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92" w:rsidRPr="00A03092" w:rsidRDefault="00A03092" w:rsidP="00A03092">
      <w:pPr>
        <w:ind w:firstLine="851"/>
        <w:jc w:val="both"/>
        <w:rPr>
          <w:color w:val="000000" w:themeColor="text1"/>
          <w:sz w:val="28"/>
          <w:szCs w:val="28"/>
        </w:rPr>
      </w:pPr>
      <w:r w:rsidRPr="00A03092">
        <w:rPr>
          <w:color w:val="000000" w:themeColor="text1"/>
          <w:sz w:val="28"/>
          <w:szCs w:val="28"/>
        </w:rPr>
        <w:t>Федеральным законом от 27.12.2019 № 473-ФЗ внесены изменения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фонда.</w:t>
      </w:r>
    </w:p>
    <w:p w:rsidR="00A03092" w:rsidRPr="00A03092" w:rsidRDefault="00A03092" w:rsidP="00A03092">
      <w:pPr>
        <w:ind w:firstLine="851"/>
        <w:jc w:val="both"/>
        <w:rPr>
          <w:color w:val="000000" w:themeColor="text1"/>
          <w:sz w:val="28"/>
          <w:szCs w:val="28"/>
        </w:rPr>
      </w:pPr>
      <w:r w:rsidRPr="00A03092">
        <w:rPr>
          <w:color w:val="000000" w:themeColor="text1"/>
          <w:sz w:val="28"/>
          <w:szCs w:val="28"/>
        </w:rPr>
        <w:t>Законом введено требование о включении в размер возмещения за изымаемое жилое помещение рыночной стоимости земельного участка, на котором расположен многоквартирный дом.</w:t>
      </w:r>
    </w:p>
    <w:p w:rsidR="00A03092" w:rsidRPr="00A03092" w:rsidRDefault="00A03092" w:rsidP="00A03092">
      <w:pPr>
        <w:ind w:firstLine="851"/>
        <w:jc w:val="both"/>
        <w:rPr>
          <w:sz w:val="28"/>
          <w:szCs w:val="28"/>
        </w:rPr>
      </w:pPr>
      <w:r w:rsidRPr="00A03092">
        <w:rPr>
          <w:color w:val="000000" w:themeColor="text1"/>
          <w:sz w:val="28"/>
          <w:szCs w:val="28"/>
        </w:rPr>
        <w:t>Также предусмотрена возможность расходования средств Фонда содействия реформированию ЖКХ, средств региональных и местных бюджетов на приобретение жилых помещений, строительство домов, выплату гражданам возмещения, предоставление субсидии на приобретение (строительство) гражданами жилых помещений, а также застройщикам, реализующим проекты по развитию застроенных территорий или комплексному развитию территорий.</w:t>
      </w:r>
    </w:p>
    <w:p w:rsidR="00A03092" w:rsidRPr="00A03092" w:rsidRDefault="00A03092" w:rsidP="00A03092">
      <w:pPr>
        <w:rPr>
          <w:sz w:val="28"/>
          <w:szCs w:val="28"/>
        </w:rPr>
      </w:pPr>
    </w:p>
    <w:p w:rsidR="0008432A" w:rsidRPr="00CF1AAD" w:rsidRDefault="0008432A" w:rsidP="006064E0">
      <w:pPr>
        <w:jc w:val="both"/>
        <w:rPr>
          <w:sz w:val="28"/>
          <w:szCs w:val="28"/>
        </w:rPr>
      </w:pPr>
    </w:p>
    <w:p w:rsidR="00FF462A" w:rsidRPr="00CF1AAD" w:rsidRDefault="001B04D1" w:rsidP="007021F7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городского </w:t>
      </w:r>
      <w:r w:rsidR="00FF462A" w:rsidRPr="00CF1AAD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</w:p>
    <w:p w:rsidR="00FF462A" w:rsidRPr="00CF1AAD" w:rsidRDefault="00FF462A" w:rsidP="007021F7">
      <w:pPr>
        <w:tabs>
          <w:tab w:val="left" w:pos="4820"/>
        </w:tabs>
        <w:spacing w:line="240" w:lineRule="exact"/>
        <w:jc w:val="both"/>
        <w:rPr>
          <w:sz w:val="28"/>
          <w:szCs w:val="28"/>
        </w:rPr>
      </w:pPr>
    </w:p>
    <w:p w:rsidR="006064E0" w:rsidRPr="00CF1AAD" w:rsidRDefault="001B04D1" w:rsidP="00B324BC">
      <w:pPr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В.С. Волковой</w:t>
      </w:r>
    </w:p>
    <w:p w:rsidR="00600453" w:rsidRPr="00CF1AAD" w:rsidRDefault="00600453" w:rsidP="00B324BC">
      <w:pPr>
        <w:rPr>
          <w:sz w:val="20"/>
          <w:szCs w:val="20"/>
        </w:rPr>
      </w:pPr>
    </w:p>
    <w:p w:rsidR="00600453" w:rsidRPr="00CF1AAD" w:rsidRDefault="00600453" w:rsidP="00B324BC">
      <w:pPr>
        <w:rPr>
          <w:sz w:val="20"/>
          <w:szCs w:val="20"/>
        </w:rPr>
      </w:pPr>
    </w:p>
    <w:p w:rsidR="00600453" w:rsidRPr="00CF1AAD" w:rsidRDefault="00600453" w:rsidP="00B324BC">
      <w:pPr>
        <w:rPr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600453" w:rsidRDefault="00600453" w:rsidP="00B324BC">
      <w:pPr>
        <w:rPr>
          <w:color w:val="000000" w:themeColor="text1"/>
          <w:sz w:val="20"/>
          <w:szCs w:val="20"/>
        </w:rPr>
      </w:pPr>
    </w:p>
    <w:p w:rsidR="00B324BC" w:rsidRDefault="00B324BC" w:rsidP="00B324BC">
      <w:pPr>
        <w:rPr>
          <w:color w:val="000000" w:themeColor="text1"/>
          <w:sz w:val="20"/>
          <w:szCs w:val="20"/>
        </w:rPr>
      </w:pPr>
    </w:p>
    <w:p w:rsidR="008B5125" w:rsidRDefault="008B5125" w:rsidP="00B324BC">
      <w:pPr>
        <w:rPr>
          <w:color w:val="000000" w:themeColor="text1"/>
          <w:sz w:val="20"/>
          <w:szCs w:val="20"/>
        </w:rPr>
      </w:pPr>
    </w:p>
    <w:p w:rsidR="008B5125" w:rsidRDefault="008B5125" w:rsidP="00B324BC">
      <w:pPr>
        <w:rPr>
          <w:color w:val="000000" w:themeColor="text1"/>
          <w:sz w:val="20"/>
          <w:szCs w:val="20"/>
        </w:rPr>
      </w:pPr>
    </w:p>
    <w:p w:rsidR="00A03092" w:rsidRDefault="00A03092" w:rsidP="00B324BC">
      <w:pPr>
        <w:rPr>
          <w:color w:val="000000" w:themeColor="text1"/>
          <w:sz w:val="20"/>
          <w:szCs w:val="20"/>
        </w:rPr>
      </w:pPr>
    </w:p>
    <w:p w:rsidR="00A03092" w:rsidRDefault="00A03092" w:rsidP="00B324BC">
      <w:pPr>
        <w:rPr>
          <w:color w:val="000000" w:themeColor="text1"/>
          <w:sz w:val="20"/>
          <w:szCs w:val="20"/>
        </w:rPr>
      </w:pPr>
    </w:p>
    <w:p w:rsidR="00A03092" w:rsidRDefault="00A03092" w:rsidP="00B324BC">
      <w:pPr>
        <w:rPr>
          <w:color w:val="000000" w:themeColor="text1"/>
          <w:sz w:val="20"/>
          <w:szCs w:val="20"/>
        </w:rPr>
      </w:pPr>
    </w:p>
    <w:p w:rsidR="00A03092" w:rsidRDefault="00A03092" w:rsidP="00B324BC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8B5125" w:rsidRPr="00584F18" w:rsidRDefault="008B5125" w:rsidP="00B324BC">
      <w:pPr>
        <w:rPr>
          <w:color w:val="000000" w:themeColor="text1"/>
          <w:sz w:val="20"/>
          <w:szCs w:val="20"/>
        </w:rPr>
      </w:pPr>
    </w:p>
    <w:sectPr w:rsidR="008B5125" w:rsidRPr="00584F18" w:rsidSect="00584F18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93" w:rsidRDefault="00243193" w:rsidP="000773E1">
      <w:r>
        <w:separator/>
      </w:r>
    </w:p>
  </w:endnote>
  <w:endnote w:type="continuationSeparator" w:id="0">
    <w:p w:rsidR="00243193" w:rsidRDefault="00243193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93" w:rsidRDefault="00243193" w:rsidP="000773E1">
      <w:r>
        <w:separator/>
      </w:r>
    </w:p>
  </w:footnote>
  <w:footnote w:type="continuationSeparator" w:id="0">
    <w:p w:rsidR="00243193" w:rsidRDefault="00243193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10707"/>
      <w:docPartObj>
        <w:docPartGallery w:val="Page Numbers (Top of Page)"/>
        <w:docPartUnique/>
      </w:docPartObj>
    </w:sdtPr>
    <w:sdtEndPr/>
    <w:sdtContent>
      <w:p w:rsidR="000773E1" w:rsidRDefault="000875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3E1" w:rsidRDefault="0007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FF"/>
    <w:rsid w:val="00070101"/>
    <w:rsid w:val="000773E1"/>
    <w:rsid w:val="0008226E"/>
    <w:rsid w:val="0008432A"/>
    <w:rsid w:val="000875FA"/>
    <w:rsid w:val="00116DE1"/>
    <w:rsid w:val="00127D03"/>
    <w:rsid w:val="00184FFD"/>
    <w:rsid w:val="00193692"/>
    <w:rsid w:val="001B04D1"/>
    <w:rsid w:val="001B4C57"/>
    <w:rsid w:val="002345BC"/>
    <w:rsid w:val="00242207"/>
    <w:rsid w:val="00243193"/>
    <w:rsid w:val="00293C2F"/>
    <w:rsid w:val="002C16A0"/>
    <w:rsid w:val="002C461C"/>
    <w:rsid w:val="003372A4"/>
    <w:rsid w:val="00341080"/>
    <w:rsid w:val="0034162F"/>
    <w:rsid w:val="00361637"/>
    <w:rsid w:val="003B5E34"/>
    <w:rsid w:val="003C769E"/>
    <w:rsid w:val="00400163"/>
    <w:rsid w:val="00412E19"/>
    <w:rsid w:val="00415D11"/>
    <w:rsid w:val="00462990"/>
    <w:rsid w:val="00491D53"/>
    <w:rsid w:val="004B4428"/>
    <w:rsid w:val="004F60D9"/>
    <w:rsid w:val="0054222E"/>
    <w:rsid w:val="00542568"/>
    <w:rsid w:val="00574C42"/>
    <w:rsid w:val="00577215"/>
    <w:rsid w:val="00584F18"/>
    <w:rsid w:val="00600453"/>
    <w:rsid w:val="006064E0"/>
    <w:rsid w:val="006539B8"/>
    <w:rsid w:val="006670B2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41EA5"/>
    <w:rsid w:val="00742F5E"/>
    <w:rsid w:val="00786120"/>
    <w:rsid w:val="007B40F5"/>
    <w:rsid w:val="00820386"/>
    <w:rsid w:val="00831145"/>
    <w:rsid w:val="0086405B"/>
    <w:rsid w:val="00872EEE"/>
    <w:rsid w:val="00885ABD"/>
    <w:rsid w:val="00893482"/>
    <w:rsid w:val="008B5125"/>
    <w:rsid w:val="008D1E6F"/>
    <w:rsid w:val="008D3FE5"/>
    <w:rsid w:val="008F7939"/>
    <w:rsid w:val="00926825"/>
    <w:rsid w:val="00932B92"/>
    <w:rsid w:val="009D40B3"/>
    <w:rsid w:val="009F5853"/>
    <w:rsid w:val="00A03092"/>
    <w:rsid w:val="00A106A1"/>
    <w:rsid w:val="00A3246B"/>
    <w:rsid w:val="00A53748"/>
    <w:rsid w:val="00A62DB8"/>
    <w:rsid w:val="00AA26CD"/>
    <w:rsid w:val="00B21AAD"/>
    <w:rsid w:val="00B3029A"/>
    <w:rsid w:val="00B324BC"/>
    <w:rsid w:val="00BC251E"/>
    <w:rsid w:val="00BD1EFF"/>
    <w:rsid w:val="00BE0AB3"/>
    <w:rsid w:val="00BE134F"/>
    <w:rsid w:val="00BE16AF"/>
    <w:rsid w:val="00BE611A"/>
    <w:rsid w:val="00C534A2"/>
    <w:rsid w:val="00C612F3"/>
    <w:rsid w:val="00C74D72"/>
    <w:rsid w:val="00CB73E7"/>
    <w:rsid w:val="00CD0516"/>
    <w:rsid w:val="00CF1AAD"/>
    <w:rsid w:val="00D0392F"/>
    <w:rsid w:val="00D1652B"/>
    <w:rsid w:val="00D23C13"/>
    <w:rsid w:val="00D90B57"/>
    <w:rsid w:val="00DE2988"/>
    <w:rsid w:val="00DE7489"/>
    <w:rsid w:val="00DF3405"/>
    <w:rsid w:val="00E55DE2"/>
    <w:rsid w:val="00EB7FCB"/>
    <w:rsid w:val="00F60F4F"/>
    <w:rsid w:val="00F9081A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D256F-FBAA-48C9-8F6D-057E0E61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sonormalcxspmiddle">
    <w:name w:val="msonormalcxspmiddle"/>
    <w:basedOn w:val="a"/>
    <w:rsid w:val="001B04D1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8B51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2020-01-27T15:43:00Z</cp:lastPrinted>
  <dcterms:created xsi:type="dcterms:W3CDTF">2020-01-29T13:42:00Z</dcterms:created>
  <dcterms:modified xsi:type="dcterms:W3CDTF">2020-01-30T08:49:00Z</dcterms:modified>
</cp:coreProperties>
</file>