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B0" w:rsidRPr="00F119B0" w:rsidRDefault="00F119B0" w:rsidP="00E47854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>Природоохранная прокуратура провела проверку исполнения Комитетом по природным ресурсам Ленинградской области законов при осуществлении полномочий по лесоустройству на землях лесного фонда.</w:t>
      </w:r>
    </w:p>
    <w:p w:rsidR="00F119B0" w:rsidRPr="00F119B0" w:rsidRDefault="00F119B0" w:rsidP="00F119B0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>Установлено, что при осуществлении закупок л</w:t>
      </w:r>
      <w:bookmarkStart w:id="0" w:name="_GoBack"/>
      <w:bookmarkEnd w:id="0"/>
      <w:r w:rsidRPr="00F119B0">
        <w:rPr>
          <w:rFonts w:ascii="Times New Roman" w:hAnsi="Times New Roman"/>
          <w:sz w:val="26"/>
          <w:szCs w:val="26"/>
        </w:rPr>
        <w:t>есоустроительных работ в 2014-2018 г.г. Комитетом создавались условия, ограничивающие конкуренцию среди возможных исполнителей данного вида работ, а именно: к участникам закупок устанавливалось дополнительное требование о наличии лицензий</w:t>
      </w:r>
      <w:r w:rsidRPr="00F119B0">
        <w:rPr>
          <w:sz w:val="26"/>
          <w:szCs w:val="26"/>
        </w:rPr>
        <w:t xml:space="preserve"> </w:t>
      </w:r>
      <w:r w:rsidRPr="00F119B0">
        <w:rPr>
          <w:rFonts w:ascii="Times New Roman" w:hAnsi="Times New Roman"/>
          <w:sz w:val="26"/>
          <w:szCs w:val="26"/>
        </w:rPr>
        <w:t>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значение, а также лицензии на осуществление работ с использованием сведений, составляющих государственную тайну.</w:t>
      </w:r>
    </w:p>
    <w:p w:rsidR="00F119B0" w:rsidRPr="00F119B0" w:rsidRDefault="00F119B0" w:rsidP="00F119B0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>При этом характер выполняемых работ по государственным контрактам не предусматривал работу с секретными сведениями либо подготовку материалов федерального назначения.</w:t>
      </w:r>
    </w:p>
    <w:p w:rsidR="00F119B0" w:rsidRPr="00F119B0" w:rsidRDefault="00F119B0" w:rsidP="00F119B0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 xml:space="preserve">В связи с наличием данных о планируемых Комитетом в текущем году закупках аналогичного вида работ и в целях недопущения создания условий, ограничивающих конкуренцию, председателю Комитета, Павлу Немчинову 17.05.2019 объявлено предостережение о недопустимости нарушения закона. </w:t>
      </w:r>
    </w:p>
    <w:p w:rsidR="00233234" w:rsidRPr="00233234" w:rsidRDefault="0023323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1B8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9B0" w:rsidRPr="00233234" w:rsidRDefault="00F119B0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помощник п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7A2ACE" w:rsidRPr="00233234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Юрист 1 класса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33234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Р.Э. Агаева   </w:t>
      </w:r>
    </w:p>
    <w:sectPr w:rsidR="00041562" w:rsidRPr="00233234" w:rsidSect="00C971B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7E" w:rsidRDefault="00F45C7E" w:rsidP="00E27914">
      <w:pPr>
        <w:spacing w:after="0" w:line="240" w:lineRule="auto"/>
      </w:pPr>
      <w:r>
        <w:separator/>
      </w:r>
    </w:p>
  </w:endnote>
  <w:endnote w:type="continuationSeparator" w:id="0">
    <w:p w:rsidR="00F45C7E" w:rsidRDefault="00F45C7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7E" w:rsidRDefault="00F45C7E" w:rsidP="00E27914">
      <w:pPr>
        <w:spacing w:after="0" w:line="240" w:lineRule="auto"/>
      </w:pPr>
      <w:r>
        <w:separator/>
      </w:r>
    </w:p>
  </w:footnote>
  <w:footnote w:type="continuationSeparator" w:id="0">
    <w:p w:rsidR="00F45C7E" w:rsidRDefault="00F45C7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032E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760D"/>
    <w:rsid w:val="00026F53"/>
    <w:rsid w:val="00031722"/>
    <w:rsid w:val="00032E8F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1603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11F5A"/>
    <w:rsid w:val="00A1699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E6D7C"/>
    <w:rsid w:val="00BF1622"/>
    <w:rsid w:val="00BF4B78"/>
    <w:rsid w:val="00BF59B8"/>
    <w:rsid w:val="00C0103A"/>
    <w:rsid w:val="00C050BE"/>
    <w:rsid w:val="00C523E8"/>
    <w:rsid w:val="00C61850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47854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19B0"/>
    <w:rsid w:val="00F14B9A"/>
    <w:rsid w:val="00F22C4A"/>
    <w:rsid w:val="00F255E0"/>
    <w:rsid w:val="00F322AB"/>
    <w:rsid w:val="00F33339"/>
    <w:rsid w:val="00F4078A"/>
    <w:rsid w:val="00F432C9"/>
    <w:rsid w:val="00F45C7E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4708-C769-400D-A46C-487E2FD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2019-03-18T13:21:00Z</cp:lastPrinted>
  <dcterms:created xsi:type="dcterms:W3CDTF">2019-05-21T05:33:00Z</dcterms:created>
  <dcterms:modified xsi:type="dcterms:W3CDTF">2019-05-24T06:03:00Z</dcterms:modified>
</cp:coreProperties>
</file>