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0355A5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55"/>
        <w:gridCol w:w="2696"/>
        <w:gridCol w:w="543"/>
        <w:gridCol w:w="825"/>
      </w:tblGrid>
      <w:tr w:rsidR="00302EB3" w:rsidRPr="00A53AEF" w:rsidTr="00D2001F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F95F2D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15.10.2018 № 261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03.03.2020 № 94</w:t>
      </w:r>
      <w:r w:rsidR="005A6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06.08.2021 № 595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13.10.2022 № 1051)</w:t>
      </w:r>
    </w:p>
    <w:p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2766AD" w:rsidRDefault="00302EB3" w:rsidP="007840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бюджетам муниципальных образований Ленинградской области 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поддержки гражданам, пострадавшим в результате пожара муниципального жилищного фонда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2766AD" w:rsidRPr="00276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0355A5" w:rsidRPr="00035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27.04.2023 №138 " О внесении изменений в решение Совета депутатов Ульяновского городского поселения Тосненского района Ленинградской области от 23.12.2022 № 127 «О бюджете Ульяновского городского поселения Тосненского района Ленинградской области на 2023 год и на плановый период 2024 и 2025 годов"</w:t>
      </w:r>
      <w:r w:rsidR="005D5FAB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F95F2D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A05B5C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5F2D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 реализации и оценки эффективности муниципальных программ Уль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городского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Pr="005D5FAB">
        <w:rPr>
          <w:rFonts w:ascii="Times New Roman" w:eastAsia="Calibri" w:hAnsi="Times New Roman" w:cs="Times New Roman"/>
          <w:sz w:val="28"/>
          <w:szCs w:val="28"/>
        </w:rPr>
        <w:t>»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, в целях исполнения Бюджетного кодекса Р</w:t>
      </w:r>
      <w:r w:rsidR="002766A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Ф</w:t>
      </w:r>
      <w:r w:rsidR="002766AD">
        <w:rPr>
          <w:rFonts w:ascii="Times New Roman" w:eastAsia="Calibri" w:hAnsi="Times New Roman" w:cs="Times New Roman"/>
          <w:sz w:val="28"/>
          <w:szCs w:val="28"/>
        </w:rPr>
        <w:t>едерации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21" w:rsidRDefault="00DB7021" w:rsidP="00DB7021">
      <w:pPr>
        <w:pStyle w:val="a8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3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9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15.10.2018 № 261 «Об утвер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муниципальной программы</w:t>
      </w:r>
      <w:r w:rsidR="007F169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годы», (в ред. от 29.07.2019 № 426/1, от 15.11.2019 № 754, от 24.01.2020 № 18, от 03.03.2020 № 94, от 06.08.2021 № 595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355A5" w:rsidRP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 № 1051</w:t>
      </w:r>
      <w:r w:rsidR="00605D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C5221">
        <w:rPr>
          <w:rFonts w:ascii="Times New Roman" w:eastAsia="Calibri" w:hAnsi="Times New Roman" w:cs="Times New Roman"/>
          <w:sz w:val="28"/>
          <w:szCs w:val="28"/>
        </w:rPr>
        <w:t>газете «</w:t>
      </w:r>
      <w:proofErr w:type="spellStart"/>
      <w:r w:rsidR="00DC5221">
        <w:rPr>
          <w:rFonts w:ascii="Times New Roman" w:eastAsia="Calibri" w:hAnsi="Times New Roman" w:cs="Times New Roman"/>
          <w:sz w:val="28"/>
          <w:szCs w:val="28"/>
        </w:rPr>
        <w:t>Тосненский</w:t>
      </w:r>
      <w:proofErr w:type="spellEnd"/>
      <w:r w:rsidR="00DC5221">
        <w:rPr>
          <w:rFonts w:ascii="Times New Roman" w:eastAsia="Calibri" w:hAnsi="Times New Roman" w:cs="Times New Roman"/>
          <w:sz w:val="28"/>
          <w:szCs w:val="28"/>
        </w:rPr>
        <w:t xml:space="preserve"> вестник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482F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600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6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Default="00967476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Default="00967476" w:rsidP="0096747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705579"/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</w:t>
      </w:r>
    </w:p>
    <w:p w:rsidR="00967476" w:rsidRPr="00967476" w:rsidRDefault="00967476" w:rsidP="0096747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0"/>
    <w:p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73" w:rsidRPr="00967476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76" w:rsidRP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76">
        <w:rPr>
          <w:rFonts w:ascii="Times New Roman" w:eastAsia="Times New Roman" w:hAnsi="Times New Roman" w:cs="Times New Roman"/>
          <w:sz w:val="28"/>
          <w:szCs w:val="28"/>
        </w:rPr>
        <w:t xml:space="preserve">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EC2" w:rsidRDefault="00967476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</w:t>
      </w:r>
    </w:p>
    <w:p w:rsidR="00967476" w:rsidRPr="00EE781F" w:rsidRDefault="00967476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35EE" w:rsidRPr="00EE781F" w:rsidTr="0033546B">
        <w:tc>
          <w:tcPr>
            <w:tcW w:w="9345" w:type="dxa"/>
            <w:gridSpan w:val="3"/>
          </w:tcPr>
          <w:p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D135EE" w:rsidRPr="00EE781F" w:rsidTr="00B12DA4">
        <w:tc>
          <w:tcPr>
            <w:tcW w:w="9345" w:type="dxa"/>
            <w:gridSpan w:val="3"/>
          </w:tcPr>
          <w:p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</w:t>
            </w:r>
          </w:p>
        </w:tc>
      </w:tr>
      <w:tr w:rsidR="00D135EE" w:rsidRPr="00EE781F" w:rsidTr="00D135EE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EE" w:rsidRPr="00EE781F" w:rsidTr="00D135EE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135EE" w:rsidRPr="00EE781F" w:rsidTr="003F6700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D135EE" w:rsidRPr="00EE781F" w:rsidTr="003955D1">
        <w:tc>
          <w:tcPr>
            <w:tcW w:w="3115" w:type="dxa"/>
          </w:tcPr>
          <w:p w:rsidR="00D135EE" w:rsidRPr="00EE781F" w:rsidRDefault="00D135EE" w:rsidP="00D1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D135EE" w:rsidRPr="00EE781F" w:rsidTr="00136997">
        <w:tc>
          <w:tcPr>
            <w:tcW w:w="3115" w:type="dxa"/>
          </w:tcPr>
          <w:p w:rsidR="00D135EE" w:rsidRPr="00EE781F" w:rsidRDefault="00D135EE" w:rsidP="00465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D135EE" w:rsidRPr="00EE781F" w:rsidTr="00D135EE">
        <w:tc>
          <w:tcPr>
            <w:tcW w:w="3115" w:type="dxa"/>
          </w:tcPr>
          <w:p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:rsidR="00D135EE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жилых помещений</w:t>
            </w:r>
          </w:p>
        </w:tc>
        <w:tc>
          <w:tcPr>
            <w:tcW w:w="3115" w:type="dxa"/>
          </w:tcPr>
          <w:p w:rsid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5EE" w:rsidRPr="00EE781F" w:rsidRDefault="00465EC2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EC2" w:rsidRPr="00EE781F" w:rsidTr="00974B97">
        <w:tc>
          <w:tcPr>
            <w:tcW w:w="3115" w:type="dxa"/>
          </w:tcPr>
          <w:p w:rsidR="00465EC2" w:rsidRPr="00EE781F" w:rsidRDefault="00465EC2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:rsidR="00465EC2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465EC2" w:rsidRPr="00EE781F" w:rsidTr="0061035E">
        <w:tc>
          <w:tcPr>
            <w:tcW w:w="9345" w:type="dxa"/>
            <w:gridSpan w:val="3"/>
          </w:tcPr>
          <w:p w:rsidR="00465EC2" w:rsidRPr="00EE781F" w:rsidRDefault="00465EC2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D6C5D" w:rsidRPr="00EE781F" w:rsidTr="00162FA1">
        <w:tc>
          <w:tcPr>
            <w:tcW w:w="3115" w:type="dxa"/>
          </w:tcPr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:rsidR="000D6C5D" w:rsidRPr="000D6C5D" w:rsidRDefault="00A9144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2675,21199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AD3E3C">
        <w:tc>
          <w:tcPr>
            <w:tcW w:w="3115" w:type="dxa"/>
          </w:tcPr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CB4DE1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A44E13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1923E4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153BC2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</w:tcPr>
          <w:p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:rsidTr="00D85DC1">
        <w:tc>
          <w:tcPr>
            <w:tcW w:w="3115" w:type="dxa"/>
          </w:tcPr>
          <w:p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</w:tcPr>
          <w:p w:rsidR="000D6C5D" w:rsidRPr="00EE781F" w:rsidRDefault="00A9144E" w:rsidP="00A91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2675,21199</w:t>
            </w:r>
          </w:p>
        </w:tc>
      </w:tr>
    </w:tbl>
    <w:p w:rsidR="00190C89" w:rsidRPr="00EE781F" w:rsidRDefault="00190C89" w:rsidP="0019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76" w:rsidRPr="00EE781F" w:rsidRDefault="00967476" w:rsidP="009674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решение которых направлена Программа, и оценка сложившейся ситуации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нуждающихся в жилых помещениях 81 семья (206 человек).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гражданам, пострадавших от пожаров и оказавшихся в трудной жизненной ситуации.   В 2014-2018 году администрацией Ульяновского городского поселения были предоставлены жилые помещения муниципального жилищного фонда 16 семьям, нуждающимся в жилых помещениях по договором социального найма и 19 жилых помещений муниципального жилищного фонда, включенных в маневренный фонд Ульяновского городского поселения, предоставлено гражданам, оказавшихся в трудной жизненной ситуации.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EE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проблемы 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14" w:rsidRDefault="00F35714">
      <w:pPr>
        <w:rPr>
          <w:rFonts w:ascii="Times New Roman" w:hAnsi="Times New Roman" w:cs="Times New Roman"/>
          <w:sz w:val="24"/>
          <w:szCs w:val="24"/>
        </w:rPr>
      </w:pPr>
    </w:p>
    <w:p w:rsidR="00967476" w:rsidRPr="00EE781F" w:rsidRDefault="00967476" w:rsidP="009674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Программы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муниципальной программы является: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сокращения непригодного для проживания жилищного фонда;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доли аварийного жилищного фонда на территории Ульяновского городского поселения Тосненского района Ленинградской области;</w:t>
      </w:r>
    </w:p>
    <w:p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Ульяновского городского поселения Тосненского района Ленинградской области в получении дополнительной финансовой поддержки за счет средств бюджета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позволит переселить граждан пострадавших в результате пожара муниципального жилищного фонда.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:rsidR="00967476" w:rsidRPr="00EE781F" w:rsidRDefault="00967476" w:rsidP="00967476">
      <w:pPr>
        <w:widowControl w:val="0"/>
        <w:tabs>
          <w:tab w:val="left" w:pos="0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граждан.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>Стратегическая цель политики муниципального образования Ульяновского городского поселения в жилищной и жилищно-коммунальной сферах на период до 2023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81F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 w:rsidRPr="004B7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Индикаторы и показатели реализации Программы</w:t>
      </w: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4B7E89" w:rsidRDefault="004B7E89" w:rsidP="004B7E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:rsidR="004B7E89" w:rsidRPr="004B7E89" w:rsidRDefault="004B7E89" w:rsidP="004B7E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4B7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в составе Программы</w:t>
      </w:r>
    </w:p>
    <w:p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89" w:rsidRPr="00DC5221" w:rsidRDefault="004B7E89" w:rsidP="004B7E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мероприятием Программы является «</w:t>
      </w: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приобретению объектов недвижимого имущества для оказания поддержки гражданам, пострадавшим в результате пожара муниципального жилого фонда</w:t>
      </w: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C5221" w:rsidRPr="00DC5221" w:rsidRDefault="00DC5221" w:rsidP="00DC5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мероприятий Программы:</w:t>
      </w:r>
    </w:p>
    <w:p w:rsidR="00DC5221" w:rsidRPr="00DC5221" w:rsidRDefault="00DC5221" w:rsidP="00DC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гражданам, пострадавшим в результате пожара муниципального жилищного фонда, проживающих в многоквартирных домах на территории Ульяновского городского поселения Тосненского района Ленинградской области в рамках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DC5221" w:rsidRPr="00DC5221" w:rsidRDefault="00DC5221" w:rsidP="00DC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граждан жилыми помещениями по договорам социального найма.</w:t>
      </w:r>
    </w:p>
    <w:p w:rsidR="006C02A7" w:rsidRPr="004B7E89" w:rsidRDefault="006C02A7">
      <w:pPr>
        <w:rPr>
          <w:rFonts w:ascii="Times New Roman" w:hAnsi="Times New Roman" w:cs="Times New Roman"/>
          <w:sz w:val="24"/>
          <w:szCs w:val="24"/>
        </w:rPr>
      </w:pPr>
    </w:p>
    <w:p w:rsidR="006C02A7" w:rsidRPr="00EE781F" w:rsidRDefault="006C02A7">
      <w:pPr>
        <w:rPr>
          <w:rFonts w:ascii="Times New Roman" w:hAnsi="Times New Roman" w:cs="Times New Roman"/>
          <w:sz w:val="24"/>
          <w:szCs w:val="24"/>
        </w:rPr>
        <w:sectPr w:rsidR="006C02A7" w:rsidRPr="00EE7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714" w:rsidRPr="00321FBF" w:rsidRDefault="00F35714" w:rsidP="00F3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35714" w:rsidRPr="00321FBF" w:rsidRDefault="00F35714" w:rsidP="00F3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5A7F64" w:rsidRPr="00321FBF" w:rsidRDefault="00F35714" w:rsidP="00321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</w:t>
      </w:r>
      <w:r w:rsidR="005A7F64" w:rsidRPr="00321FB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="005A7F64" w:rsidRPr="00321FBF">
        <w:rPr>
          <w:rFonts w:ascii="Times New Roman" w:hAnsi="Times New Roman" w:cs="Times New Roman"/>
          <w:sz w:val="24"/>
          <w:szCs w:val="24"/>
        </w:rPr>
        <w:t>программы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отдельных категорий граждан, нуждающихся в улучшении жилищных условий, в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на 2019-2023 </w:t>
      </w:r>
      <w:proofErr w:type="spellStart"/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F35714" w:rsidRDefault="00F3571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767"/>
        <w:gridCol w:w="1580"/>
        <w:gridCol w:w="1581"/>
        <w:gridCol w:w="1783"/>
        <w:gridCol w:w="1589"/>
        <w:gridCol w:w="1494"/>
        <w:gridCol w:w="1499"/>
        <w:gridCol w:w="1477"/>
      </w:tblGrid>
      <w:tr w:rsidR="00FA236E" w:rsidRPr="00F35714" w:rsidTr="00265400">
        <w:tc>
          <w:tcPr>
            <w:tcW w:w="1790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36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A236E" w:rsidRPr="00F35714" w:rsidTr="00265400">
        <w:tc>
          <w:tcPr>
            <w:tcW w:w="179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4470" w:type="dxa"/>
            <w:gridSpan w:val="3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A236E" w:rsidRPr="00F35714" w:rsidTr="00265400">
        <w:tc>
          <w:tcPr>
            <w:tcW w:w="179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99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77" w:type="dxa"/>
          </w:tcPr>
          <w:p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265400" w:rsidRPr="00F35714" w:rsidTr="00455BC2">
        <w:tc>
          <w:tcPr>
            <w:tcW w:w="14560" w:type="dxa"/>
            <w:gridSpan w:val="9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265400" w:rsidRPr="00F35714" w:rsidTr="00265400">
        <w:tc>
          <w:tcPr>
            <w:tcW w:w="179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  <w:tc>
          <w:tcPr>
            <w:tcW w:w="1767" w:type="dxa"/>
          </w:tcPr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2675,21199</w:t>
            </w:r>
          </w:p>
        </w:tc>
        <w:tc>
          <w:tcPr>
            <w:tcW w:w="1494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26,75212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2648,45987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:rsidTr="00265400">
        <w:tc>
          <w:tcPr>
            <w:tcW w:w="179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приобретению объектов недвижимого имущества для 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поддержки гражданам, пострадавшим в результате пожара муниципального жилого фонда</w:t>
            </w:r>
          </w:p>
        </w:tc>
        <w:tc>
          <w:tcPr>
            <w:tcW w:w="1767" w:type="dxa"/>
          </w:tcPr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2675,21199</w:t>
            </w:r>
          </w:p>
        </w:tc>
        <w:tc>
          <w:tcPr>
            <w:tcW w:w="1494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26,75212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A9144E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4E">
              <w:rPr>
                <w:rFonts w:ascii="Times New Roman" w:eastAsia="Times New Roman" w:hAnsi="Times New Roman" w:cs="Times New Roman"/>
                <w:lang w:eastAsia="ru-RU"/>
              </w:rPr>
              <w:t>2648,45987</w:t>
            </w:r>
            <w:bookmarkStart w:id="1" w:name="_GoBack"/>
            <w:bookmarkEnd w:id="1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:rsidTr="008B69D8">
        <w:tc>
          <w:tcPr>
            <w:tcW w:w="14560" w:type="dxa"/>
            <w:gridSpan w:val="9"/>
            <w:tcBorders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Процессная часть</w:t>
            </w:r>
          </w:p>
        </w:tc>
      </w:tr>
      <w:tr w:rsidR="00265400" w:rsidRPr="00F35714" w:rsidTr="00265400">
        <w:tc>
          <w:tcPr>
            <w:tcW w:w="1790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67" w:type="dxa"/>
          </w:tcPr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4" w:type="dxa"/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714" w:rsidRDefault="00F35714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00" w:rsidRPr="005A7F64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B91" w:rsidRPr="00321FBF" w:rsidRDefault="00854B91" w:rsidP="0085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91" w:rsidRPr="00321FBF" w:rsidRDefault="00854B91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значениях.</w:t>
      </w:r>
    </w:p>
    <w:p w:rsidR="005A7F64" w:rsidRDefault="005A7F64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7"/>
        <w:gridCol w:w="1391"/>
        <w:gridCol w:w="1586"/>
        <w:gridCol w:w="1559"/>
        <w:gridCol w:w="1559"/>
        <w:gridCol w:w="1417"/>
        <w:gridCol w:w="1418"/>
      </w:tblGrid>
      <w:tr w:rsidR="00854B91" w:rsidRPr="00321FBF" w:rsidTr="00854B91">
        <w:trPr>
          <w:trHeight w:val="360"/>
          <w:tblCellSpacing w:w="5" w:type="nil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854B91" w:rsidRPr="00321FBF" w:rsidTr="00854B91">
        <w:trPr>
          <w:trHeight w:val="720"/>
          <w:tblCellSpacing w:w="5" w:type="nil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85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Базовый период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(20__ год)</w:t>
            </w:r>
            <w:r w:rsidRPr="00321FB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854B91" w:rsidRPr="00321FBF" w:rsidTr="00854B91">
        <w:trPr>
          <w:tblCellSpacing w:w="5" w:type="nil"/>
        </w:trPr>
        <w:tc>
          <w:tcPr>
            <w:tcW w:w="14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854B91" w:rsidRPr="00321FBF" w:rsidTr="007010CA">
        <w:trPr>
          <w:tblCellSpacing w:w="5" w:type="nil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010CA" w:rsidRPr="00321FBF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73/173</w:t>
            </w:r>
          </w:p>
        </w:tc>
      </w:tr>
      <w:tr w:rsidR="007010CA" w:rsidRPr="00321FBF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</w:tbl>
    <w:p w:rsidR="00854B91" w:rsidRDefault="00854B91" w:rsidP="00854B91">
      <w:pPr>
        <w:rPr>
          <w:rFonts w:ascii="Times New Roman" w:hAnsi="Times New Roman" w:cs="Times New Roman"/>
        </w:rPr>
      </w:pPr>
    </w:p>
    <w:p w:rsidR="00854B91" w:rsidRDefault="00854B91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854B91" w:rsidRDefault="00854B91" w:rsidP="00854B91">
      <w:pPr>
        <w:rPr>
          <w:rFonts w:ascii="Times New Roman" w:hAnsi="Times New Roman" w:cs="Times New Roman"/>
        </w:rPr>
      </w:pPr>
    </w:p>
    <w:p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 w:rsidR="00BC1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CA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10C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7010CA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"Поддержка отдельных категорий граждан, нуждающихся в улучшении жилищных условий</w:t>
      </w:r>
      <w:r w:rsidR="0032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BF">
        <w:rPr>
          <w:rFonts w:ascii="Times New Roman" w:eastAsia="Calibri" w:hAnsi="Times New Roman" w:cs="Times New Roman"/>
          <w:sz w:val="24"/>
          <w:szCs w:val="24"/>
        </w:rPr>
        <w:t>в Ульяновском городском поселении Тосненского района Ленинградской области на 2019-2023 годы"</w:t>
      </w:r>
    </w:p>
    <w:p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154691" w:rsidRPr="007010CA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154691" w:rsidRPr="007010CA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A" w:rsidRPr="007010CA" w:rsidRDefault="00154691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7010CA" w:rsidRDefault="007010CA" w:rsidP="00854B91">
      <w:pPr>
        <w:rPr>
          <w:rFonts w:ascii="Times New Roman" w:hAnsi="Times New Roman" w:cs="Times New Roman"/>
        </w:rPr>
      </w:pPr>
    </w:p>
    <w:p w:rsidR="00321FBF" w:rsidRDefault="00321FBF" w:rsidP="00854B91">
      <w:pPr>
        <w:rPr>
          <w:rFonts w:ascii="Times New Roman" w:hAnsi="Times New Roman" w:cs="Times New Roman"/>
        </w:rPr>
      </w:pP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сбора информации и методике расчета показателя</w:t>
      </w:r>
    </w:p>
    <w:p w:rsidR="004B518D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муниципальной программы </w:t>
      </w: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</w:t>
      </w:r>
      <w:r w:rsidRPr="007010CA">
        <w:rPr>
          <w:rFonts w:ascii="Times New Roman" w:eastAsia="Calibri" w:hAnsi="Times New Roman" w:cs="Times New Roman"/>
        </w:rPr>
        <w:t xml:space="preserve"> Ульяновском городском поселении Тосненского района Ленинградской области на 2019-2023 годы"</w:t>
      </w:r>
    </w:p>
    <w:p w:rsidR="004B518D" w:rsidRPr="00451F6C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567"/>
        <w:gridCol w:w="1701"/>
        <w:gridCol w:w="1418"/>
        <w:gridCol w:w="1400"/>
        <w:gridCol w:w="972"/>
        <w:gridCol w:w="1456"/>
        <w:gridCol w:w="1134"/>
        <w:gridCol w:w="1559"/>
      </w:tblGrid>
      <w:tr w:rsidR="004B518D" w:rsidRPr="00321FBF" w:rsidTr="00321FBF">
        <w:trPr>
          <w:trHeight w:val="112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 характеристики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формирования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(формула)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пояснения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B518D" w:rsidRPr="00321FBF" w:rsidTr="00321FBF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518D" w:rsidRPr="00321FBF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  <w:tr w:rsidR="004B518D" w:rsidRPr="00321FBF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нуждающегося в жилье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</w:tbl>
    <w:p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7F9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фактически достигнутых значениях показателей</w:t>
      </w: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97F9F">
        <w:rPr>
          <w:rFonts w:ascii="Times New Roman" w:eastAsia="Calibri" w:hAnsi="Times New Roman" w:cs="Times New Roman"/>
          <w:sz w:val="24"/>
          <w:szCs w:val="24"/>
        </w:rPr>
        <w:t>индикаторов</w:t>
      </w:r>
      <w:proofErr w:type="gramEnd"/>
      <w:r w:rsidRPr="00F97F9F">
        <w:rPr>
          <w:rFonts w:ascii="Times New Roman" w:eastAsia="Calibri" w:hAnsi="Times New Roman" w:cs="Times New Roman"/>
          <w:sz w:val="24"/>
          <w:szCs w:val="24"/>
        </w:rPr>
        <w:t>) муниципальной программы</w:t>
      </w:r>
    </w:p>
    <w:p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F97F9F" w:rsidRPr="00F97F9F" w:rsidTr="00F97F9F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  (</w:t>
            </w:r>
            <w:proofErr w:type="gramEnd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индикаторов) муниципальной 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F97F9F" w:rsidRPr="00F97F9F" w:rsidTr="00F97F9F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отчетному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7F9F" w:rsidRPr="00F97F9F" w:rsidRDefault="00F97F9F" w:rsidP="00F97F9F">
      <w:pPr>
        <w:tabs>
          <w:tab w:val="left" w:pos="125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7010CA" w:rsidRDefault="007010CA" w:rsidP="00854B91">
      <w:pPr>
        <w:rPr>
          <w:rFonts w:ascii="Times New Roman" w:hAnsi="Times New Roman" w:cs="Times New Roman"/>
        </w:rPr>
      </w:pPr>
    </w:p>
    <w:sectPr w:rsidR="007010CA" w:rsidSect="00854B91">
      <w:footerReference w:type="default" r:id="rId10"/>
      <w:pgSz w:w="16838" w:h="11906" w:orient="landscape"/>
      <w:pgMar w:top="1701" w:right="1134" w:bottom="85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77" w:rsidRDefault="00DF5777" w:rsidP="00854B91">
      <w:pPr>
        <w:spacing w:after="0" w:line="240" w:lineRule="auto"/>
      </w:pPr>
      <w:r>
        <w:separator/>
      </w:r>
    </w:p>
  </w:endnote>
  <w:endnote w:type="continuationSeparator" w:id="0">
    <w:p w:rsidR="00DF5777" w:rsidRDefault="00DF5777" w:rsidP="008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91" w:rsidRDefault="00854B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77" w:rsidRDefault="00DF5777" w:rsidP="00854B91">
      <w:pPr>
        <w:spacing w:after="0" w:line="240" w:lineRule="auto"/>
      </w:pPr>
      <w:r>
        <w:separator/>
      </w:r>
    </w:p>
  </w:footnote>
  <w:footnote w:type="continuationSeparator" w:id="0">
    <w:p w:rsidR="00DF5777" w:rsidRDefault="00DF5777" w:rsidP="00854B91">
      <w:pPr>
        <w:spacing w:after="0" w:line="240" w:lineRule="auto"/>
      </w:pPr>
      <w:r>
        <w:continuationSeparator/>
      </w:r>
    </w:p>
  </w:footnote>
  <w:footnote w:id="1">
    <w:p w:rsidR="00854B91" w:rsidRDefault="00854B91" w:rsidP="00854B91">
      <w:pPr>
        <w:pStyle w:val="a9"/>
      </w:pPr>
    </w:p>
  </w:footnote>
  <w:footnote w:id="2">
    <w:p w:rsidR="00F97F9F" w:rsidRDefault="00F97F9F" w:rsidP="00F97F9F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:rsidR="00F97F9F" w:rsidRDefault="00F97F9F" w:rsidP="00F97F9F">
      <w:pPr>
        <w:pStyle w:val="a9"/>
        <w:jc w:val="both"/>
        <w:rPr>
          <w:rFonts w:ascii="Times New Roman" w:hAnsi="Times New Roman"/>
        </w:rPr>
      </w:pPr>
    </w:p>
    <w:p w:rsidR="00482F25" w:rsidRPr="00C734F4" w:rsidRDefault="00482F25" w:rsidP="00F97F9F">
      <w:pPr>
        <w:pStyle w:val="a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14124"/>
    <w:rsid w:val="00027C31"/>
    <w:rsid w:val="000355A5"/>
    <w:rsid w:val="00037EEF"/>
    <w:rsid w:val="0006707D"/>
    <w:rsid w:val="00073035"/>
    <w:rsid w:val="00097E39"/>
    <w:rsid w:val="000D6C5D"/>
    <w:rsid w:val="00124AAC"/>
    <w:rsid w:val="0014030A"/>
    <w:rsid w:val="00154691"/>
    <w:rsid w:val="0016170E"/>
    <w:rsid w:val="00190C89"/>
    <w:rsid w:val="001A7EDB"/>
    <w:rsid w:val="001B2E78"/>
    <w:rsid w:val="001C545A"/>
    <w:rsid w:val="001F3BAB"/>
    <w:rsid w:val="00227780"/>
    <w:rsid w:val="00230811"/>
    <w:rsid w:val="00265400"/>
    <w:rsid w:val="00270D6C"/>
    <w:rsid w:val="002766AD"/>
    <w:rsid w:val="002C1398"/>
    <w:rsid w:val="002D0C27"/>
    <w:rsid w:val="002D6307"/>
    <w:rsid w:val="002F78E4"/>
    <w:rsid w:val="0030218A"/>
    <w:rsid w:val="00302EB3"/>
    <w:rsid w:val="00314D57"/>
    <w:rsid w:val="00321FBF"/>
    <w:rsid w:val="00325541"/>
    <w:rsid w:val="00333EB0"/>
    <w:rsid w:val="00346A7B"/>
    <w:rsid w:val="00397523"/>
    <w:rsid w:val="003A3C3A"/>
    <w:rsid w:val="003D2260"/>
    <w:rsid w:val="003F1CFD"/>
    <w:rsid w:val="00442476"/>
    <w:rsid w:val="00465EC2"/>
    <w:rsid w:val="0047768D"/>
    <w:rsid w:val="00482F25"/>
    <w:rsid w:val="0048589C"/>
    <w:rsid w:val="004B518D"/>
    <w:rsid w:val="004B7E89"/>
    <w:rsid w:val="004D0D90"/>
    <w:rsid w:val="005A4397"/>
    <w:rsid w:val="005A693C"/>
    <w:rsid w:val="005A7F64"/>
    <w:rsid w:val="005C3DBA"/>
    <w:rsid w:val="005D17E1"/>
    <w:rsid w:val="005D5FAB"/>
    <w:rsid w:val="005E20F4"/>
    <w:rsid w:val="005F7BE6"/>
    <w:rsid w:val="006001CC"/>
    <w:rsid w:val="00605D73"/>
    <w:rsid w:val="0062006B"/>
    <w:rsid w:val="00637044"/>
    <w:rsid w:val="006B456B"/>
    <w:rsid w:val="006C02A7"/>
    <w:rsid w:val="007010CA"/>
    <w:rsid w:val="00742330"/>
    <w:rsid w:val="0075415B"/>
    <w:rsid w:val="007753C7"/>
    <w:rsid w:val="007840FA"/>
    <w:rsid w:val="00786D66"/>
    <w:rsid w:val="00790E2F"/>
    <w:rsid w:val="00796321"/>
    <w:rsid w:val="007A4F45"/>
    <w:rsid w:val="007D5C39"/>
    <w:rsid w:val="007F169B"/>
    <w:rsid w:val="008067C8"/>
    <w:rsid w:val="00816AB1"/>
    <w:rsid w:val="00854B91"/>
    <w:rsid w:val="00883607"/>
    <w:rsid w:val="008E6C5D"/>
    <w:rsid w:val="008F73C3"/>
    <w:rsid w:val="0091602C"/>
    <w:rsid w:val="00927566"/>
    <w:rsid w:val="009664E3"/>
    <w:rsid w:val="00967476"/>
    <w:rsid w:val="0098122C"/>
    <w:rsid w:val="009A5001"/>
    <w:rsid w:val="009B10C7"/>
    <w:rsid w:val="00A05B5C"/>
    <w:rsid w:val="00A81ED1"/>
    <w:rsid w:val="00A9144E"/>
    <w:rsid w:val="00A94283"/>
    <w:rsid w:val="00AF2467"/>
    <w:rsid w:val="00B50C80"/>
    <w:rsid w:val="00B71A68"/>
    <w:rsid w:val="00BA3C38"/>
    <w:rsid w:val="00BC1D8A"/>
    <w:rsid w:val="00C152E7"/>
    <w:rsid w:val="00C2002E"/>
    <w:rsid w:val="00C76E70"/>
    <w:rsid w:val="00C92901"/>
    <w:rsid w:val="00CB208B"/>
    <w:rsid w:val="00CE6F21"/>
    <w:rsid w:val="00D135EE"/>
    <w:rsid w:val="00D2001F"/>
    <w:rsid w:val="00D32C93"/>
    <w:rsid w:val="00D8533B"/>
    <w:rsid w:val="00D97EC1"/>
    <w:rsid w:val="00DA3D3F"/>
    <w:rsid w:val="00DA537D"/>
    <w:rsid w:val="00DB7021"/>
    <w:rsid w:val="00DC5221"/>
    <w:rsid w:val="00DF5777"/>
    <w:rsid w:val="00E4067A"/>
    <w:rsid w:val="00E410CE"/>
    <w:rsid w:val="00E51CC2"/>
    <w:rsid w:val="00E81B44"/>
    <w:rsid w:val="00EA0FBA"/>
    <w:rsid w:val="00EB0DC5"/>
    <w:rsid w:val="00EB526C"/>
    <w:rsid w:val="00ED1BC2"/>
    <w:rsid w:val="00EE781F"/>
    <w:rsid w:val="00EF10CB"/>
    <w:rsid w:val="00F35714"/>
    <w:rsid w:val="00F37A5F"/>
    <w:rsid w:val="00F85EF4"/>
    <w:rsid w:val="00F877B8"/>
    <w:rsid w:val="00F95F2D"/>
    <w:rsid w:val="00F97F9F"/>
    <w:rsid w:val="00FA236E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B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B9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54B9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B91"/>
  </w:style>
  <w:style w:type="paragraph" w:styleId="ae">
    <w:name w:val="footer"/>
    <w:basedOn w:val="a"/>
    <w:link w:val="af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0F47-F4DE-4D7A-85F0-42DFA370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2022-10-13T07:57:00Z</cp:lastPrinted>
  <dcterms:created xsi:type="dcterms:W3CDTF">2023-05-05T12:04:00Z</dcterms:created>
  <dcterms:modified xsi:type="dcterms:W3CDTF">2023-05-05T12:28:00Z</dcterms:modified>
</cp:coreProperties>
</file>