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90" w:rsidRPr="006460BC" w:rsidRDefault="003D2590" w:rsidP="003D2590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2590" w:rsidRPr="0048396E" w:rsidRDefault="003D2590" w:rsidP="003D259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96E">
        <w:rPr>
          <w:rFonts w:ascii="Times New Roman" w:hAnsi="Times New Roman" w:cs="Times New Roman"/>
          <w:sz w:val="28"/>
          <w:szCs w:val="28"/>
        </w:rPr>
        <w:t xml:space="preserve">Природоохранной прокуратурой с привлечением специалистов комитета государственного экологического надзора Ленинградской области 30.09.2019 организованы выездная </w:t>
      </w:r>
      <w:r w:rsidR="00280C31" w:rsidRPr="0048396E">
        <w:rPr>
          <w:rFonts w:ascii="Times New Roman" w:hAnsi="Times New Roman" w:cs="Times New Roman"/>
          <w:sz w:val="28"/>
          <w:szCs w:val="28"/>
        </w:rPr>
        <w:t>проверка вопросу</w:t>
      </w:r>
      <w:r w:rsidRPr="0048396E">
        <w:rPr>
          <w:rFonts w:ascii="Times New Roman" w:hAnsi="Times New Roman" w:cs="Times New Roman"/>
          <w:sz w:val="28"/>
          <w:szCs w:val="28"/>
        </w:rPr>
        <w:t xml:space="preserve"> соблюдения требован</w:t>
      </w:r>
      <w:bookmarkStart w:id="0" w:name="_GoBack"/>
      <w:bookmarkEnd w:id="0"/>
      <w:r w:rsidRPr="0048396E">
        <w:rPr>
          <w:rFonts w:ascii="Times New Roman" w:hAnsi="Times New Roman" w:cs="Times New Roman"/>
          <w:sz w:val="28"/>
          <w:szCs w:val="28"/>
        </w:rPr>
        <w:t>ий законодательства на месторождении «Надино». В ходе осмотра данного месторождения (30.09.2019) зафиксированы работы, связанные с пользованием недрами.</w:t>
      </w:r>
    </w:p>
    <w:p w:rsidR="003D2590" w:rsidRPr="0048396E" w:rsidRDefault="003D2590" w:rsidP="003D259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96E">
        <w:rPr>
          <w:rFonts w:ascii="Times New Roman" w:hAnsi="Times New Roman" w:cs="Times New Roman"/>
          <w:sz w:val="28"/>
          <w:szCs w:val="28"/>
        </w:rPr>
        <w:t>Правом пользования недрами на месторождении «Надино» обладает ООО «СИЭЛ», на основании лицензии на пользование недрами ЛОД 47193 ТЭ, выданной с целевым назначением работ - разведка и добыча песков прочих на месторождении «Надино», срок действия данной лицензии до 25.11.2048.</w:t>
      </w:r>
    </w:p>
    <w:p w:rsidR="003D2590" w:rsidRPr="0048396E" w:rsidRDefault="003D2590" w:rsidP="003D259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96E">
        <w:rPr>
          <w:rFonts w:ascii="Times New Roman" w:hAnsi="Times New Roman" w:cs="Times New Roman"/>
          <w:sz w:val="28"/>
          <w:szCs w:val="28"/>
        </w:rPr>
        <w:t>Границы участка лицензирования месторождения «Надино» совпадают с границами земельного участка с кадастровым номером 47:26:0510001:13, который имеет категорию земель - земли сельскохозяйственного назначения, не соответствующую целям недропользования. В силу положений ст.ст. 77-79 Земельного Кодекса Российской Федерации использование земельных участков из земель сельскохозяйственного назначения для добычи песка, гравия запрещено.</w:t>
      </w:r>
    </w:p>
    <w:p w:rsidR="003D2590" w:rsidRPr="0048396E" w:rsidRDefault="003D2590" w:rsidP="003D259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96E">
        <w:rPr>
          <w:rFonts w:ascii="Times New Roman" w:hAnsi="Times New Roman" w:cs="Times New Roman"/>
          <w:sz w:val="28"/>
          <w:szCs w:val="28"/>
        </w:rPr>
        <w:t>Также на данном месторождении выявлен факт загрязнения недр горюче-смазочными средствами.</w:t>
      </w:r>
    </w:p>
    <w:p w:rsidR="003D2590" w:rsidRPr="0048396E" w:rsidRDefault="003D2590" w:rsidP="003D259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96E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нарушений, природоохранной прокуратурой в </w:t>
      </w:r>
      <w:r w:rsidR="00280C31" w:rsidRPr="0048396E">
        <w:rPr>
          <w:rFonts w:ascii="Times New Roman" w:hAnsi="Times New Roman" w:cs="Times New Roman"/>
          <w:sz w:val="28"/>
          <w:szCs w:val="28"/>
        </w:rPr>
        <w:t>отношении ООО</w:t>
      </w:r>
      <w:r w:rsidRPr="0048396E">
        <w:rPr>
          <w:rFonts w:ascii="Times New Roman" w:hAnsi="Times New Roman" w:cs="Times New Roman"/>
          <w:sz w:val="28"/>
          <w:szCs w:val="28"/>
        </w:rPr>
        <w:t xml:space="preserve"> «СИЭЛ» вынесено постановление о возбуждении дела об административном правонарушении по ч. 2 ст. 7.3 КоАП </w:t>
      </w:r>
      <w:proofErr w:type="gramStart"/>
      <w:r w:rsidRPr="0048396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48396E">
        <w:rPr>
          <w:rFonts w:ascii="Times New Roman" w:hAnsi="Times New Roman" w:cs="Times New Roman"/>
          <w:sz w:val="28"/>
          <w:szCs w:val="28"/>
        </w:rPr>
        <w:t>ользование недрами с нарушением условий, предусмотренных лицензией на пользование недрами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396E">
        <w:rPr>
          <w:rFonts w:ascii="Times New Roman" w:hAnsi="Times New Roman" w:cs="Times New Roman"/>
          <w:sz w:val="28"/>
          <w:szCs w:val="28"/>
        </w:rPr>
        <w:t>, которое направлено на рассмотрение в комитет государственного экологического надзора Ленинградской области, а также внесено представление об устранении нарушений федерального законодательства.</w:t>
      </w:r>
    </w:p>
    <w:p w:rsidR="003D2590" w:rsidRDefault="003D2590" w:rsidP="003D2590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96E">
        <w:rPr>
          <w:rFonts w:ascii="Times New Roman" w:hAnsi="Times New Roman" w:cs="Times New Roman"/>
          <w:sz w:val="28"/>
          <w:szCs w:val="28"/>
        </w:rPr>
        <w:t xml:space="preserve">Кроме того, 09.10.2019 в связи с нарушением пользователем недр существенных условий лицензии ЛОД 47193 ТЭ, в соответствии с п. 2 ч.2 ст. 20 Закона Российской Федерации «О недрах» от 21.02.1992 №2395-1 </w:t>
      </w:r>
      <w:r w:rsidRPr="00FA0889">
        <w:rPr>
          <w:rFonts w:ascii="Times New Roman" w:hAnsi="Times New Roman" w:cs="Times New Roman"/>
          <w:sz w:val="28"/>
          <w:szCs w:val="28"/>
        </w:rPr>
        <w:t xml:space="preserve">право пользования недрами, предоставленное </w:t>
      </w:r>
      <w:r w:rsidRPr="0048396E">
        <w:rPr>
          <w:rFonts w:ascii="Times New Roman" w:hAnsi="Times New Roman" w:cs="Times New Roman"/>
          <w:sz w:val="28"/>
          <w:szCs w:val="28"/>
        </w:rPr>
        <w:t xml:space="preserve">ООО «СИЭЛ» </w:t>
      </w:r>
      <w:r w:rsidRPr="00FA0889">
        <w:rPr>
          <w:rFonts w:ascii="Times New Roman" w:hAnsi="Times New Roman" w:cs="Times New Roman"/>
          <w:sz w:val="28"/>
          <w:szCs w:val="28"/>
        </w:rPr>
        <w:t>по лицензии ЛОД 47193 ТЭ</w:t>
      </w:r>
      <w:r w:rsidRPr="0048396E">
        <w:rPr>
          <w:rFonts w:ascii="Times New Roman" w:hAnsi="Times New Roman" w:cs="Times New Roman"/>
          <w:sz w:val="28"/>
          <w:szCs w:val="28"/>
        </w:rPr>
        <w:t xml:space="preserve"> комитетом по природным ресурсам Ленинградской области </w:t>
      </w:r>
      <w:r w:rsidRPr="00FA0889">
        <w:rPr>
          <w:rFonts w:ascii="Times New Roman" w:hAnsi="Times New Roman" w:cs="Times New Roman"/>
          <w:sz w:val="28"/>
          <w:szCs w:val="28"/>
        </w:rPr>
        <w:t>приостанов</w:t>
      </w:r>
      <w:r w:rsidRPr="0048396E">
        <w:rPr>
          <w:rFonts w:ascii="Times New Roman" w:hAnsi="Times New Roman" w:cs="Times New Roman"/>
          <w:sz w:val="28"/>
          <w:szCs w:val="28"/>
        </w:rPr>
        <w:t>лено.</w:t>
      </w:r>
    </w:p>
    <w:p w:rsidR="003D2590" w:rsidRDefault="003D2590" w:rsidP="003D25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2590" w:rsidRDefault="003D2590" w:rsidP="003D25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2590" w:rsidRDefault="003D2590" w:rsidP="003D25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2590" w:rsidRPr="006460BC" w:rsidRDefault="003D2590" w:rsidP="003D25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И.о. заместителя</w:t>
      </w:r>
      <w:r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прокурор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3D2590" w:rsidRPr="006460BC" w:rsidRDefault="003D2590" w:rsidP="003D2590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2590" w:rsidRPr="006460BC" w:rsidRDefault="003D2590" w:rsidP="003D25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юрист 1 класса</w:t>
      </w:r>
      <w:r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Агаева</w:t>
      </w:r>
      <w:proofErr w:type="spellEnd"/>
      <w:r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D2590" w:rsidRDefault="003D2590" w:rsidP="003D25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590" w:rsidRDefault="003D2590" w:rsidP="003D2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590" w:rsidRDefault="003D2590" w:rsidP="003D2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C31" w:rsidRDefault="00280C31" w:rsidP="00280C31">
      <w:pPr>
        <w:jc w:val="center"/>
      </w:pPr>
      <w:r w:rsidRPr="00280C31">
        <w:rPr>
          <w:noProof/>
          <w:lang w:eastAsia="ru-RU"/>
        </w:rPr>
        <w:lastRenderedPageBreak/>
        <w:drawing>
          <wp:inline distT="0" distB="0" distL="0" distR="0">
            <wp:extent cx="4762500" cy="3571875"/>
            <wp:effectExtent l="0" t="0" r="0" b="0"/>
            <wp:docPr id="2" name="Рисунок 2" descr="C:\Users\user\Desktop\Новый сайт\Прокуратура\IMG_0492-15-10-19-11-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сайт\Прокуратура\IMG_0492-15-10-19-11-4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43" cy="357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31" w:rsidRDefault="00280C31"/>
    <w:p w:rsidR="00011BF0" w:rsidRDefault="00280C31" w:rsidP="00280C31">
      <w:pPr>
        <w:jc w:val="center"/>
      </w:pPr>
      <w:r w:rsidRPr="00280C31">
        <w:rPr>
          <w:noProof/>
          <w:lang w:eastAsia="ru-RU"/>
        </w:rPr>
        <w:drawing>
          <wp:inline distT="0" distB="0" distL="0" distR="0">
            <wp:extent cx="4774354" cy="3580765"/>
            <wp:effectExtent l="0" t="0" r="0" b="0"/>
            <wp:docPr id="1" name="Рисунок 1" descr="C:\Users\user\Desktop\Новый сайт\Прокуратура\IMG_0493-15-10-19-11-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Прокуратура\IMG_0493-15-10-19-11-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95" cy="358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BF0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590"/>
    <w:rsid w:val="00011BF0"/>
    <w:rsid w:val="0013341E"/>
    <w:rsid w:val="001B36D5"/>
    <w:rsid w:val="001C4538"/>
    <w:rsid w:val="00280C31"/>
    <w:rsid w:val="003D2590"/>
    <w:rsid w:val="004153FE"/>
    <w:rsid w:val="00597099"/>
    <w:rsid w:val="0063681A"/>
    <w:rsid w:val="007069F7"/>
    <w:rsid w:val="00707689"/>
    <w:rsid w:val="008549EE"/>
    <w:rsid w:val="008F06E3"/>
    <w:rsid w:val="00A53E0C"/>
    <w:rsid w:val="00BA24B0"/>
    <w:rsid w:val="00CF00B2"/>
    <w:rsid w:val="00D458D1"/>
    <w:rsid w:val="00D5120B"/>
    <w:rsid w:val="00DC39E9"/>
    <w:rsid w:val="00DF36F4"/>
    <w:rsid w:val="00E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43CCD-2AFC-4104-ACBB-2DAD511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2019-10-15T11:15:00Z</dcterms:created>
  <dcterms:modified xsi:type="dcterms:W3CDTF">2019-10-15T11:01:00Z</dcterms:modified>
</cp:coreProperties>
</file>