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C0EB8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3928"/>
        <w:gridCol w:w="2818"/>
        <w:gridCol w:w="567"/>
        <w:gridCol w:w="848"/>
      </w:tblGrid>
      <w:tr w:rsidR="00B442ED" w:rsidTr="00A76B55"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7C1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4D5" w:rsidRDefault="00A304D5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B3" w:rsidRPr="005730B3" w:rsidRDefault="00FC0EB8" w:rsidP="00C16669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реализации 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ранее учтенных объектов недвижимости</w:t>
      </w:r>
    </w:p>
    <w:p w:rsid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в Российской Федерации», 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18-ФЗ </w:t>
      </w:r>
      <w:r w:rsidR="00FC0EB8">
        <w:rPr>
          <w:rFonts w:ascii="Times New Roman" w:hAnsi="Times New Roman" w:cs="Times New Roman"/>
          <w:bCs/>
          <w:sz w:val="28"/>
          <w:szCs w:val="28"/>
        </w:rPr>
        <w:t>«</w:t>
      </w:r>
      <w:r w:rsidR="00FC0EB8"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FC0EB8">
        <w:rPr>
          <w:rFonts w:ascii="Times New Roman" w:hAnsi="Times New Roman" w:cs="Times New Roman"/>
          <w:bCs/>
          <w:sz w:val="28"/>
          <w:szCs w:val="28"/>
        </w:rPr>
        <w:t>»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:rsidR="00866343" w:rsidRDefault="00866343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B3" w:rsidRPr="005730B3" w:rsidRDefault="00E85F44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по выявлению правообладателей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объектов недвижимости (приложение N 1).</w:t>
      </w:r>
    </w:p>
    <w:p w:rsidR="005730B3" w:rsidRDefault="005730B3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5730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F9F" w:rsidRDefault="00685C3E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Смирнову Ю.В.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9F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85C3E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Ульяновского городского поселения Тосненского района Ленинградской области от  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</w:p>
    <w:p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2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B23C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ранее учтенных объектов недвижимости</w:t>
      </w:r>
    </w:p>
    <w:p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 (далее - Порядок) определяет сроки и последовательность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администрации Ульяновского городского поселения Тосненского района Ленинградской области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разработан в соответствии с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06.10.2003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30.12.2020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II. Сбор документов в целях наполнения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недостающими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3B4F">
        <w:rPr>
          <w:rFonts w:ascii="Times New Roman" w:hAnsi="Times New Roman" w:cs="Times New Roman"/>
          <w:bCs/>
          <w:sz w:val="28"/>
          <w:szCs w:val="28"/>
        </w:rPr>
        <w:t>ведениями</w:t>
      </w: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474E73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4.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В целях получения перечня объектов недвижимости, сведения о правообладателях которых отсутствуют в ЕГРН, специалист сектора по управлению муниципальным имуществом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направля</w:t>
      </w:r>
      <w:r w:rsidRPr="00397020">
        <w:rPr>
          <w:rFonts w:ascii="Times New Roman" w:hAnsi="Times New Roman" w:cs="Times New Roman"/>
          <w:bCs/>
          <w:sz w:val="28"/>
          <w:szCs w:val="28"/>
        </w:rPr>
        <w:t>ет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соответствующи</w:t>
      </w:r>
      <w:r w:rsidRPr="00397020">
        <w:rPr>
          <w:rFonts w:ascii="Times New Roman" w:hAnsi="Times New Roman" w:cs="Times New Roman"/>
          <w:bCs/>
          <w:sz w:val="28"/>
          <w:szCs w:val="28"/>
        </w:rPr>
        <w:t>й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запрос в управление Федеральной службы государственной регистрации, кадастра и картографии по Ленинградской области (далее - Управление).</w:t>
      </w:r>
    </w:p>
    <w:p w:rsidR="00474E73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Работа по выявлению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которых отсутствуют в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полученных из Управления сведений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6. С</w:t>
      </w:r>
      <w:r w:rsidRPr="00397020">
        <w:rPr>
          <w:rFonts w:ascii="Times New Roman" w:hAnsi="Times New Roman" w:cs="Times New Roman"/>
          <w:bCs/>
          <w:sz w:val="28"/>
          <w:szCs w:val="28"/>
        </w:rPr>
        <w:t>пециалист сектора по управлению муниципальным имуществом в целях получения необходимых сведений и документов: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а также нотариусам (далее - иные органы);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извещает граждан и юридических лиц о проведении работ по выявлению правообладателей ранее учтенных объектов недвижимости путем размещения на официальном сайте Ульяновского городского поселения Тосненского района Ленинградской области, в сети Интернет, а также на информационных стендах (щитах), расположенных в границах Ульяновского городского поселения Тосненского района Ленинградской области;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7</w:t>
      </w:r>
      <w:r w:rsidRPr="00397020">
        <w:rPr>
          <w:rFonts w:ascii="Times New Roman" w:hAnsi="Times New Roman" w:cs="Times New Roman"/>
          <w:bCs/>
          <w:sz w:val="28"/>
          <w:szCs w:val="28"/>
        </w:rPr>
        <w:t>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В течение 5 календарных дней со дня получения из иных органов запрошенной информации, специалист сектора по управлению муниципальным имуществом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проводит анализ сведений, поступивших из Управления, иных органов, имеющихся в архивах и (или) распоряжении администрации Ульяновского городского поселения Тосненского района Ленинградской области либо представленных правообладателями или иными лицами.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III. Проведение осмотра (обследования) здания, сооружения, объекта незавершенного строительства в рамках проведения работ по установлению правообладателей ранее учтенных объектов недвижимости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8</w:t>
      </w:r>
      <w:r w:rsidRPr="00397020">
        <w:rPr>
          <w:rFonts w:ascii="Times New Roman" w:hAnsi="Times New Roman" w:cs="Times New Roman"/>
          <w:bCs/>
          <w:sz w:val="28"/>
          <w:szCs w:val="28"/>
        </w:rPr>
        <w:t>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Осмотр здания, сооружения, объекта незавершенного строительства (далее - осмотр) осуществляется комиссией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после завершения мероприятий, предусмотренных пунктами 5 и 6 Порядка.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9</w:t>
      </w:r>
      <w:r w:rsidRPr="00397020">
        <w:rPr>
          <w:rFonts w:ascii="Times New Roman" w:hAnsi="Times New Roman" w:cs="Times New Roman"/>
          <w:bCs/>
          <w:sz w:val="28"/>
          <w:szCs w:val="28"/>
        </w:rPr>
        <w:t>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Pr="00397020">
        <w:rPr>
          <w:rFonts w:ascii="Times New Roman" w:hAnsi="Times New Roman" w:cs="Times New Roman"/>
          <w:bCs/>
          <w:sz w:val="28"/>
          <w:szCs w:val="28"/>
        </w:rPr>
        <w:br/>
        <w:t>№ П/0179 (далее – Приказ).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лицами. 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10</w:t>
      </w:r>
      <w:r w:rsidRPr="00397020">
        <w:rPr>
          <w:rFonts w:ascii="Times New Roman" w:hAnsi="Times New Roman" w:cs="Times New Roman"/>
          <w:bCs/>
          <w:sz w:val="28"/>
          <w:szCs w:val="28"/>
        </w:rPr>
        <w:t>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Не позднее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397020" w:rsidRPr="00397020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акта осмотра </w:t>
      </w:r>
      <w:r w:rsidR="00397020" w:rsidRPr="00397020">
        <w:rPr>
          <w:rFonts w:ascii="Times New Roman" w:hAnsi="Times New Roman" w:cs="Times New Roman"/>
          <w:bCs/>
          <w:sz w:val="28"/>
          <w:szCs w:val="28"/>
        </w:rPr>
        <w:t>специалист сектора по управлению муниципальным имуществом</w:t>
      </w:r>
      <w:r w:rsidR="00397020" w:rsidRPr="00397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направляет уведомление лицу, выявленному в качестве правообладателя такого объекта.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</w:t>
      </w:r>
      <w:r w:rsidRPr="00397020">
        <w:rPr>
          <w:rFonts w:ascii="Times New Roman" w:hAnsi="Times New Roman" w:cs="Times New Roman"/>
          <w:bCs/>
          <w:sz w:val="28"/>
          <w:szCs w:val="28"/>
        </w:rPr>
        <w:t>1</w:t>
      </w:r>
      <w:r w:rsidRPr="00397020">
        <w:rPr>
          <w:rFonts w:ascii="Times New Roman" w:hAnsi="Times New Roman" w:cs="Times New Roman"/>
          <w:bCs/>
          <w:sz w:val="28"/>
          <w:szCs w:val="28"/>
        </w:rPr>
        <w:t>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По истечении 30 календарных дней со дня направления уведомления, указанного в пункте 9 Порядка, специалист сектора по управлению муниципальным имуществом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IV. Принятие решения об установлении правообладателя ранее учтенного объекта недвижимости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12.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установления факта существования объекта недвижимого имущества по результата проведения мероприятий, предусмотренных разделами II, III Порядка, специалист сектора по управлению муниципальным имуществом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13. Проект решения должен содержать следующие сведения: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14.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подготовки проекта решения уполномоченный орган: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 следующие сведения: об объекте недвижимости в объеме, предусмотренном подпунктом 1 пункта 13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направляет заказным письмом с уведомлением о вручении проект решения лицу, выявленному в качестве правообладателя ранее учтенного объекта </w:t>
      </w: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15. В случае, если в течение 45 календарных дней в администрацию Ульяновского городского поселения Тосненского района Ленинградской области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16. В случае, если в течение 45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администрация Ульяновского городского поселения Тосненского района Ленинградской области, принимает решение о выявлении правообладателя ранее учтенного объекта недвижимости (далее - решение).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17. В срок не позднее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решения </w:t>
      </w:r>
      <w:r w:rsidR="000A4C31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397020">
        <w:rPr>
          <w:rFonts w:ascii="Times New Roman" w:hAnsi="Times New Roman" w:cs="Times New Roman"/>
          <w:bCs/>
          <w:sz w:val="28"/>
          <w:szCs w:val="28"/>
        </w:rPr>
        <w:t>пециалист сектора по управлению муниципальным имуществом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V.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18. Специалист сектора по управлению муниципальным имуществом при поступлении из Управления перечня объектов недвижимого имущества, за исключением земельных участков, расположенных в границах Ульяновского городского поселения Тосненского района Ленинградской области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397020">
        <w:rPr>
          <w:rFonts w:ascii="Times New Roman" w:hAnsi="Times New Roman" w:cs="Times New Roman"/>
          <w:bCs/>
          <w:sz w:val="28"/>
          <w:szCs w:val="28"/>
        </w:rPr>
        <w:t>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2) проводит анализ сведений, содержащихся в документах, находящихся в архивах и (или) в распоряжении администрации Ульяновского городского поселения Тосненского района Ленинградской области, на предмет наличия недостающих сведений об объекте недвижимого имущества;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19. Специалист отдела по управлению муниципальным имуществом, архитектуре, градостроительству и земельным вопросам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при поступлении из Управления перечня земельных участков, не имеющих сведений о виде разрешенного использования: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 проводит анализ сведений, содержащихся в документах, находящихся в архивах и (или) в распоряжении администрации Ульяновского городского поселения Тосненского района Ленинградской области, на предмет наличия недостающих сведений;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20. Специалист отдела по управлению муниципальным имуществом, архитектуре, градостроительству и земельным вопросам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в случае необходимости осуществляет подготовку постановления администрации Ульяновского городского поселения Тосненского района Ленинградской области, об установлении вида разрешенного использования.</w:t>
      </w:r>
    </w:p>
    <w:p w:rsidR="00474E73" w:rsidRPr="005D3DFC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21. Специалист сектора по управлению муниципальным имуществом в срок не более 5 рабочих дней со дня принятия постановления администрации Ульяновского городского поселения Тосненского района Ленинградской области, об установлении вида разрешенного использования направляет в Управление заявление о внесении изменений в ЕГРН в части вида разрешенного использования с приложением необходимых документов.</w:t>
      </w:r>
    </w:p>
    <w:p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73" w:rsidRPr="00D42A96" w:rsidRDefault="00474E73" w:rsidP="00490D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Порядку</w:t>
      </w:r>
    </w:p>
    <w:p w:rsidR="00474E73" w:rsidRPr="00D42A96" w:rsidRDefault="00474E73" w:rsidP="00490D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42A96">
        <w:rPr>
          <w:rFonts w:ascii="Times New Roman" w:hAnsi="Times New Roman" w:cs="Times New Roman"/>
          <w:bCs/>
          <w:sz w:val="20"/>
          <w:szCs w:val="20"/>
        </w:rPr>
        <w:t>выявления</w:t>
      </w:r>
      <w:proofErr w:type="gramEnd"/>
      <w:r w:rsidRPr="00D42A96">
        <w:rPr>
          <w:rFonts w:ascii="Times New Roman" w:hAnsi="Times New Roman" w:cs="Times New Roman"/>
          <w:bCs/>
          <w:sz w:val="20"/>
          <w:szCs w:val="20"/>
        </w:rPr>
        <w:t xml:space="preserve"> правообладателей ранее учтенных объектов недвижимости,</w:t>
      </w:r>
      <w:r w:rsidR="00490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2A96">
        <w:rPr>
          <w:rFonts w:ascii="Times New Roman" w:hAnsi="Times New Roman" w:cs="Times New Roman"/>
          <w:bCs/>
          <w:sz w:val="20"/>
          <w:szCs w:val="20"/>
        </w:rPr>
        <w:t>утвержденному постановлением (наименование органа местного самоуправления)</w:t>
      </w:r>
      <w:r w:rsidR="00490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2A96">
        <w:rPr>
          <w:rFonts w:ascii="Times New Roman" w:hAnsi="Times New Roman" w:cs="Times New Roman"/>
          <w:bCs/>
          <w:sz w:val="20"/>
          <w:szCs w:val="20"/>
        </w:rPr>
        <w:t>от _______ № ______</w:t>
      </w:r>
    </w:p>
    <w:p w:rsidR="00474E73" w:rsidRPr="00D42A96" w:rsidRDefault="00474E73" w:rsidP="00474E7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B5094" w:rsidRDefault="009B5094" w:rsidP="009B5094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BCE192D" wp14:editId="7CA89BA6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94" w:rsidRDefault="009B5094" w:rsidP="009B5094">
      <w:pPr>
        <w:spacing w:after="0" w:line="240" w:lineRule="auto"/>
        <w:jc w:val="right"/>
      </w:pPr>
    </w:p>
    <w:p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B5094" w:rsidRPr="00C45080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3928"/>
        <w:gridCol w:w="2818"/>
        <w:gridCol w:w="567"/>
        <w:gridCol w:w="848"/>
      </w:tblGrid>
      <w:tr w:rsidR="009B5094" w:rsidTr="006D4898"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9B5094" w:rsidRPr="00B442ED" w:rsidRDefault="009B5094" w:rsidP="006D4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9B5094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9B5094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9B5094" w:rsidRDefault="009B5094" w:rsidP="006D4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9B5094" w:rsidRPr="0094668F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094" w:rsidRDefault="009B5094" w:rsidP="009B50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94" w:rsidRPr="00490DA4" w:rsidRDefault="009B5094" w:rsidP="009B509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DA4">
        <w:rPr>
          <w:rFonts w:ascii="Times New Roman" w:hAnsi="Times New Roman" w:cs="Times New Roman"/>
          <w:bCs/>
          <w:sz w:val="24"/>
          <w:szCs w:val="24"/>
        </w:rPr>
        <w:t xml:space="preserve"> выявлении правообладател</w:t>
      </w:r>
      <w:r w:rsidRPr="00490DA4">
        <w:rPr>
          <w:rFonts w:ascii="Times New Roman" w:hAnsi="Times New Roman" w:cs="Times New Roman"/>
          <w:bCs/>
          <w:sz w:val="24"/>
          <w:szCs w:val="24"/>
        </w:rPr>
        <w:t>я</w:t>
      </w:r>
      <w:r w:rsidRPr="00490DA4">
        <w:rPr>
          <w:rFonts w:ascii="Times New Roman" w:hAnsi="Times New Roman" w:cs="Times New Roman"/>
          <w:bCs/>
          <w:sz w:val="24"/>
          <w:szCs w:val="24"/>
        </w:rPr>
        <w:t xml:space="preserve"> ранее </w:t>
      </w:r>
    </w:p>
    <w:p w:rsidR="009B5094" w:rsidRPr="00490DA4" w:rsidRDefault="00490DA4" w:rsidP="009B50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DA4">
        <w:rPr>
          <w:rFonts w:ascii="Times New Roman" w:hAnsi="Times New Roman" w:cs="Times New Roman"/>
          <w:bCs/>
          <w:sz w:val="24"/>
          <w:szCs w:val="24"/>
        </w:rPr>
        <w:t>у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>чтенн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="009B5094" w:rsidRPr="0049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>объект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>а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 xml:space="preserve"> недвижимости</w:t>
      </w:r>
      <w:r w:rsidR="009B5094"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94" w:rsidRPr="00490DA4" w:rsidRDefault="009B5094" w:rsidP="009B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094" w:rsidRPr="00490DA4" w:rsidRDefault="009B5094" w:rsidP="009B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DA4">
        <w:rPr>
          <w:rFonts w:ascii="Times New Roman" w:hAnsi="Times New Roman" w:cs="Times New Roman"/>
          <w:bCs/>
          <w:sz w:val="24"/>
          <w:szCs w:val="24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474E73" w:rsidRPr="00490DA4" w:rsidRDefault="00474E73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1.</w:t>
      </w:r>
      <w:r w:rsidRPr="00490DA4">
        <w:rPr>
          <w:rFonts w:ascii="Times New Roman" w:hAnsi="Times New Roman" w:cs="Times New Roman"/>
          <w:bCs/>
          <w:sz w:val="24"/>
          <w:szCs w:val="24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474E73" w:rsidRPr="00490DA4" w:rsidRDefault="00474E73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1.1.</w:t>
      </w:r>
      <w:r w:rsidRPr="00490DA4">
        <w:rPr>
          <w:rFonts w:ascii="Times New Roman" w:hAnsi="Times New Roman" w:cs="Times New Roman"/>
          <w:bCs/>
          <w:sz w:val="24"/>
          <w:szCs w:val="24"/>
        </w:rPr>
        <w:tab/>
        <w:t>Гражданин: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proofErr w:type="gramStart"/>
      <w:r w:rsidRPr="00490DA4">
        <w:rPr>
          <w:rFonts w:ascii="Times New Roman" w:hAnsi="Times New Roman" w:cs="Times New Roman"/>
          <w:bCs/>
          <w:sz w:val="24"/>
          <w:szCs w:val="24"/>
        </w:rPr>
        <w:t>_</w:t>
      </w:r>
      <w:r w:rsidRPr="00490DA4">
        <w:rPr>
          <w:rFonts w:ascii="Times New Roman" w:hAnsi="Times New Roman" w:cs="Times New Roman"/>
          <w:bCs/>
          <w:sz w:val="24"/>
          <w:szCs w:val="24"/>
        </w:rPr>
        <w:br/>
      </w: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proofErr w:type="gramEnd"/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 Имя Отчество)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proofErr w:type="gramStart"/>
      <w:r w:rsidRPr="00490DA4">
        <w:rPr>
          <w:rFonts w:ascii="Times New Roman" w:hAnsi="Times New Roman" w:cs="Times New Roman"/>
          <w:bCs/>
          <w:sz w:val="24"/>
          <w:szCs w:val="24"/>
        </w:rPr>
        <w:t>_</w:t>
      </w:r>
      <w:r w:rsidRPr="00490DA4">
        <w:rPr>
          <w:rFonts w:ascii="Times New Roman" w:hAnsi="Times New Roman" w:cs="Times New Roman"/>
          <w:bCs/>
          <w:sz w:val="24"/>
          <w:szCs w:val="24"/>
        </w:rPr>
        <w:br/>
      </w: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proofErr w:type="gramEnd"/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дата рождения, место рождения)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______________________________________________________________________,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proofErr w:type="gramStart"/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вид</w:t>
      </w:r>
      <w:proofErr w:type="gramEnd"/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и реквизиты, документа, удостоверяющего личность, СНИЛС)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0DA4">
        <w:rPr>
          <w:rFonts w:ascii="Times New Roman" w:hAnsi="Times New Roman" w:cs="Times New Roman"/>
          <w:bCs/>
          <w:sz w:val="24"/>
          <w:szCs w:val="24"/>
        </w:rPr>
        <w:t>проживающий</w:t>
      </w:r>
      <w:proofErr w:type="gramEnd"/>
      <w:r w:rsidRPr="00490DA4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по месту жительства) по адресу:_______________. </w:t>
      </w:r>
    </w:p>
    <w:p w:rsidR="00474E73" w:rsidRPr="00490DA4" w:rsidRDefault="00474E73" w:rsidP="0047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>1.2.</w:t>
      </w:r>
      <w:r w:rsidRPr="00490DA4">
        <w:rPr>
          <w:rFonts w:ascii="Times New Roman" w:hAnsi="Times New Roman" w:cs="Times New Roman"/>
          <w:sz w:val="24"/>
          <w:szCs w:val="24"/>
        </w:rPr>
        <w:tab/>
        <w:t>Юридическое лицо:</w:t>
      </w:r>
    </w:p>
    <w:p w:rsidR="00474E73" w:rsidRPr="00490DA4" w:rsidRDefault="00474E73" w:rsidP="0047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Pr="00490DA4">
        <w:rPr>
          <w:rFonts w:ascii="Times New Roman" w:hAnsi="Times New Roman" w:cs="Times New Roman"/>
          <w:sz w:val="24"/>
          <w:szCs w:val="24"/>
        </w:rPr>
        <w:t>_</w:t>
      </w:r>
      <w:r w:rsidRPr="00490DA4">
        <w:rPr>
          <w:rFonts w:ascii="Times New Roman" w:hAnsi="Times New Roman" w:cs="Times New Roman"/>
          <w:sz w:val="24"/>
          <w:szCs w:val="24"/>
        </w:rPr>
        <w:br/>
      </w:r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юридического лица, ИНН, ОГРН)</w:t>
      </w:r>
    </w:p>
    <w:p w:rsidR="00474E73" w:rsidRPr="00490DA4" w:rsidRDefault="00474E73" w:rsidP="0047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0DA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Pr="00490DA4">
        <w:rPr>
          <w:rFonts w:ascii="Times New Roman" w:hAnsi="Times New Roman" w:cs="Times New Roman"/>
          <w:sz w:val="24"/>
          <w:szCs w:val="24"/>
        </w:rPr>
        <w:t>_</w:t>
      </w:r>
      <w:r w:rsidRPr="00490DA4">
        <w:rPr>
          <w:rFonts w:ascii="Times New Roman" w:hAnsi="Times New Roman" w:cs="Times New Roman"/>
          <w:sz w:val="24"/>
          <w:szCs w:val="24"/>
        </w:rPr>
        <w:br/>
      </w:r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юридический адрес)</w:t>
      </w:r>
    </w:p>
    <w:p w:rsidR="00474E73" w:rsidRPr="00490DA4" w:rsidRDefault="00474E73" w:rsidP="0047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Pr="00490DA4">
        <w:rPr>
          <w:rFonts w:ascii="Times New Roman" w:hAnsi="Times New Roman" w:cs="Times New Roman"/>
          <w:i/>
          <w:sz w:val="24"/>
          <w:szCs w:val="24"/>
        </w:rPr>
        <w:t xml:space="preserve">(наименование лица согласно </w:t>
      </w:r>
      <w:proofErr w:type="spellStart"/>
      <w:r w:rsidRPr="00490DA4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490DA4">
        <w:rPr>
          <w:rFonts w:ascii="Times New Roman" w:hAnsi="Times New Roman" w:cs="Times New Roman"/>
          <w:i/>
          <w:sz w:val="24"/>
          <w:szCs w:val="24"/>
        </w:rPr>
        <w:t>. 1.11 или 1.2.)</w:t>
      </w:r>
      <w:r w:rsidRPr="00490DA4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Pr="00490DA4">
        <w:rPr>
          <w:rFonts w:ascii="Times New Roman" w:hAnsi="Times New Roman" w:cs="Times New Roman"/>
          <w:i/>
          <w:sz w:val="24"/>
          <w:szCs w:val="24"/>
        </w:rPr>
        <w:t>(сведения о правоустанавливающем документе, его реквизиты (при наличии)</w:t>
      </w:r>
      <w:r w:rsidRPr="00490DA4">
        <w:rPr>
          <w:rFonts w:ascii="Times New Roman" w:hAnsi="Times New Roman" w:cs="Times New Roman"/>
          <w:sz w:val="24"/>
          <w:szCs w:val="24"/>
        </w:rPr>
        <w:t>, (копия прилагается).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DA4" w:rsidRPr="00490DA4" w:rsidRDefault="00490DA4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74E73" w:rsidRPr="00490DA4" w:rsidRDefault="00490DA4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474E73" w:rsidRPr="00490D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Ф.И.О.</w:t>
      </w:r>
    </w:p>
    <w:p w:rsidR="00C220CC" w:rsidRPr="00490DA4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CC" w:rsidRPr="00490DA4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CC" w:rsidRPr="0017409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9F" w:rsidRPr="002B04F8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49E8" w:rsidRDefault="004549E8" w:rsidP="0045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549E8" w:rsidRPr="002B04F8" w:rsidRDefault="004549E8" w:rsidP="0045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03" w:rsidRPr="00CE0812" w:rsidRDefault="00C01A03" w:rsidP="00C0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C01A03" w:rsidRPr="00CE0812" w:rsidRDefault="00C01A03" w:rsidP="00C0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CE0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9F" w:rsidRPr="00556020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9F" w:rsidRPr="00556020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E33F9F" w:rsidRPr="00556020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E33F9F" w:rsidRPr="00556020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5560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E33F9F" w:rsidRPr="00E26CA8" w:rsidRDefault="00E33F9F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20" w:rsidRPr="00E26CA8" w:rsidRDefault="00556020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D35B53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26A"/>
    <w:rsid w:val="000218D2"/>
    <w:rsid w:val="0004516C"/>
    <w:rsid w:val="00051224"/>
    <w:rsid w:val="0009228C"/>
    <w:rsid w:val="000A4C31"/>
    <w:rsid w:val="000A6B40"/>
    <w:rsid w:val="000F5594"/>
    <w:rsid w:val="00135651"/>
    <w:rsid w:val="0016157D"/>
    <w:rsid w:val="0017409C"/>
    <w:rsid w:val="0018732C"/>
    <w:rsid w:val="0019282C"/>
    <w:rsid w:val="001A6C34"/>
    <w:rsid w:val="001A79F3"/>
    <w:rsid w:val="001B69FD"/>
    <w:rsid w:val="00210738"/>
    <w:rsid w:val="002213AA"/>
    <w:rsid w:val="002223C2"/>
    <w:rsid w:val="00246F20"/>
    <w:rsid w:val="00250FDB"/>
    <w:rsid w:val="002606BD"/>
    <w:rsid w:val="00291476"/>
    <w:rsid w:val="00303820"/>
    <w:rsid w:val="00306FB1"/>
    <w:rsid w:val="00341BEB"/>
    <w:rsid w:val="003620DA"/>
    <w:rsid w:val="00373D3E"/>
    <w:rsid w:val="003767E6"/>
    <w:rsid w:val="003808C3"/>
    <w:rsid w:val="0038333A"/>
    <w:rsid w:val="00390EEF"/>
    <w:rsid w:val="00397020"/>
    <w:rsid w:val="003D0F6D"/>
    <w:rsid w:val="00400601"/>
    <w:rsid w:val="00425179"/>
    <w:rsid w:val="00441459"/>
    <w:rsid w:val="004508BC"/>
    <w:rsid w:val="004549E8"/>
    <w:rsid w:val="00461CB2"/>
    <w:rsid w:val="00474E73"/>
    <w:rsid w:val="00490DA4"/>
    <w:rsid w:val="00492957"/>
    <w:rsid w:val="004B0AE0"/>
    <w:rsid w:val="004C66E9"/>
    <w:rsid w:val="004D47F4"/>
    <w:rsid w:val="00500CD1"/>
    <w:rsid w:val="00520231"/>
    <w:rsid w:val="0052179E"/>
    <w:rsid w:val="00523C6C"/>
    <w:rsid w:val="0052431F"/>
    <w:rsid w:val="00556020"/>
    <w:rsid w:val="005730B3"/>
    <w:rsid w:val="00590FA4"/>
    <w:rsid w:val="005A3D43"/>
    <w:rsid w:val="005E56A2"/>
    <w:rsid w:val="00626F03"/>
    <w:rsid w:val="00674BE7"/>
    <w:rsid w:val="006841D3"/>
    <w:rsid w:val="00685C3E"/>
    <w:rsid w:val="006B1E6B"/>
    <w:rsid w:val="006E5402"/>
    <w:rsid w:val="00795E2C"/>
    <w:rsid w:val="007B0C36"/>
    <w:rsid w:val="007C1E42"/>
    <w:rsid w:val="007F29B8"/>
    <w:rsid w:val="0085460D"/>
    <w:rsid w:val="00866343"/>
    <w:rsid w:val="00897EFF"/>
    <w:rsid w:val="008A2B17"/>
    <w:rsid w:val="008A6A9A"/>
    <w:rsid w:val="008F489A"/>
    <w:rsid w:val="009063B8"/>
    <w:rsid w:val="00923F31"/>
    <w:rsid w:val="00931C26"/>
    <w:rsid w:val="0094668F"/>
    <w:rsid w:val="009565D2"/>
    <w:rsid w:val="009923C9"/>
    <w:rsid w:val="009B5094"/>
    <w:rsid w:val="00A304D5"/>
    <w:rsid w:val="00A50EE5"/>
    <w:rsid w:val="00A76B55"/>
    <w:rsid w:val="00AE5FC1"/>
    <w:rsid w:val="00B16169"/>
    <w:rsid w:val="00B23CB1"/>
    <w:rsid w:val="00B2484D"/>
    <w:rsid w:val="00B442ED"/>
    <w:rsid w:val="00B514B4"/>
    <w:rsid w:val="00BB44E5"/>
    <w:rsid w:val="00BB7FB6"/>
    <w:rsid w:val="00BE500D"/>
    <w:rsid w:val="00BF0B04"/>
    <w:rsid w:val="00C01A03"/>
    <w:rsid w:val="00C16669"/>
    <w:rsid w:val="00C220CC"/>
    <w:rsid w:val="00C34D80"/>
    <w:rsid w:val="00C45080"/>
    <w:rsid w:val="00C84B1E"/>
    <w:rsid w:val="00C950B5"/>
    <w:rsid w:val="00CB69FE"/>
    <w:rsid w:val="00CC4EA8"/>
    <w:rsid w:val="00D27563"/>
    <w:rsid w:val="00D35B53"/>
    <w:rsid w:val="00D40F38"/>
    <w:rsid w:val="00D4562B"/>
    <w:rsid w:val="00D56686"/>
    <w:rsid w:val="00DB159C"/>
    <w:rsid w:val="00E26CA8"/>
    <w:rsid w:val="00E33F9F"/>
    <w:rsid w:val="00E372B5"/>
    <w:rsid w:val="00E54D05"/>
    <w:rsid w:val="00E55DC2"/>
    <w:rsid w:val="00E85F44"/>
    <w:rsid w:val="00E95713"/>
    <w:rsid w:val="00ED0A90"/>
    <w:rsid w:val="00ED3B5F"/>
    <w:rsid w:val="00ED3D81"/>
    <w:rsid w:val="00ED6BC5"/>
    <w:rsid w:val="00ED7317"/>
    <w:rsid w:val="00EE1DCA"/>
    <w:rsid w:val="00F06AA9"/>
    <w:rsid w:val="00F229F8"/>
    <w:rsid w:val="00F356E3"/>
    <w:rsid w:val="00F70605"/>
    <w:rsid w:val="00F76D44"/>
    <w:rsid w:val="00FA75A6"/>
    <w:rsid w:val="00FC0EB8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2023-07-12T12:20:00Z</cp:lastPrinted>
  <dcterms:created xsi:type="dcterms:W3CDTF">2023-07-12T12:48:00Z</dcterms:created>
  <dcterms:modified xsi:type="dcterms:W3CDTF">2023-07-12T14:19:00Z</dcterms:modified>
</cp:coreProperties>
</file>