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42"/>
        <w:gridCol w:w="1379"/>
      </w:tblGrid>
      <w:tr w:rsidR="00246797" w:rsidRPr="001E6044" w14:paraId="2119D984" w14:textId="77777777" w:rsidTr="00425B9B">
        <w:tc>
          <w:tcPr>
            <w:tcW w:w="2235" w:type="dxa"/>
            <w:tcBorders>
              <w:top w:val="nil"/>
              <w:left w:val="nil"/>
              <w:bottom w:val="single" w:sz="4" w:space="0" w:color="auto"/>
              <w:right w:val="nil"/>
            </w:tcBorders>
          </w:tcPr>
          <w:p w14:paraId="03EEE0A5" w14:textId="5D856D02" w:rsidR="00246797" w:rsidRPr="001E6044" w:rsidRDefault="00B46A44" w:rsidP="00425B9B">
            <w:pPr>
              <w:jc w:val="center"/>
              <w:rPr>
                <w:rFonts w:eastAsiaTheme="minorHAnsi"/>
                <w:b/>
                <w:sz w:val="28"/>
                <w:szCs w:val="28"/>
                <w:lang w:eastAsia="en-US"/>
              </w:rPr>
            </w:pPr>
            <w:r>
              <w:rPr>
                <w:rFonts w:eastAsiaTheme="minorHAnsi"/>
                <w:b/>
                <w:sz w:val="28"/>
                <w:szCs w:val="28"/>
                <w:lang w:eastAsia="en-US"/>
              </w:rPr>
              <w:t>03.04.2023</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561B23E" w:rsidR="00246797" w:rsidRPr="001E6044" w:rsidRDefault="00B46A44" w:rsidP="00E40AB5">
            <w:pPr>
              <w:jc w:val="center"/>
              <w:rPr>
                <w:rFonts w:eastAsiaTheme="minorHAnsi"/>
                <w:b/>
                <w:sz w:val="28"/>
                <w:szCs w:val="28"/>
                <w:lang w:eastAsia="en-US"/>
              </w:rPr>
            </w:pPr>
            <w:r>
              <w:rPr>
                <w:rFonts w:eastAsiaTheme="minorHAnsi"/>
                <w:b/>
                <w:sz w:val="28"/>
                <w:szCs w:val="28"/>
                <w:lang w:eastAsia="en-US"/>
              </w:rPr>
              <w:t>22</w:t>
            </w:r>
            <w:r w:rsidR="00E40AB5">
              <w:rPr>
                <w:rFonts w:eastAsiaTheme="minorHAnsi"/>
                <w:b/>
                <w:sz w:val="28"/>
                <w:szCs w:val="28"/>
                <w:lang w:eastAsia="en-US"/>
              </w:rPr>
              <w:t>2</w:t>
            </w:r>
          </w:p>
        </w:tc>
      </w:tr>
    </w:tbl>
    <w:p w14:paraId="77BA6BC6" w14:textId="26916F05"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9D6C45" w:rsidRPr="009D6C45">
        <w:rPr>
          <w:rFonts w:ascii="Times New Roman" w:eastAsia="Times New Roman" w:hAnsi="Times New Roman" w:cs="Times New Roman"/>
          <w:sz w:val="24"/>
          <w:szCs w:val="24"/>
        </w:rPr>
        <w:t xml:space="preserve">Установление публичного сервитута в отношении земельных участков и (или) земель, расположенных на территории Ульяновского городского поселения </w:t>
      </w:r>
      <w:proofErr w:type="spellStart"/>
      <w:r w:rsidR="009D6C45" w:rsidRPr="009D6C45">
        <w:rPr>
          <w:rFonts w:ascii="Times New Roman" w:eastAsia="Times New Roman" w:hAnsi="Times New Roman" w:cs="Times New Roman"/>
          <w:sz w:val="24"/>
          <w:szCs w:val="24"/>
        </w:rPr>
        <w:t>Тосненского</w:t>
      </w:r>
      <w:proofErr w:type="spellEnd"/>
      <w:r w:rsidR="009D6C45" w:rsidRPr="009D6C45">
        <w:rPr>
          <w:rFonts w:ascii="Times New Roman" w:eastAsia="Times New Roman" w:hAnsi="Times New Roman" w:cs="Times New Roman"/>
          <w:sz w:val="24"/>
          <w:szCs w:val="24"/>
        </w:rPr>
        <w:t xml:space="preserve"> района Ленинградской области (государственная собственн</w:t>
      </w:r>
      <w:r w:rsidR="009D6C45">
        <w:rPr>
          <w:rFonts w:ascii="Times New Roman" w:eastAsia="Times New Roman" w:hAnsi="Times New Roman" w:cs="Times New Roman"/>
          <w:sz w:val="24"/>
          <w:szCs w:val="24"/>
        </w:rPr>
        <w:t>ость на которые не разграничена</w:t>
      </w:r>
      <w:r w:rsidR="009D6C45" w:rsidRPr="009D6C45">
        <w:rPr>
          <w:rFonts w:ascii="Times New Roman" w:eastAsia="Times New Roman" w:hAnsi="Times New Roman" w:cs="Times New Roman"/>
          <w:sz w:val="24"/>
          <w:szCs w:val="24"/>
        </w:rPr>
        <w:t>), для их использования в целях, предусмотренных статьей 39.37 Земельного кодекса Российской Федерации</w:t>
      </w:r>
      <w:r w:rsidRPr="00425B9B">
        <w:rPr>
          <w:rFonts w:ascii="Times New Roman" w:eastAsia="Times New Roman" w:hAnsi="Times New Roman" w:cs="Times New Roman"/>
          <w:sz w:val="24"/>
          <w:szCs w:val="24"/>
        </w:rPr>
        <w:t>»</w:t>
      </w: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425B9B">
        <w:rPr>
          <w:rFonts w:ascii="Times New Roman" w:eastAsia="Times New Roman" w:hAnsi="Times New Roman" w:cs="Times New Roman"/>
          <w:sz w:val="28"/>
          <w:szCs w:val="28"/>
        </w:rPr>
        <w:t>Тосненского</w:t>
      </w:r>
      <w:proofErr w:type="spellEnd"/>
      <w:r w:rsidRPr="00425B9B">
        <w:rPr>
          <w:rFonts w:ascii="Times New Roman" w:eastAsia="Times New Roman" w:hAnsi="Times New Roman" w:cs="Times New Roman"/>
          <w:sz w:val="28"/>
          <w:szCs w:val="28"/>
        </w:rPr>
        <w:t xml:space="preserve">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438F6733" w:rsidR="00425B9B" w:rsidRPr="00425B9B" w:rsidRDefault="00425B9B" w:rsidP="00FD3B06">
      <w:pPr>
        <w:numPr>
          <w:ilvl w:val="0"/>
          <w:numId w:val="1"/>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9D6C45" w:rsidRPr="009D6C45">
        <w:rPr>
          <w:rFonts w:ascii="Times New Roman" w:eastAsia="Times New Roman" w:hAnsi="Times New Roman" w:cs="Times New Roman"/>
          <w:bCs/>
          <w:sz w:val="28"/>
          <w:szCs w:val="28"/>
        </w:rPr>
        <w:t xml:space="preserve">Установление публичного сервитута в отношении земельных участков и (или) земель, расположенных на территории Ульяновского городского поселения </w:t>
      </w:r>
      <w:proofErr w:type="spellStart"/>
      <w:r w:rsidR="009D6C45" w:rsidRPr="009D6C45">
        <w:rPr>
          <w:rFonts w:ascii="Times New Roman" w:eastAsia="Times New Roman" w:hAnsi="Times New Roman" w:cs="Times New Roman"/>
          <w:bCs/>
          <w:sz w:val="28"/>
          <w:szCs w:val="28"/>
        </w:rPr>
        <w:t>Тосненского</w:t>
      </w:r>
      <w:proofErr w:type="spellEnd"/>
      <w:r w:rsidR="009D6C45" w:rsidRPr="009D6C45">
        <w:rPr>
          <w:rFonts w:ascii="Times New Roman" w:eastAsia="Times New Roman" w:hAnsi="Times New Roman" w:cs="Times New Roman"/>
          <w:bCs/>
          <w:sz w:val="28"/>
          <w:szCs w:val="28"/>
        </w:rPr>
        <w:t xml:space="preserve"> района Ленинградской области (государственная собственн</w:t>
      </w:r>
      <w:r w:rsidR="009D6C45">
        <w:rPr>
          <w:rFonts w:ascii="Times New Roman" w:eastAsia="Times New Roman" w:hAnsi="Times New Roman" w:cs="Times New Roman"/>
          <w:bCs/>
          <w:sz w:val="28"/>
          <w:szCs w:val="28"/>
        </w:rPr>
        <w:t>ость на которые не разграничена</w:t>
      </w:r>
      <w:r w:rsidR="009D6C45" w:rsidRPr="009D6C45">
        <w:rPr>
          <w:rFonts w:ascii="Times New Roman" w:eastAsia="Times New Roman" w:hAnsi="Times New Roman" w:cs="Times New Roman"/>
          <w:bCs/>
          <w:sz w:val="28"/>
          <w:szCs w:val="28"/>
        </w:rPr>
        <w:t>), для их использования в целях, предусмотренных статьей 39.37 Земельного кодекса Российской Федерации</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3A9BAAC3" w14:textId="6D2E4353" w:rsidR="00425B9B" w:rsidRDefault="00B33DB5" w:rsidP="00B33DB5">
      <w:pPr>
        <w:pStyle w:val="ab"/>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w:t>
      </w:r>
      <w:r w:rsidR="00425B9B" w:rsidRPr="00425B9B">
        <w:rPr>
          <w:rFonts w:ascii="Times New Roman" w:hAnsi="Times New Roman" w:cs="Times New Roman"/>
          <w:sz w:val="28"/>
          <w:szCs w:val="28"/>
        </w:rPr>
        <w:t xml:space="preserve">. Признать утратившим силу постановление администрации Ульяновского городского поселения </w:t>
      </w:r>
      <w:proofErr w:type="spellStart"/>
      <w:r w:rsidR="00425B9B" w:rsidRPr="00425B9B">
        <w:rPr>
          <w:rFonts w:ascii="Times New Roman" w:hAnsi="Times New Roman" w:cs="Times New Roman"/>
          <w:sz w:val="28"/>
          <w:szCs w:val="28"/>
        </w:rPr>
        <w:t>Тосненского</w:t>
      </w:r>
      <w:proofErr w:type="spellEnd"/>
      <w:r w:rsidR="00425B9B" w:rsidRPr="00425B9B">
        <w:rPr>
          <w:rFonts w:ascii="Times New Roman" w:hAnsi="Times New Roman" w:cs="Times New Roman"/>
          <w:sz w:val="28"/>
          <w:szCs w:val="28"/>
        </w:rPr>
        <w:t xml:space="preserve"> района Ленинградской области от </w:t>
      </w:r>
      <w:r w:rsidR="009D6C45">
        <w:rPr>
          <w:rFonts w:ascii="Times New Roman" w:hAnsi="Times New Roman" w:cs="Times New Roman"/>
          <w:sz w:val="28"/>
          <w:szCs w:val="28"/>
        </w:rPr>
        <w:t>12.03.2019</w:t>
      </w:r>
      <w:r w:rsidR="00425B9B" w:rsidRPr="00425B9B">
        <w:rPr>
          <w:rFonts w:ascii="Times New Roman" w:hAnsi="Times New Roman" w:cs="Times New Roman"/>
          <w:sz w:val="28"/>
          <w:szCs w:val="28"/>
        </w:rPr>
        <w:t xml:space="preserve"> № </w:t>
      </w:r>
      <w:r w:rsidR="009D6C45">
        <w:rPr>
          <w:rFonts w:ascii="Times New Roman" w:hAnsi="Times New Roman" w:cs="Times New Roman"/>
          <w:sz w:val="28"/>
          <w:szCs w:val="28"/>
        </w:rPr>
        <w:t>109</w:t>
      </w:r>
      <w:r w:rsidR="00425B9B" w:rsidRPr="00425B9B">
        <w:rPr>
          <w:rFonts w:ascii="Times New Roman" w:hAnsi="Times New Roman" w:cs="Times New Roman"/>
          <w:sz w:val="28"/>
          <w:szCs w:val="28"/>
        </w:rPr>
        <w:t xml:space="preserve"> </w:t>
      </w:r>
      <w:r w:rsidR="009D6C45">
        <w:rPr>
          <w:rFonts w:ascii="Times New Roman" w:hAnsi="Times New Roman" w:cs="Times New Roman"/>
          <w:sz w:val="28"/>
          <w:szCs w:val="28"/>
        </w:rPr>
        <w:t>«</w:t>
      </w:r>
      <w:r w:rsidR="009D6C45" w:rsidRPr="009D6C4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«Установление публичного сервитута в отношении земельного участка и (или) земель, находящихся в собственности Ульяновского городского поселения </w:t>
      </w:r>
      <w:proofErr w:type="spellStart"/>
      <w:r w:rsidR="009D6C45" w:rsidRPr="009D6C45">
        <w:rPr>
          <w:rFonts w:ascii="Times New Roman" w:hAnsi="Times New Roman" w:cs="Times New Roman"/>
          <w:sz w:val="28"/>
          <w:szCs w:val="28"/>
        </w:rPr>
        <w:t>Тосненского</w:t>
      </w:r>
      <w:proofErr w:type="spellEnd"/>
      <w:r w:rsidR="009D6C45" w:rsidRPr="009D6C45">
        <w:rPr>
          <w:rFonts w:ascii="Times New Roman" w:hAnsi="Times New Roman" w:cs="Times New Roman"/>
          <w:sz w:val="28"/>
          <w:szCs w:val="28"/>
        </w:rPr>
        <w:t xml:space="preserve"> района Ленинградской области, а также в отношении расположенных на территории поселения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9D6C45">
        <w:rPr>
          <w:rFonts w:ascii="Times New Roman" w:hAnsi="Times New Roman" w:cs="Times New Roman"/>
          <w:sz w:val="28"/>
          <w:szCs w:val="28"/>
        </w:rPr>
        <w:t>»</w:t>
      </w:r>
    </w:p>
    <w:p w14:paraId="4FBCF0E0" w14:textId="2A6E2C35" w:rsidR="00425B9B" w:rsidRPr="00425B9B" w:rsidRDefault="0053159B" w:rsidP="00583CD6">
      <w:pPr>
        <w:pStyle w:val="a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425B9B" w:rsidRPr="00425B9B">
        <w:rPr>
          <w:rFonts w:ascii="Times New Roman" w:hAnsi="Times New Roman" w:cs="Times New Roman"/>
          <w:sz w:val="28"/>
          <w:szCs w:val="28"/>
        </w:rPr>
        <w:t>.  Опубликовать настоящее постановление в газете «</w:t>
      </w:r>
      <w:proofErr w:type="spellStart"/>
      <w:r w:rsidR="00425B9B" w:rsidRPr="00425B9B">
        <w:rPr>
          <w:rFonts w:ascii="Times New Roman" w:hAnsi="Times New Roman" w:cs="Times New Roman"/>
          <w:sz w:val="28"/>
          <w:szCs w:val="28"/>
        </w:rPr>
        <w:t>Тосненский</w:t>
      </w:r>
      <w:proofErr w:type="spellEnd"/>
      <w:r w:rsidR="00425B9B" w:rsidRPr="00425B9B">
        <w:rPr>
          <w:rFonts w:ascii="Times New Roman" w:hAnsi="Times New Roman" w:cs="Times New Roman"/>
          <w:sz w:val="28"/>
          <w:szCs w:val="28"/>
        </w:rPr>
        <w:t xml:space="preserve">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38F76767" w:rsidR="00425B9B" w:rsidRPr="00425B9B" w:rsidRDefault="0053159B" w:rsidP="00583CD6">
      <w:pPr>
        <w:pStyle w:val="ab"/>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w:t>
      </w:r>
      <w:r w:rsidR="00425B9B" w:rsidRPr="00425B9B">
        <w:rPr>
          <w:rFonts w:ascii="Times New Roman" w:hAnsi="Times New Roman" w:cs="Times New Roman"/>
          <w:sz w:val="28"/>
          <w:szCs w:val="28"/>
        </w:rPr>
        <w:t xml:space="preserve">. Настоящее постановление вступает в силу со дня </w:t>
      </w:r>
      <w:r w:rsidR="00B33DB5">
        <w:rPr>
          <w:rFonts w:ascii="Times New Roman" w:hAnsi="Times New Roman" w:cs="Times New Roman"/>
          <w:sz w:val="28"/>
          <w:szCs w:val="28"/>
        </w:rPr>
        <w:t xml:space="preserve">официального </w:t>
      </w:r>
      <w:r w:rsidR="00425B9B" w:rsidRPr="00425B9B">
        <w:rPr>
          <w:rFonts w:ascii="Times New Roman" w:hAnsi="Times New Roman" w:cs="Times New Roman"/>
          <w:sz w:val="28"/>
          <w:szCs w:val="28"/>
        </w:rPr>
        <w:t>опубликования.</w:t>
      </w:r>
    </w:p>
    <w:p w14:paraId="09F180E9" w14:textId="57A01034" w:rsidR="00425B9B" w:rsidRPr="00425B9B" w:rsidRDefault="0053159B" w:rsidP="00583CD6">
      <w:pPr>
        <w:pStyle w:val="ab"/>
        <w:tabs>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5</w:t>
      </w:r>
      <w:bookmarkStart w:id="0" w:name="_GoBack"/>
      <w:bookmarkEnd w:id="0"/>
      <w:r w:rsidR="00425B9B" w:rsidRPr="00425B9B">
        <w:rPr>
          <w:rFonts w:ascii="Times New Roman" w:hAnsi="Times New Roman" w:cs="Times New Roman"/>
          <w:sz w:val="28"/>
          <w:szCs w:val="28"/>
        </w:rPr>
        <w:t>.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proofErr w:type="spellStart"/>
      <w:r>
        <w:rPr>
          <w:b w:val="0"/>
          <w:sz w:val="28"/>
          <w:szCs w:val="28"/>
        </w:rPr>
        <w:t>Тосненского</w:t>
      </w:r>
      <w:proofErr w:type="spellEnd"/>
      <w:r>
        <w:rPr>
          <w:b w:val="0"/>
          <w:sz w:val="28"/>
          <w:szCs w:val="28"/>
        </w:rPr>
        <w:t xml:space="preserve">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65610650" w:rsidR="00657BC1" w:rsidRDefault="00657BC1" w:rsidP="00657BC1">
      <w:pPr>
        <w:pStyle w:val="ConsPlusTitle"/>
        <w:jc w:val="right"/>
        <w:rPr>
          <w:b w:val="0"/>
          <w:sz w:val="28"/>
          <w:szCs w:val="28"/>
        </w:rPr>
      </w:pPr>
      <w:r>
        <w:rPr>
          <w:b w:val="0"/>
          <w:sz w:val="28"/>
          <w:szCs w:val="28"/>
        </w:rPr>
        <w:t xml:space="preserve">от </w:t>
      </w:r>
      <w:r w:rsidR="00B46A44">
        <w:rPr>
          <w:b w:val="0"/>
          <w:sz w:val="28"/>
          <w:szCs w:val="28"/>
        </w:rPr>
        <w:t xml:space="preserve">03.04.2023 </w:t>
      </w:r>
      <w:r>
        <w:rPr>
          <w:b w:val="0"/>
          <w:sz w:val="28"/>
          <w:szCs w:val="28"/>
        </w:rPr>
        <w:t>№</w:t>
      </w:r>
      <w:r w:rsidR="001F19D5">
        <w:rPr>
          <w:b w:val="0"/>
          <w:sz w:val="28"/>
          <w:szCs w:val="28"/>
        </w:rPr>
        <w:t xml:space="preserve"> </w:t>
      </w:r>
      <w:r w:rsidR="00B46A44" w:rsidRPr="00B46A44">
        <w:rPr>
          <w:b w:val="0"/>
          <w:sz w:val="28"/>
          <w:szCs w:val="28"/>
        </w:rPr>
        <w:t>222</w:t>
      </w:r>
    </w:p>
    <w:p w14:paraId="563C1768" w14:textId="473F9791" w:rsidR="00B33DB5" w:rsidRDefault="00B33DB5" w:rsidP="00657BC1">
      <w:pPr>
        <w:pStyle w:val="ConsPlusTitle"/>
        <w:jc w:val="right"/>
        <w:rPr>
          <w:b w:val="0"/>
          <w:sz w:val="28"/>
          <w:szCs w:val="28"/>
        </w:rPr>
      </w:pPr>
    </w:p>
    <w:p w14:paraId="6DA66266" w14:textId="01514B2D" w:rsidR="00B33DB5" w:rsidRDefault="00B33DB5" w:rsidP="00657BC1">
      <w:pPr>
        <w:pStyle w:val="ConsPlusTitle"/>
        <w:jc w:val="right"/>
        <w:rPr>
          <w:b w:val="0"/>
          <w:sz w:val="28"/>
          <w:szCs w:val="28"/>
        </w:rPr>
      </w:pPr>
      <w:r>
        <w:rPr>
          <w:b w:val="0"/>
          <w:sz w:val="28"/>
          <w:szCs w:val="28"/>
        </w:rPr>
        <w:t>Приложение</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B711745" w14:textId="32A1A37B" w:rsidR="00E8287B" w:rsidRPr="00E8287B" w:rsidRDefault="00FE54E6"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1" w:name="Par43"/>
      <w:bookmarkEnd w:id="1"/>
      <w:r w:rsidR="00BE4E97" w:rsidRPr="00B33DB5">
        <w:rPr>
          <w:rFonts w:ascii="Times New Roman" w:eastAsia="Times New Roman" w:hAnsi="Times New Roman" w:cs="Times New Roman"/>
          <w:bCs/>
          <w:sz w:val="28"/>
          <w:szCs w:val="28"/>
        </w:rPr>
        <w:t xml:space="preserve">Установление публичного сервитута в отношении земельных участков и (или) земель, расположенных на территории </w:t>
      </w:r>
      <w:r w:rsidR="009D6C45" w:rsidRPr="00B33DB5">
        <w:rPr>
          <w:rFonts w:ascii="Times New Roman" w:eastAsia="Times New Roman" w:hAnsi="Times New Roman" w:cs="Times New Roman"/>
          <w:bCs/>
          <w:sz w:val="28"/>
          <w:szCs w:val="28"/>
        </w:rPr>
        <w:t xml:space="preserve">Ульяновского городского поселения </w:t>
      </w:r>
      <w:proofErr w:type="spellStart"/>
      <w:r w:rsidR="009D6C45" w:rsidRPr="00B33DB5">
        <w:rPr>
          <w:rFonts w:ascii="Times New Roman" w:eastAsia="Times New Roman" w:hAnsi="Times New Roman" w:cs="Times New Roman"/>
          <w:bCs/>
          <w:sz w:val="28"/>
          <w:szCs w:val="28"/>
        </w:rPr>
        <w:t>Тосненского</w:t>
      </w:r>
      <w:proofErr w:type="spellEnd"/>
      <w:r w:rsidR="009D6C45" w:rsidRPr="00B33DB5">
        <w:rPr>
          <w:rFonts w:ascii="Times New Roman" w:eastAsia="Times New Roman" w:hAnsi="Times New Roman" w:cs="Times New Roman"/>
          <w:bCs/>
          <w:sz w:val="28"/>
          <w:szCs w:val="28"/>
        </w:rPr>
        <w:t xml:space="preserve"> района</w:t>
      </w:r>
      <w:r w:rsidR="00BE4E97" w:rsidRPr="00B33DB5">
        <w:rPr>
          <w:rFonts w:ascii="Times New Roman" w:eastAsia="Times New Roman" w:hAnsi="Times New Roman" w:cs="Times New Roman"/>
          <w:bCs/>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E8287B" w:rsidRPr="00B33DB5">
        <w:rPr>
          <w:rFonts w:ascii="Times New Roman" w:eastAsia="Times New Roman" w:hAnsi="Times New Roman" w:cs="Times New Roman"/>
          <w:bCs/>
          <w:sz w:val="28"/>
          <w:szCs w:val="28"/>
        </w:rPr>
        <w:t>»</w:t>
      </w:r>
    </w:p>
    <w:p w14:paraId="6C96B1E4" w14:textId="77777777" w:rsidR="00E8287B" w:rsidRPr="00E8287B" w:rsidRDefault="00E8287B"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E8287B">
        <w:rPr>
          <w:rFonts w:ascii="Times New Roman" w:eastAsia="Times New Roman" w:hAnsi="Times New Roman" w:cs="Times New Roman"/>
          <w:b/>
          <w:bCs/>
          <w:sz w:val="28"/>
          <w:szCs w:val="28"/>
        </w:rPr>
        <w:t xml:space="preserve"> </w:t>
      </w:r>
    </w:p>
    <w:p w14:paraId="5737A3F0" w14:textId="77777777" w:rsidR="009D6C45" w:rsidRPr="009D6C45" w:rsidRDefault="009D6C45" w:rsidP="009D6C45">
      <w:pPr>
        <w:autoSpaceDE w:val="0"/>
        <w:autoSpaceDN w:val="0"/>
        <w:adjustRightInd w:val="0"/>
        <w:spacing w:after="0" w:line="240" w:lineRule="auto"/>
        <w:jc w:val="center"/>
        <w:rPr>
          <w:rFonts w:ascii="Times New Roman" w:eastAsia="Times New Roman" w:hAnsi="Times New Roman" w:cs="Times New Roman"/>
          <w:bCs/>
          <w:sz w:val="28"/>
          <w:szCs w:val="28"/>
        </w:rPr>
      </w:pPr>
      <w:r w:rsidRPr="009D6C45">
        <w:rPr>
          <w:rFonts w:ascii="Times New Roman" w:eastAsia="Times New Roman" w:hAnsi="Times New Roman" w:cs="Times New Roman"/>
          <w:bCs/>
          <w:sz w:val="28"/>
          <w:szCs w:val="28"/>
        </w:rPr>
        <w:t xml:space="preserve">(Сокращенное наименование – Установление публичного сервитута в отношении земельного участка в целях статьи 39.37 Земельного кодекса Российской Федерации) </w:t>
      </w:r>
    </w:p>
    <w:p w14:paraId="306C7405" w14:textId="0C9906C2" w:rsidR="00425B9B" w:rsidRPr="00E8287B" w:rsidRDefault="009D6C45" w:rsidP="009D6C45">
      <w:pPr>
        <w:autoSpaceDE w:val="0"/>
        <w:autoSpaceDN w:val="0"/>
        <w:adjustRightInd w:val="0"/>
        <w:spacing w:after="0" w:line="240" w:lineRule="auto"/>
        <w:jc w:val="center"/>
        <w:rPr>
          <w:sz w:val="28"/>
          <w:szCs w:val="28"/>
        </w:rPr>
      </w:pPr>
      <w:r w:rsidRPr="009D6C45">
        <w:rPr>
          <w:rFonts w:ascii="Times New Roman" w:eastAsia="Times New Roman" w:hAnsi="Times New Roman" w:cs="Times New Roman"/>
          <w:bCs/>
          <w:sz w:val="28"/>
          <w:szCs w:val="28"/>
        </w:rPr>
        <w:t>(далее – административный регламент, муниципальная услуга)</w:t>
      </w: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4C2FFB20"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Общие положения</w:t>
      </w:r>
    </w:p>
    <w:p w14:paraId="67C1CDDE" w14:textId="77777777" w:rsidR="00BE4E97" w:rsidRPr="00BE4E97" w:rsidRDefault="00BE4E97" w:rsidP="00BE4E97">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1103B64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1.1. Административный регламент устанавливает порядок и стандарт предоставления муниципальной услуги. </w:t>
      </w:r>
    </w:p>
    <w:p w14:paraId="5674D2E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14:paraId="5ACCC81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Pr="009D6C45">
        <w:rPr>
          <w:rFonts w:ascii="Times New Roman" w:eastAsia="Times New Roman" w:hAnsi="Times New Roman" w:cs="Times New Roman"/>
          <w:sz w:val="28"/>
          <w:szCs w:val="28"/>
        </w:rPr>
        <w:t>, капитального ремонта</w:t>
      </w:r>
      <w:r w:rsidRPr="00BE4E97">
        <w:rPr>
          <w:rFonts w:ascii="Times New Roman" w:eastAsia="Times New Roman" w:hAnsi="Times New Roman" w:cs="Times New Roman"/>
          <w:sz w:val="28"/>
          <w:szCs w:val="28"/>
        </w:rPr>
        <w:t xml:space="preserve">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D249C6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00900B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 являющееся владельцем объекта транспортной инфраструктуры федерального, регионального или местного значения, - в случае установления </w:t>
      </w:r>
      <w:r w:rsidRPr="00BE4E97">
        <w:rPr>
          <w:rFonts w:ascii="Times New Roman" w:eastAsia="Times New Roman" w:hAnsi="Times New Roman" w:cs="Times New Roman"/>
          <w:sz w:val="28"/>
          <w:szCs w:val="28"/>
        </w:rPr>
        <w:lastRenderedPageBreak/>
        <w:t>публичного сервитута для целей, указанных в подпунктах 2 - 5 статьи 39.37 Земельного кодекса РФ;</w:t>
      </w:r>
    </w:p>
    <w:p w14:paraId="31126A6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2A89A2AE" w14:textId="77777777" w:rsidR="00BE4E97" w:rsidRPr="009D6C45"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14:paraId="7D32AC56" w14:textId="77777777" w:rsidR="00BE4E97" w:rsidRPr="009D6C45"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14:paraId="1C0A4D8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7) иное</w:t>
      </w:r>
      <w:r w:rsidRPr="00BE4E97">
        <w:rPr>
          <w:rFonts w:ascii="Times New Roman" w:eastAsia="Times New Roman" w:hAnsi="Times New Roman" w:cs="Times New Roman"/>
          <w:sz w:val="28"/>
          <w:szCs w:val="28"/>
        </w:rPr>
        <w:t xml:space="preserve">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14:paraId="524BF91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Представлять интересы заявителя имеют право:</w:t>
      </w:r>
    </w:p>
    <w:p w14:paraId="47A0068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6126553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169FC3FF" w14:textId="0AC37CCA" w:rsidR="00BE4E97" w:rsidRPr="00BE4E97" w:rsidRDefault="00BE4E97" w:rsidP="00BE4E97">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1.3. Информация о месте нахождения </w:t>
      </w:r>
      <w:r w:rsidR="009D6C45">
        <w:rPr>
          <w:rFonts w:ascii="Times New Roman" w:eastAsia="Times New Roman" w:hAnsi="Times New Roman" w:cs="Times New Roman"/>
          <w:sz w:val="28"/>
          <w:szCs w:val="28"/>
        </w:rPr>
        <w:t xml:space="preserve">Администрации Ульяновского городского поселения </w:t>
      </w:r>
      <w:proofErr w:type="spellStart"/>
      <w:r w:rsidR="009D6C45">
        <w:rPr>
          <w:rFonts w:ascii="Times New Roman" w:eastAsia="Times New Roman" w:hAnsi="Times New Roman" w:cs="Times New Roman"/>
          <w:sz w:val="28"/>
          <w:szCs w:val="28"/>
        </w:rPr>
        <w:t>Тосненского</w:t>
      </w:r>
      <w:proofErr w:type="spellEnd"/>
      <w:r w:rsidR="009D6C45">
        <w:rPr>
          <w:rFonts w:ascii="Times New Roman" w:eastAsia="Times New Roman" w:hAnsi="Times New Roman" w:cs="Times New Roman"/>
          <w:sz w:val="28"/>
          <w:szCs w:val="28"/>
        </w:rPr>
        <w:t xml:space="preserve"> района Ленинградской области</w:t>
      </w:r>
      <w:r w:rsidRPr="00BE4E97">
        <w:rPr>
          <w:rFonts w:ascii="Times New Roman" w:eastAsia="Times New Roman" w:hAnsi="Times New Roman" w:cs="Times New Roman"/>
          <w:sz w:val="28"/>
          <w:szCs w:val="28"/>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A2EDD2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2E656D7" w14:textId="1740AA80" w:rsidR="00BE4E97" w:rsidRPr="00BE4E97" w:rsidRDefault="009D6C45"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Администрации </w:t>
      </w:r>
      <w:hyperlink r:id="rId10" w:history="1">
        <w:r w:rsidRPr="00425B9B">
          <w:rPr>
            <w:rStyle w:val="a3"/>
            <w:rFonts w:ascii="Times New Roman" w:hAnsi="Times New Roman" w:cs="Times New Roman"/>
            <w:sz w:val="28"/>
            <w:szCs w:val="28"/>
          </w:rPr>
          <w:t>www.admsablino.ru</w:t>
        </w:r>
      </w:hyperlink>
      <w:r w:rsidR="00BE4E97" w:rsidRPr="00BE4E97">
        <w:rPr>
          <w:rFonts w:ascii="Times New Roman" w:eastAsia="Times New Roman" w:hAnsi="Times New Roman" w:cs="Times New Roman"/>
          <w:sz w:val="28"/>
          <w:szCs w:val="28"/>
        </w:rPr>
        <w:t>;</w:t>
      </w:r>
    </w:p>
    <w:p w14:paraId="199E48C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859D50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BE4E97">
          <w:rPr>
            <w:rFonts w:ascii="Times New Roman" w:eastAsia="Times New Roman" w:hAnsi="Times New Roman" w:cs="Times New Roman"/>
            <w:color w:val="0000FF" w:themeColor="hyperlink"/>
            <w:sz w:val="28"/>
            <w:szCs w:val="28"/>
            <w:u w:val="single"/>
          </w:rPr>
          <w:t>www.gosuslugi.ru</w:t>
        </w:r>
      </w:hyperlink>
      <w:r w:rsidRPr="00BE4E97">
        <w:rPr>
          <w:rFonts w:ascii="Times New Roman" w:eastAsia="Times New Roman" w:hAnsi="Times New Roman" w:cs="Times New Roman"/>
          <w:sz w:val="28"/>
          <w:szCs w:val="28"/>
        </w:rPr>
        <w:t>;</w:t>
      </w:r>
    </w:p>
    <w:p w14:paraId="594D466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государственной информационной системе "Реестр государственных и</w:t>
      </w:r>
      <w:r w:rsidRPr="00BE4E97">
        <w:rPr>
          <w:rFonts w:ascii="Times New Roman" w:eastAsia="Times New Roman" w:hAnsi="Times New Roman" w:cs="Times New Roman"/>
          <w:sz w:val="28"/>
          <w:szCs w:val="28"/>
          <w:highlight w:val="yellow"/>
        </w:rPr>
        <w:t xml:space="preserve"> </w:t>
      </w:r>
      <w:r w:rsidRPr="00BE4E97">
        <w:rPr>
          <w:rFonts w:ascii="Times New Roman" w:eastAsia="Times New Roman" w:hAnsi="Times New Roman" w:cs="Times New Roman"/>
          <w:sz w:val="28"/>
          <w:szCs w:val="28"/>
        </w:rPr>
        <w:t>муниципальных услуг (функций) Ленинградской области (далее - Реестр).</w:t>
      </w:r>
    </w:p>
    <w:p w14:paraId="0491C7D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7AD2DD8"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Стандарт предоставления муниципальной услуги</w:t>
      </w:r>
    </w:p>
    <w:p w14:paraId="79C4990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62F680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 Полное наименование муниципальной услуги:</w:t>
      </w:r>
    </w:p>
    <w:p w14:paraId="63B791B6" w14:textId="76A9C8D9" w:rsidR="00BE4E97" w:rsidRPr="00BE4E97" w:rsidRDefault="009D6C45" w:rsidP="00BE4E9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8"/>
          <w:szCs w:val="28"/>
        </w:rPr>
      </w:pPr>
      <w:r w:rsidRPr="009D6C45">
        <w:rPr>
          <w:rFonts w:ascii="Times New Roman" w:eastAsia="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Ульяновского городского поселения </w:t>
      </w:r>
      <w:proofErr w:type="spellStart"/>
      <w:r w:rsidRPr="009D6C45">
        <w:rPr>
          <w:rFonts w:ascii="Times New Roman" w:eastAsia="Times New Roman" w:hAnsi="Times New Roman" w:cs="Times New Roman"/>
          <w:color w:val="000000" w:themeColor="text1"/>
          <w:sz w:val="28"/>
          <w:szCs w:val="28"/>
        </w:rPr>
        <w:t>Тосненского</w:t>
      </w:r>
      <w:proofErr w:type="spellEnd"/>
      <w:r w:rsidRPr="009D6C45">
        <w:rPr>
          <w:rFonts w:ascii="Times New Roman" w:eastAsia="Times New Roman" w:hAnsi="Times New Roman" w:cs="Times New Roman"/>
          <w:color w:val="000000" w:themeColor="text1"/>
          <w:sz w:val="28"/>
          <w:szCs w:val="28"/>
        </w:rPr>
        <w:t xml:space="preserve">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BE4E97" w:rsidRPr="009D6C45">
        <w:rPr>
          <w:rFonts w:ascii="Times New Roman" w:eastAsia="Times New Roman" w:hAnsi="Times New Roman" w:cs="Times New Roman"/>
          <w:color w:val="000000" w:themeColor="text1"/>
          <w:sz w:val="28"/>
          <w:szCs w:val="28"/>
        </w:rPr>
        <w:t>.</w:t>
      </w:r>
      <w:r w:rsidR="00BE4E97" w:rsidRPr="00BE4E97">
        <w:rPr>
          <w:rFonts w:ascii="Times New Roman" w:eastAsia="Times New Roman" w:hAnsi="Times New Roman" w:cs="Times New Roman"/>
          <w:color w:val="000000" w:themeColor="text1"/>
          <w:sz w:val="28"/>
          <w:szCs w:val="28"/>
        </w:rPr>
        <w:t xml:space="preserve"> </w:t>
      </w:r>
    </w:p>
    <w:p w14:paraId="145DEEE7" w14:textId="77777777" w:rsidR="00BE4E97" w:rsidRPr="00BE4E97" w:rsidRDefault="00BE4E97" w:rsidP="00BE4E97">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Сокращенное наименование муниципальной услуги:</w:t>
      </w:r>
    </w:p>
    <w:p w14:paraId="72A2CA1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14:paraId="6A2FBAB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14:paraId="441A906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Pr="00BE4E97">
        <w:rPr>
          <w:rFonts w:ascii="Times New Roman" w:eastAsia="Times New Roman" w:hAnsi="Times New Roman" w:cs="Times New Roman"/>
          <w:sz w:val="28"/>
          <w:szCs w:val="28"/>
        </w:rPr>
        <w:t>требуется</w:t>
      </w:r>
      <w:proofErr w:type="gramEnd"/>
      <w:r w:rsidRPr="00BE4E97">
        <w:rPr>
          <w:rFonts w:ascii="Times New Roman" w:eastAsia="Times New Roman" w:hAnsi="Times New Roman" w:cs="Times New Roman"/>
          <w:sz w:val="28"/>
          <w:szCs w:val="28"/>
        </w:rPr>
        <w:t xml:space="preserve"> для:</w:t>
      </w:r>
    </w:p>
    <w:p w14:paraId="4A220F9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17BDD83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эксплуатации, реконструкции существующих инженерных сооружений;</w:t>
      </w:r>
    </w:p>
    <w:p w14:paraId="691CC2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14:paraId="0F6045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14:paraId="7B538AB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2.2. Муниципальную услугу предоставляют:</w:t>
      </w:r>
    </w:p>
    <w:p w14:paraId="4EFE33F9" w14:textId="47CA9CAC"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Администрация </w:t>
      </w:r>
      <w:r w:rsidR="009D6C45" w:rsidRPr="009D6C45">
        <w:rPr>
          <w:rFonts w:ascii="Times New Roman" w:eastAsia="Times New Roman" w:hAnsi="Times New Roman" w:cs="Times New Roman"/>
          <w:sz w:val="28"/>
          <w:szCs w:val="28"/>
        </w:rPr>
        <w:t xml:space="preserve">Ульяновского городского поселения </w:t>
      </w:r>
      <w:proofErr w:type="spellStart"/>
      <w:r w:rsidR="009D6C45" w:rsidRPr="009D6C45">
        <w:rPr>
          <w:rFonts w:ascii="Times New Roman" w:eastAsia="Times New Roman" w:hAnsi="Times New Roman" w:cs="Times New Roman"/>
          <w:sz w:val="28"/>
          <w:szCs w:val="28"/>
        </w:rPr>
        <w:t>Тосненского</w:t>
      </w:r>
      <w:proofErr w:type="spellEnd"/>
      <w:r w:rsidR="009D6C45" w:rsidRPr="009D6C45">
        <w:rPr>
          <w:rFonts w:ascii="Times New Roman" w:eastAsia="Times New Roman" w:hAnsi="Times New Roman" w:cs="Times New Roman"/>
          <w:sz w:val="28"/>
          <w:szCs w:val="28"/>
        </w:rPr>
        <w:t xml:space="preserve"> района Ленинградской области</w:t>
      </w:r>
      <w:r w:rsidRPr="00BE4E97">
        <w:rPr>
          <w:rFonts w:ascii="Times New Roman" w:eastAsia="Times New Roman" w:hAnsi="Times New Roman" w:cs="Times New Roman"/>
          <w:sz w:val="28"/>
          <w:szCs w:val="28"/>
        </w:rPr>
        <w:t>.</w:t>
      </w:r>
    </w:p>
    <w:p w14:paraId="091CC40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предоставлении муниципальной услуги участвуют:</w:t>
      </w:r>
    </w:p>
    <w:p w14:paraId="2F9921F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ГБУ ЛО «МФЦ»;</w:t>
      </w:r>
    </w:p>
    <w:p w14:paraId="20B8463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586A64C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Федеральная налоговая служба России.</w:t>
      </w:r>
    </w:p>
    <w:p w14:paraId="04A8F3F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Ходатайство на получение муниципальной услуги с комплектом документов принимается:</w:t>
      </w:r>
    </w:p>
    <w:p w14:paraId="60A53EF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при личной явке:</w:t>
      </w:r>
    </w:p>
    <w:p w14:paraId="3E6DBF4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Администрации;</w:t>
      </w:r>
    </w:p>
    <w:p w14:paraId="13500B6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14:paraId="00D2CEA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2) без личной явки:</w:t>
      </w:r>
    </w:p>
    <w:p w14:paraId="324FB5A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почтовым отправлением в Администрацию;</w:t>
      </w:r>
    </w:p>
    <w:p w14:paraId="36F8128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EC4C2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Заявитель может записаться на прием для подачи ходатайства о предоставлении муниципальной услуги следующими способами:</w:t>
      </w:r>
    </w:p>
    <w:p w14:paraId="35325AA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посредством ПГУ ЛО/ЕПГУ - в Администрацию, МФЦ;</w:t>
      </w:r>
    </w:p>
    <w:p w14:paraId="67CD3E8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посредством сайта Администрации, МФЦ (при технической реализации) - в Администрацию, МФЦ;</w:t>
      </w:r>
    </w:p>
    <w:p w14:paraId="47E52DF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по телефону - в Администрацию, МФЦ.</w:t>
      </w:r>
    </w:p>
    <w:p w14:paraId="3E2143E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D36F9B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115D00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CDB208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7C599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685378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2.3. Результатом предоставления муниципальной услуги является:</w:t>
      </w:r>
    </w:p>
    <w:p w14:paraId="7FAF97F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решение об установлении публичного сервитута (приложение 4 к настоящему административному регламенту);</w:t>
      </w:r>
    </w:p>
    <w:p w14:paraId="0E66F1B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 xml:space="preserve">решение об отказе в предоставлении муниципальной </w:t>
      </w:r>
      <w:proofErr w:type="gramStart"/>
      <w:r w:rsidRPr="00BE4E97">
        <w:rPr>
          <w:rFonts w:ascii="Times New Roman" w:eastAsia="Times New Roman" w:hAnsi="Times New Roman" w:cs="Times New Roman"/>
          <w:sz w:val="28"/>
          <w:szCs w:val="28"/>
        </w:rPr>
        <w:t xml:space="preserve">услуги </w:t>
      </w:r>
      <w:r w:rsidRPr="00BE4E97">
        <w:rPr>
          <w:rFonts w:ascii="Calibri" w:eastAsia="Times New Roman" w:hAnsi="Calibri" w:cs="Calibri"/>
          <w:szCs w:val="20"/>
        </w:rPr>
        <w:t xml:space="preserve"> </w:t>
      </w:r>
      <w:r w:rsidRPr="00BE4E97">
        <w:rPr>
          <w:rFonts w:ascii="Times New Roman" w:eastAsia="Times New Roman" w:hAnsi="Times New Roman" w:cs="Times New Roman"/>
          <w:sz w:val="28"/>
          <w:szCs w:val="28"/>
        </w:rPr>
        <w:t>(</w:t>
      </w:r>
      <w:proofErr w:type="gramEnd"/>
      <w:r w:rsidRPr="00BE4E97">
        <w:rPr>
          <w:rFonts w:ascii="Times New Roman" w:eastAsia="Times New Roman" w:hAnsi="Times New Roman" w:cs="Times New Roman"/>
          <w:sz w:val="28"/>
          <w:szCs w:val="28"/>
        </w:rPr>
        <w:t>приложение 3 к административному регламенту).</w:t>
      </w:r>
    </w:p>
    <w:p w14:paraId="1E530E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2.3.2. Результат предоставления муниципальной услуги предоставляется:</w:t>
      </w:r>
    </w:p>
    <w:p w14:paraId="735C965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при личной явке:</w:t>
      </w:r>
    </w:p>
    <w:p w14:paraId="41FFF99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Администрации;</w:t>
      </w:r>
    </w:p>
    <w:p w14:paraId="141717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филиалах, отделах, удаленных рабочих местах ГБУ ЛО «МФЦ»;</w:t>
      </w:r>
    </w:p>
    <w:p w14:paraId="54E9CCC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без личной явки:</w:t>
      </w:r>
    </w:p>
    <w:p w14:paraId="286263A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посредством ПГУ ЛО/ЕПГУ (при технической реализации);</w:t>
      </w:r>
    </w:p>
    <w:p w14:paraId="619705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почтовым отправлением.</w:t>
      </w:r>
    </w:p>
    <w:p w14:paraId="79BC7E9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2.4. Срок предоставления муниципальной услуги составляет:</w:t>
      </w:r>
    </w:p>
    <w:p w14:paraId="4F51193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14:paraId="7540E27D" w14:textId="3806F3C9"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2.4.2. Не более </w:t>
      </w:r>
      <w:r w:rsidRPr="009D6C45">
        <w:rPr>
          <w:rFonts w:ascii="Times New Roman" w:eastAsia="Times New Roman" w:hAnsi="Times New Roman" w:cs="Times New Roman"/>
          <w:sz w:val="28"/>
          <w:szCs w:val="28"/>
        </w:rPr>
        <w:t>30</w:t>
      </w:r>
      <w:r w:rsidRPr="00BE4E97">
        <w:rPr>
          <w:rFonts w:ascii="Times New Roman" w:eastAsia="Times New Roman" w:hAnsi="Times New Roman" w:cs="Times New Roman"/>
          <w:sz w:val="28"/>
          <w:szCs w:val="28"/>
        </w:rPr>
        <w:t xml:space="preserve">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w:t>
      </w:r>
      <w:r w:rsidRPr="009D6C45">
        <w:rPr>
          <w:rFonts w:ascii="Times New Roman" w:eastAsia="Times New Roman" w:hAnsi="Times New Roman" w:cs="Times New Roman"/>
          <w:sz w:val="28"/>
          <w:szCs w:val="28"/>
        </w:rPr>
        <w:t>15</w:t>
      </w:r>
      <w:r w:rsidRPr="00BE4E97">
        <w:rPr>
          <w:rFonts w:ascii="Times New Roman" w:eastAsia="Times New Roman" w:hAnsi="Times New Roman" w:cs="Times New Roman"/>
          <w:sz w:val="28"/>
          <w:szCs w:val="28"/>
        </w:rPr>
        <w:t xml:space="preserve">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14:paraId="553DC64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6C45">
        <w:rPr>
          <w:rFonts w:ascii="Times New Roman" w:eastAsia="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14:paraId="3DEB745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2.5. Правовые основания для предоставления муниципальной услуги:</w:t>
      </w:r>
    </w:p>
    <w:p w14:paraId="0CDC224D"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bookmarkStart w:id="2" w:name="P99"/>
      <w:bookmarkEnd w:id="2"/>
      <w:r w:rsidRPr="00BE4E97">
        <w:rPr>
          <w:rFonts w:ascii="Times New Roman" w:eastAsia="Times New Roman" w:hAnsi="Times New Roman" w:cs="Times New Roman"/>
          <w:sz w:val="28"/>
          <w:szCs w:val="28"/>
        </w:rPr>
        <w:t>Земельный кодекс Российской Федерации от 25.10.2001 № 136-ФЗ;</w:t>
      </w:r>
    </w:p>
    <w:p w14:paraId="741CA9E1"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0AAE08A3"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Гражданский кодекс Российской Федерации (часть первая) от 30.11.1994 № 51-ФЗ;</w:t>
      </w:r>
    </w:p>
    <w:p w14:paraId="518E1E45"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Федеральный закон от 13.07.2015 № 218-ФЗ «О государственной регистрации недвижимости»;</w:t>
      </w:r>
    </w:p>
    <w:p w14:paraId="542C1ABA"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Федеральный закон от 29.07.1998 № 135-ФЗ «Об оценочной деятельности в Российской Федерации»;</w:t>
      </w:r>
    </w:p>
    <w:p w14:paraId="3B0A2D5C" w14:textId="77777777" w:rsidR="00BE4E97" w:rsidRPr="00BE4E97" w:rsidRDefault="00BE4E97" w:rsidP="00FD3B06">
      <w:pPr>
        <w:widowControl w:val="0"/>
        <w:numPr>
          <w:ilvl w:val="0"/>
          <w:numId w:val="2"/>
        </w:numPr>
        <w:tabs>
          <w:tab w:val="left" w:pos="1276"/>
        </w:tabs>
        <w:autoSpaceDE w:val="0"/>
        <w:autoSpaceDN w:val="0"/>
        <w:spacing w:after="0" w:line="240" w:lineRule="auto"/>
        <w:ind w:left="0" w:firstLine="106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Приказ </w:t>
      </w:r>
      <w:proofErr w:type="spellStart"/>
      <w:r w:rsidRPr="00BE4E97">
        <w:rPr>
          <w:rFonts w:ascii="Times New Roman" w:eastAsia="Times New Roman" w:hAnsi="Times New Roman" w:cs="Times New Roman"/>
          <w:sz w:val="28"/>
          <w:szCs w:val="28"/>
        </w:rPr>
        <w:t>Росреестра</w:t>
      </w:r>
      <w:proofErr w:type="spellEnd"/>
      <w:r w:rsidRPr="00BE4E97">
        <w:rPr>
          <w:rFonts w:ascii="Times New Roman" w:eastAsia="Times New Roman" w:hAnsi="Times New Roman" w:cs="Times New Roman"/>
          <w:sz w:val="28"/>
          <w:szCs w:val="28"/>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14:paraId="107AE975" w14:textId="01A76FA6" w:rsidR="00BE4E97" w:rsidRPr="00BE4E97" w:rsidRDefault="00BE4E97" w:rsidP="00FD3B06">
      <w:pPr>
        <w:widowControl w:val="0"/>
        <w:numPr>
          <w:ilvl w:val="0"/>
          <w:numId w:val="2"/>
        </w:numPr>
        <w:tabs>
          <w:tab w:val="left" w:pos="1276"/>
        </w:tabs>
        <w:autoSpaceDE w:val="0"/>
        <w:autoSpaceDN w:val="0"/>
        <w:spacing w:after="0" w:line="240" w:lineRule="auto"/>
        <w:ind w:left="0" w:firstLine="106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14:paraId="789541EB" w14:textId="77777777" w:rsidR="00BE4E97" w:rsidRPr="00BE4E97" w:rsidRDefault="00BE4E97" w:rsidP="00BE4E97">
      <w:pPr>
        <w:widowControl w:val="0"/>
        <w:tabs>
          <w:tab w:val="left" w:pos="709"/>
        </w:tabs>
        <w:autoSpaceDE w:val="0"/>
        <w:autoSpaceDN w:val="0"/>
        <w:spacing w:after="0" w:line="240" w:lineRule="auto"/>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0EDE0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100"/>
      <w:bookmarkEnd w:id="3"/>
      <w:r w:rsidRPr="00BE4E97">
        <w:rPr>
          <w:rFonts w:ascii="Times New Roman" w:eastAsia="Times New Roman" w:hAnsi="Times New Roman" w:cs="Times New Roman"/>
          <w:sz w:val="28"/>
          <w:szCs w:val="28"/>
        </w:rPr>
        <w:t>1)</w:t>
      </w:r>
      <w:r w:rsidRPr="00BE4E97">
        <w:rPr>
          <w:rFonts w:ascii="Times New Roman" w:eastAsia="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14:paraId="02680CD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ходатайстве должны быть указаны:</w:t>
      </w:r>
    </w:p>
    <w:p w14:paraId="6CC1F96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19"/>
      <w:bookmarkEnd w:id="4"/>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 xml:space="preserve">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w:t>
      </w:r>
      <w:r w:rsidRPr="00BE4E97">
        <w:rPr>
          <w:rFonts w:ascii="Times New Roman" w:eastAsia="Times New Roman" w:hAnsi="Times New Roman" w:cs="Times New Roman"/>
          <w:sz w:val="28"/>
          <w:szCs w:val="28"/>
        </w:rPr>
        <w:lastRenderedPageBreak/>
        <w:t>номер налогоплательщика;</w:t>
      </w:r>
    </w:p>
    <w:p w14:paraId="68891DE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цель установления публичного сервитута в соответствии со статьей 39.37 Земельного кодекса РФ;</w:t>
      </w:r>
    </w:p>
    <w:p w14:paraId="6F4D676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испрашиваемый срок публичного сервитута;</w:t>
      </w:r>
    </w:p>
    <w:p w14:paraId="0784F2F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14:paraId="126A0D6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обоснование необходимости установления публичного сервитута;</w:t>
      </w:r>
    </w:p>
    <w:p w14:paraId="0991052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Pr="009D6C45">
        <w:rPr>
          <w:rFonts w:ascii="Times New Roman" w:eastAsia="Times New Roman" w:hAnsi="Times New Roman" w:cs="Times New Roman"/>
          <w:sz w:val="28"/>
          <w:szCs w:val="28"/>
        </w:rPr>
        <w:t>, капитального ремонта или эксплуатации указанного инженерного сооружения, реконструкции или капитального ремонта его участка (части);</w:t>
      </w:r>
    </w:p>
    <w:p w14:paraId="1B808A9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2D522E6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4CC0EC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почтовый адрес и (или) адрес электронной почты для связи с заявителем.</w:t>
      </w:r>
    </w:p>
    <w:p w14:paraId="636083F8" w14:textId="0E89E22B" w:rsidR="00BE4E97" w:rsidRPr="00BE4E97" w:rsidRDefault="00BE4E97" w:rsidP="00BE4E9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 xml:space="preserve">2) подготовленные в форме электронного документа сведения о границах </w:t>
      </w:r>
      <w:r w:rsidRPr="009D6C45">
        <w:rPr>
          <w:rFonts w:ascii="Times New Roman" w:eastAsiaTheme="minorHAnsi" w:hAnsi="Times New Roman" w:cs="Times New Roman"/>
          <w:sz w:val="28"/>
          <w:szCs w:val="28"/>
          <w:lang w:eastAsia="en-US"/>
        </w:rPr>
        <w:t>территории, в отношении которой устанавливается публичный сервитут,</w:t>
      </w:r>
      <w:r w:rsidRPr="00BE4E97">
        <w:rPr>
          <w:rFonts w:ascii="Times New Roman" w:eastAsiaTheme="minorHAnsi" w:hAnsi="Times New Roman" w:cs="Times New Roman"/>
          <w:sz w:val="28"/>
          <w:szCs w:val="28"/>
          <w:lang w:eastAsia="en-US"/>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08B3B57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714526B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14:paraId="04EB12D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14:paraId="493DE21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14:paraId="6618A55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14:paraId="5A8AD70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B68607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0E499A2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38ABE41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55963D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15774F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(выписка) из Единого государственного реестра юридических лиц (ЕГРЮЛ);</w:t>
      </w:r>
    </w:p>
    <w:p w14:paraId="532EDD0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сведения (выписка) из Единого государственного реестра недвижимости </w:t>
      </w:r>
      <w:r w:rsidRPr="00BE4E97">
        <w:rPr>
          <w:rFonts w:ascii="Times New Roman" w:eastAsia="Times New Roman" w:hAnsi="Times New Roman" w:cs="Times New Roman"/>
          <w:sz w:val="28"/>
          <w:szCs w:val="28"/>
        </w:rPr>
        <w:lastRenderedPageBreak/>
        <w:t>(ЕГРН) о земельном участке;</w:t>
      </w:r>
    </w:p>
    <w:p w14:paraId="47E14ED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14:paraId="2999B7D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из Единого государственного реестра недвижимости об инженерном сооружении.</w:t>
      </w:r>
    </w:p>
    <w:p w14:paraId="092F708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7BFBC8D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055416D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25"/>
      <w:bookmarkEnd w:id="5"/>
      <w:r w:rsidRPr="00BE4E97">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5FC844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36B79A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D26B7B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161A15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978897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603E467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проводить мероприятия, направленные на подготовку результатов </w:t>
      </w:r>
      <w:r w:rsidRPr="00BE4E97">
        <w:rPr>
          <w:rFonts w:ascii="Times New Roman" w:eastAsia="Times New Roman" w:hAnsi="Times New Roman" w:cs="Times New Roman"/>
          <w:sz w:val="28"/>
          <w:szCs w:val="28"/>
        </w:rPr>
        <w:lastRenderedPageBreak/>
        <w:t>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02116F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07B119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C5EC47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4AA3F7A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0F6177A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129"/>
      <w:bookmarkStart w:id="7" w:name="P134"/>
      <w:bookmarkEnd w:id="6"/>
      <w:bookmarkEnd w:id="7"/>
      <w:r w:rsidRPr="00BE4E97">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2937DFF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14:paraId="5F96E2B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14:paraId="3A8448D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w:t>
      </w:r>
      <w:r w:rsidRPr="00BE4E97">
        <w:rPr>
          <w:rFonts w:ascii="Times New Roman" w:eastAsia="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7FEC43F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Отсутствие права на предоставление муниципальной услуги:</w:t>
      </w:r>
    </w:p>
    <w:p w14:paraId="25F73F7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не соблюдены условия установления публичного сервитута, предусмотренные статьями 23 и 39.39 Земельного кодекса РФ;</w:t>
      </w:r>
    </w:p>
    <w:p w14:paraId="194B1DB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w:t>
      </w:r>
      <w:r w:rsidRPr="00BE4E97">
        <w:rPr>
          <w:rFonts w:ascii="Times New Roman" w:eastAsia="Times New Roman" w:hAnsi="Times New Roman" w:cs="Times New Roman"/>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71C09D2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 </w:t>
      </w:r>
      <w:r w:rsidRPr="00BE4E97">
        <w:rPr>
          <w:rFonts w:ascii="Times New Roman" w:eastAsia="Times New Roman" w:hAnsi="Times New Roman" w:cs="Times New Roman"/>
          <w:sz w:val="28"/>
          <w:szCs w:val="28"/>
        </w:rPr>
        <w:tab/>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w:t>
      </w:r>
      <w:r w:rsidRPr="00BE4E97">
        <w:rPr>
          <w:rFonts w:ascii="Times New Roman" w:eastAsia="Times New Roman" w:hAnsi="Times New Roman" w:cs="Times New Roman"/>
          <w:sz w:val="28"/>
          <w:szCs w:val="28"/>
        </w:rPr>
        <w:lastRenderedPageBreak/>
        <w:t>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05598B3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4) </w:t>
      </w:r>
      <w:r w:rsidRPr="00BE4E97">
        <w:rPr>
          <w:rFonts w:ascii="Times New Roman" w:eastAsia="Times New Roman" w:hAnsi="Times New Roman" w:cs="Times New Roman"/>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573E1FF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 </w:t>
      </w:r>
      <w:r w:rsidRPr="00BE4E97">
        <w:rPr>
          <w:rFonts w:ascii="Times New Roman" w:eastAsia="Times New Roman" w:hAnsi="Times New Roman" w:cs="Times New Roman"/>
          <w:sz w:val="28"/>
          <w:szCs w:val="28"/>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r w:rsidRPr="009D6C45">
        <w:rPr>
          <w:rFonts w:ascii="Times New Roman" w:eastAsia="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14:paraId="055DD51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6) </w:t>
      </w:r>
      <w:r w:rsidRPr="00BE4E97">
        <w:rPr>
          <w:rFonts w:ascii="Times New Roman" w:eastAsia="Times New Roman" w:hAnsi="Times New Roman" w:cs="Times New Roman"/>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BC3FB2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7)</w:t>
      </w:r>
      <w:r w:rsidRPr="00BE4E97">
        <w:rPr>
          <w:rFonts w:ascii="Times New Roman" w:eastAsia="Times New Roman" w:hAnsi="Times New Roman" w:cs="Times New Roman"/>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28875C1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 об отказе в установлении публичного сервитута должно быть обоснованным и содержать указание на все основания отказа.</w:t>
      </w:r>
    </w:p>
    <w:p w14:paraId="6BE5A71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14:paraId="64470B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2.10.1. Исчерпывающий перечень оснований для возврата ходатайства и документов заявителю без рассмотрения.</w:t>
      </w:r>
    </w:p>
    <w:p w14:paraId="1492C1B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14:paraId="5D1E6AB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 xml:space="preserve">2. </w:t>
      </w:r>
      <w:r w:rsidRPr="00BE4E97">
        <w:rPr>
          <w:rFonts w:ascii="Times New Roman" w:eastAsia="Times New Roman" w:hAnsi="Times New Roman" w:cs="Times New Roman"/>
          <w:sz w:val="28"/>
          <w:szCs w:val="28"/>
        </w:rPr>
        <w:tab/>
        <w:t>Заявитель не является лицом, предусмотренным статьей 39.40 Земельного кодекса РФ;</w:t>
      </w:r>
    </w:p>
    <w:p w14:paraId="72F1A5A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 </w:t>
      </w:r>
      <w:r w:rsidRPr="00BE4E97">
        <w:rPr>
          <w:rFonts w:ascii="Times New Roman" w:eastAsia="Times New Roman" w:hAnsi="Times New Roman" w:cs="Times New Roman"/>
          <w:sz w:val="28"/>
          <w:szCs w:val="28"/>
        </w:rPr>
        <w:tab/>
        <w:t>Подано ходатайство об установлении публичного сервитута в целях, не предусмотренных статьей 39.37 Земельного кодекса РФ;</w:t>
      </w:r>
    </w:p>
    <w:p w14:paraId="3B6D056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4. </w:t>
      </w:r>
      <w:r w:rsidRPr="00BE4E97">
        <w:rPr>
          <w:rFonts w:ascii="Times New Roman" w:eastAsia="Times New Roman" w:hAnsi="Times New Roman" w:cs="Times New Roman"/>
          <w:sz w:val="28"/>
          <w:szCs w:val="28"/>
        </w:rPr>
        <w:tab/>
        <w:t>К ходатайству об установлении публичного сервитута не приложены документы, предусмотренные п. 2.6 настоящего административного регламента;</w:t>
      </w:r>
    </w:p>
    <w:p w14:paraId="6076404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 </w:t>
      </w:r>
      <w:r w:rsidRPr="00BE4E97">
        <w:rPr>
          <w:rFonts w:ascii="Times New Roman" w:eastAsia="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14:paraId="338CAC2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6. </w:t>
      </w:r>
      <w:r w:rsidRPr="00BE4E97">
        <w:rPr>
          <w:rFonts w:ascii="Times New Roman" w:eastAsia="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14:paraId="36B5FFA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14:paraId="7F1DAA8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2.11. Муниципальная услуга предоставляется бесплатно.</w:t>
      </w:r>
    </w:p>
    <w:p w14:paraId="3024808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14:paraId="0363490F"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2.13. Срок регистрации ходатайства о предоставлении муниципальной услуги составляет в Администрации:</w:t>
      </w:r>
    </w:p>
    <w:p w14:paraId="12F676A7"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личном обращении заявителя - в день поступления ходатайства в Администрацию;</w:t>
      </w:r>
    </w:p>
    <w:p w14:paraId="1432B2F9"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направлении ходатайства почтовой связью в Администрацию - в день поступления ходатайства в Администрацию;</w:t>
      </w:r>
    </w:p>
    <w:p w14:paraId="7808A6D0"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EF467C7" w14:textId="77777777" w:rsidR="00BE4E97" w:rsidRPr="00BE4E97" w:rsidRDefault="00BE4E97" w:rsidP="00BE4E97">
      <w:pPr>
        <w:spacing w:after="0" w:line="240" w:lineRule="auto"/>
        <w:ind w:firstLine="709"/>
        <w:jc w:val="both"/>
        <w:rPr>
          <w:rFonts w:ascii="Times New Roman" w:eastAsiaTheme="minorHAnsi" w:hAnsi="Times New Roman" w:cs="Times New Roman"/>
          <w:sz w:val="28"/>
          <w:szCs w:val="28"/>
          <w:lang w:eastAsia="en-US"/>
        </w:rPr>
      </w:pPr>
      <w:r w:rsidRPr="00BE4E97">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13E44F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CE975F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335ED58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BE4E97">
        <w:rPr>
          <w:rFonts w:ascii="Times New Roman" w:eastAsia="Times New Roman" w:hAnsi="Times New Roman" w:cs="Times New Roman"/>
          <w:sz w:val="28"/>
          <w:szCs w:val="28"/>
        </w:rPr>
        <w:lastRenderedPageBreak/>
        <w:t>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83270B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1AD9B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B1E6AD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8F67B0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2DA6DD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B3E69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0A0CA8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4E97">
        <w:rPr>
          <w:rFonts w:ascii="Times New Roman" w:eastAsia="Times New Roman" w:hAnsi="Times New Roman" w:cs="Times New Roman"/>
          <w:sz w:val="28"/>
          <w:szCs w:val="28"/>
        </w:rPr>
        <w:t>сурдопереводчика</w:t>
      </w:r>
      <w:proofErr w:type="spellEnd"/>
      <w:r w:rsidRPr="00BE4E97">
        <w:rPr>
          <w:rFonts w:ascii="Times New Roman" w:eastAsia="Times New Roman" w:hAnsi="Times New Roman" w:cs="Times New Roman"/>
          <w:sz w:val="28"/>
          <w:szCs w:val="28"/>
        </w:rPr>
        <w:t xml:space="preserve"> и </w:t>
      </w:r>
      <w:proofErr w:type="spellStart"/>
      <w:r w:rsidRPr="00BE4E97">
        <w:rPr>
          <w:rFonts w:ascii="Times New Roman" w:eastAsia="Times New Roman" w:hAnsi="Times New Roman" w:cs="Times New Roman"/>
          <w:sz w:val="28"/>
          <w:szCs w:val="28"/>
        </w:rPr>
        <w:t>тифлосурдопереводчика</w:t>
      </w:r>
      <w:proofErr w:type="spellEnd"/>
      <w:r w:rsidRPr="00BE4E97">
        <w:rPr>
          <w:rFonts w:ascii="Times New Roman" w:eastAsia="Times New Roman" w:hAnsi="Times New Roman" w:cs="Times New Roman"/>
          <w:sz w:val="28"/>
          <w:szCs w:val="28"/>
        </w:rPr>
        <w:t>.</w:t>
      </w:r>
    </w:p>
    <w:p w14:paraId="1387627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BD8F72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D8F369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A2D1B8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14:paraId="0F854B5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A7AE1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 Показатели доступности и качества муниципальной услуги.</w:t>
      </w:r>
    </w:p>
    <w:p w14:paraId="46CE29E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14:paraId="6E2B622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11626CE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7F9C7C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4728EB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9D9BF6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0190796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1E8D697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213AAF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наличие инфраструктуры, указанной в </w:t>
      </w:r>
      <w:hyperlink w:anchor="P200" w:history="1">
        <w:r w:rsidRPr="00BE4E97">
          <w:rPr>
            <w:rFonts w:ascii="Times New Roman" w:eastAsia="Times New Roman" w:hAnsi="Times New Roman" w:cs="Times New Roman"/>
            <w:sz w:val="28"/>
            <w:szCs w:val="28"/>
          </w:rPr>
          <w:t>п. 2.14</w:t>
        </w:r>
      </w:hyperlink>
      <w:r w:rsidRPr="00BE4E97">
        <w:rPr>
          <w:rFonts w:ascii="Times New Roman" w:eastAsia="Times New Roman" w:hAnsi="Times New Roman" w:cs="Times New Roman"/>
          <w:sz w:val="28"/>
          <w:szCs w:val="28"/>
        </w:rPr>
        <w:t xml:space="preserve"> административного регламента;</w:t>
      </w:r>
    </w:p>
    <w:p w14:paraId="37917AB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исполнение требований доступности услуг для инвалидов;</w:t>
      </w:r>
    </w:p>
    <w:p w14:paraId="631D7F2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DA4EEC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2.15.3. Показатели качества муниципальной услуги:</w:t>
      </w:r>
    </w:p>
    <w:p w14:paraId="3B6A790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соблюдение срока предоставления муниципальной услуги;</w:t>
      </w:r>
    </w:p>
    <w:p w14:paraId="7EB0F44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соблюдение времени ожидания в очереди при подаче ходатайства и получении результата;</w:t>
      </w:r>
    </w:p>
    <w:p w14:paraId="65991F1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E4B802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7180A2E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EF7258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A66A3C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EA4C72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14:paraId="42790B2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2.17.1. Подача запросов, документов, информации, необходимых для </w:t>
      </w:r>
      <w:r w:rsidRPr="00BE4E97">
        <w:rPr>
          <w:rFonts w:ascii="Times New Roman" w:eastAsia="Times New Roman" w:hAnsi="Times New Roman" w:cs="Times New Roman"/>
          <w:sz w:val="28"/>
          <w:szCs w:val="28"/>
        </w:rPr>
        <w:lastRenderedPageBreak/>
        <w:t>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38AE4EF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217DAC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830F2F6"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Состав, последовательность и сроки выполнения</w:t>
      </w:r>
    </w:p>
    <w:p w14:paraId="48E5AC12"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административных процедур, требования к порядку их</w:t>
      </w:r>
    </w:p>
    <w:p w14:paraId="2E070D2D"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выполнения, в том числе особенности выполнения</w:t>
      </w:r>
    </w:p>
    <w:p w14:paraId="5F913AA2"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административных процедур в электронной форме</w:t>
      </w:r>
    </w:p>
    <w:p w14:paraId="6183370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1E33A7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47048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1084ACD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w:t>
      </w:r>
      <w:r w:rsidRPr="00BE4E97">
        <w:rPr>
          <w:rFonts w:ascii="Times New Roman" w:eastAsia="Times New Roman" w:hAnsi="Times New Roman" w:cs="Times New Roman"/>
          <w:sz w:val="28"/>
          <w:szCs w:val="28"/>
        </w:rPr>
        <w:tab/>
        <w:t>прием и регистрация ходатайства и документов о предоставлении муниципальной услуги - не более 1 дня.</w:t>
      </w:r>
    </w:p>
    <w:p w14:paraId="4CE6CA9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2) </w:t>
      </w:r>
      <w:r w:rsidRPr="00BE4E97">
        <w:rPr>
          <w:rFonts w:ascii="Times New Roman" w:eastAsia="Times New Roman" w:hAnsi="Times New Roman" w:cs="Times New Roman"/>
          <w:sz w:val="28"/>
          <w:szCs w:val="28"/>
        </w:rPr>
        <w:tab/>
        <w:t>рассмотрение ходатайства и документов о предоставлении муниципальной услуги:</w:t>
      </w:r>
    </w:p>
    <w:p w14:paraId="4CF723C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в </w:t>
      </w:r>
      <w:r w:rsidRPr="009D6C45">
        <w:rPr>
          <w:rFonts w:ascii="Times New Roman" w:eastAsia="Times New Roman" w:hAnsi="Times New Roman" w:cs="Times New Roman"/>
          <w:sz w:val="28"/>
          <w:szCs w:val="28"/>
        </w:rPr>
        <w:t>случаях, предусмотренных пунктами 2.4.1, 2.4.3 административного</w:t>
      </w:r>
      <w:r w:rsidRPr="00BE4E97">
        <w:rPr>
          <w:rFonts w:ascii="Times New Roman" w:eastAsia="Times New Roman" w:hAnsi="Times New Roman" w:cs="Times New Roman"/>
          <w:sz w:val="28"/>
          <w:szCs w:val="28"/>
        </w:rPr>
        <w:t xml:space="preserve"> регламента - не более 17 дней;</w:t>
      </w:r>
    </w:p>
    <w:p w14:paraId="4023DFA2" w14:textId="02158C36"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в случае, предусмотренном п. 2.4.2 административного регламента – не более </w:t>
      </w:r>
      <w:r w:rsidRPr="009D6C45">
        <w:rPr>
          <w:rFonts w:ascii="Times New Roman" w:eastAsia="Times New Roman" w:hAnsi="Times New Roman" w:cs="Times New Roman"/>
          <w:sz w:val="28"/>
          <w:szCs w:val="28"/>
        </w:rPr>
        <w:t>27 дней</w:t>
      </w:r>
      <w:r w:rsidRPr="00BE4E97">
        <w:rPr>
          <w:rFonts w:ascii="Times New Roman" w:eastAsia="Times New Roman" w:hAnsi="Times New Roman" w:cs="Times New Roman"/>
          <w:sz w:val="28"/>
          <w:szCs w:val="28"/>
        </w:rPr>
        <w:t>.</w:t>
      </w:r>
    </w:p>
    <w:p w14:paraId="3B4723F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 </w:t>
      </w:r>
      <w:r w:rsidRPr="00BE4E97">
        <w:rPr>
          <w:rFonts w:ascii="Times New Roman" w:eastAsia="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14:paraId="333C8E7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BE4E97">
        <w:rPr>
          <w:rFonts w:ascii="Times New Roman" w:eastAsia="Times New Roman" w:hAnsi="Times New Roman" w:cs="Times New Roman"/>
          <w:sz w:val="28"/>
          <w:szCs w:val="28"/>
        </w:rPr>
        <w:t>4)</w:t>
      </w:r>
      <w:r w:rsidRPr="00BE4E97">
        <w:rPr>
          <w:rFonts w:ascii="Times New Roman" w:eastAsia="Times New Roman" w:hAnsi="Times New Roman" w:cs="Times New Roman"/>
          <w:sz w:val="28"/>
          <w:szCs w:val="28"/>
        </w:rPr>
        <w:tab/>
        <w:t>выдача результата</w:t>
      </w:r>
      <w:r w:rsidRPr="00BE4E97">
        <w:rPr>
          <w:rFonts w:ascii="Calibri" w:eastAsia="Times New Roman" w:hAnsi="Calibri" w:cs="Calibri"/>
          <w:szCs w:val="20"/>
        </w:rPr>
        <w:t xml:space="preserve"> </w:t>
      </w:r>
      <w:r w:rsidRPr="00BE4E97">
        <w:rPr>
          <w:rFonts w:ascii="Times New Roman" w:eastAsia="Times New Roman" w:hAnsi="Times New Roman" w:cs="Times New Roman"/>
          <w:sz w:val="28"/>
          <w:szCs w:val="28"/>
        </w:rPr>
        <w:t>предоставления муниципальной услуги - не более 1 дня.</w:t>
      </w:r>
    </w:p>
    <w:p w14:paraId="3531E76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 Прием и регистрация ходатайства и документов о предоставлении муниципальной услуги.</w:t>
      </w:r>
    </w:p>
    <w:p w14:paraId="568776D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E4E97">
          <w:rPr>
            <w:rFonts w:ascii="Times New Roman" w:eastAsia="Times New Roman" w:hAnsi="Times New Roman" w:cs="Times New Roman"/>
            <w:sz w:val="28"/>
            <w:szCs w:val="28"/>
          </w:rPr>
          <w:t>п. 2.6</w:t>
        </w:r>
      </w:hyperlink>
      <w:r w:rsidRPr="00BE4E97">
        <w:rPr>
          <w:rFonts w:ascii="Times New Roman" w:eastAsia="Times New Roman" w:hAnsi="Times New Roman" w:cs="Times New Roman"/>
          <w:sz w:val="28"/>
          <w:szCs w:val="28"/>
        </w:rPr>
        <w:t xml:space="preserve"> административного регламента.</w:t>
      </w:r>
    </w:p>
    <w:p w14:paraId="25E806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14:paraId="5155077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14:paraId="460D552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3.1.2.4. Критерии принятия решения: поступление в Администрацию в </w:t>
      </w:r>
      <w:r w:rsidRPr="00BE4E97">
        <w:rPr>
          <w:rFonts w:ascii="Times New Roman" w:eastAsia="Times New Roman" w:hAnsi="Times New Roman" w:cs="Times New Roman"/>
          <w:sz w:val="28"/>
          <w:szCs w:val="28"/>
        </w:rPr>
        <w:lastRenderedPageBreak/>
        <w:t>установленном административным регламентом порядке ходатайства и документов о предоставлении муниципальной услуги.</w:t>
      </w:r>
    </w:p>
    <w:p w14:paraId="08886D9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3.1.2.5. Результат выполнения административной процедуры: регистрация ходатайства и документов о предоставлении муниципальной услуги.</w:t>
      </w:r>
    </w:p>
    <w:p w14:paraId="74E225E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 Рассмотрение ходатайства и документов о предоставлении муниципальной услуги.</w:t>
      </w:r>
    </w:p>
    <w:p w14:paraId="22D60C0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14:paraId="0897559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14:paraId="30BC13F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1 действие:</w:t>
      </w:r>
      <w:r w:rsidRPr="00BE4E97">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14:paraId="3A55EF5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2 действие:</w:t>
      </w:r>
      <w:r w:rsidRPr="00BE4E97">
        <w:rPr>
          <w:rFonts w:ascii="Times New Roman" w:eastAsia="Times New Roman" w:hAnsi="Times New Roman" w:cs="Times New Roman"/>
          <w:sz w:val="28"/>
          <w:szCs w:val="28"/>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14:paraId="0DCB16C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3 действие:</w:t>
      </w:r>
      <w:r w:rsidRPr="00BE4E97">
        <w:rPr>
          <w:rFonts w:ascii="Times New Roman" w:eastAsia="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14:paraId="433578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4 действие:</w:t>
      </w:r>
      <w:r w:rsidRPr="00BE4E97">
        <w:rPr>
          <w:rFonts w:ascii="Times New Roman" w:eastAsia="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14:paraId="7563816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5 действие:</w:t>
      </w: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14:paraId="05673BB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14:paraId="646B588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u w:val="single"/>
        </w:rPr>
        <w:t>6 действие:</w:t>
      </w: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 xml:space="preserve">формирование и представление по итогам рассмотрения ходатайства и документов проекта решения о предоставлении / отказе в </w:t>
      </w:r>
      <w:r w:rsidRPr="00BE4E97">
        <w:rPr>
          <w:rFonts w:ascii="Times New Roman" w:eastAsia="Times New Roman" w:hAnsi="Times New Roman" w:cs="Times New Roman"/>
          <w:sz w:val="28"/>
          <w:szCs w:val="28"/>
        </w:rPr>
        <w:lastRenderedPageBreak/>
        <w:t>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14:paraId="052F82CB" w14:textId="2C1CA38C"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Общий срок выполнения административных действий - не более </w:t>
      </w:r>
      <w:r w:rsidRPr="009D6C45">
        <w:rPr>
          <w:rFonts w:ascii="Times New Roman" w:eastAsia="Times New Roman" w:hAnsi="Times New Roman" w:cs="Times New Roman"/>
          <w:sz w:val="28"/>
          <w:szCs w:val="28"/>
        </w:rPr>
        <w:t>17</w:t>
      </w:r>
      <w:r w:rsidRPr="00BE4E97">
        <w:rPr>
          <w:rFonts w:ascii="Times New Roman" w:eastAsia="Times New Roman" w:hAnsi="Times New Roman" w:cs="Times New Roman"/>
          <w:sz w:val="28"/>
          <w:szCs w:val="28"/>
        </w:rPr>
        <w:t xml:space="preserve"> дней, а в случаях, предусмотренных подпунктами 1, 2, 4 и 5 статьи 39.37 Земельного кодекса РФ, </w:t>
      </w:r>
      <w:r w:rsidRPr="009D6C45">
        <w:rPr>
          <w:rFonts w:ascii="Times New Roman" w:eastAsia="Times New Roman" w:hAnsi="Times New Roman" w:cs="Times New Roman"/>
          <w:sz w:val="28"/>
          <w:szCs w:val="28"/>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w:t>
      </w:r>
      <w:proofErr w:type="gramStart"/>
      <w:r w:rsidRPr="009D6C45">
        <w:rPr>
          <w:rFonts w:ascii="Times New Roman" w:eastAsia="Times New Roman" w:hAnsi="Times New Roman" w:cs="Times New Roman"/>
          <w:sz w:val="28"/>
          <w:szCs w:val="28"/>
        </w:rPr>
        <w:t>чем  12</w:t>
      </w:r>
      <w:proofErr w:type="gramEnd"/>
      <w:r w:rsidRPr="009D6C45">
        <w:rPr>
          <w:rFonts w:ascii="Times New Roman" w:eastAsia="Times New Roman" w:hAnsi="Times New Roman" w:cs="Times New Roman"/>
          <w:sz w:val="28"/>
          <w:szCs w:val="28"/>
        </w:rPr>
        <w:t xml:space="preserve"> дней со дня</w:t>
      </w:r>
      <w:r w:rsidRPr="00BE4E97">
        <w:rPr>
          <w:rFonts w:ascii="Times New Roman" w:eastAsia="Times New Roman" w:hAnsi="Times New Roman" w:cs="Times New Roman"/>
          <w:sz w:val="28"/>
          <w:szCs w:val="28"/>
        </w:rPr>
        <w:t xml:space="preserve"> опубликования предусмотренного подпунктом 1 пункта 3 статьи 39.42 Земельного кодекса РФ сообщения о поступившем ходатайстве.</w:t>
      </w:r>
    </w:p>
    <w:p w14:paraId="0AB95A2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14:paraId="03C32FD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14:paraId="720EA65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3.1.3.4. Критерии принятия решения: </w:t>
      </w:r>
    </w:p>
    <w:p w14:paraId="370F442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14:paraId="5FB62DA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14:paraId="6B028DA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3.1.3.5. Результат выполнения административной процедуры:</w:t>
      </w:r>
    </w:p>
    <w:p w14:paraId="5C0110A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подготовка проекта решения о возврате ходатайства и документов без рассмотрения;</w:t>
      </w:r>
    </w:p>
    <w:p w14:paraId="2FE9313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20129EB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подготовка проекта решения об установлении публичного сервитута.</w:t>
      </w:r>
    </w:p>
    <w:p w14:paraId="055FBD1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44E67A7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14:paraId="58F60AC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7207D69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14:paraId="31C16E4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3.1.4.4. Критерии принятия решения: соответствие ходатайства и документов требованиям действующего законодательства, наличие/отсутствие у заявителя </w:t>
      </w:r>
      <w:r w:rsidRPr="00BE4E97">
        <w:rPr>
          <w:rFonts w:ascii="Times New Roman" w:eastAsia="Times New Roman" w:hAnsi="Times New Roman" w:cs="Times New Roman"/>
          <w:sz w:val="28"/>
          <w:szCs w:val="28"/>
        </w:rPr>
        <w:lastRenderedPageBreak/>
        <w:t>права на получение муниципальной услуги.</w:t>
      </w:r>
    </w:p>
    <w:p w14:paraId="64B1400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3.1.4.5. Результат выполнения административной процедуры:</w:t>
      </w:r>
    </w:p>
    <w:p w14:paraId="7EF27EB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w:t>
      </w:r>
      <w:r w:rsidRPr="00BE4E97">
        <w:rPr>
          <w:rFonts w:ascii="Times New Roman" w:eastAsia="Times New Roman" w:hAnsi="Times New Roman" w:cs="Times New Roman"/>
          <w:sz w:val="28"/>
          <w:szCs w:val="28"/>
        </w:rPr>
        <w:tab/>
        <w:t>подписание решения об установлении публичного сервитута;</w:t>
      </w:r>
    </w:p>
    <w:p w14:paraId="37F456C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 </w:t>
      </w:r>
      <w:r w:rsidRPr="00BE4E97">
        <w:rPr>
          <w:rFonts w:ascii="Times New Roman" w:eastAsia="Times New Roman" w:hAnsi="Times New Roman" w:cs="Times New Roman"/>
          <w:sz w:val="28"/>
          <w:szCs w:val="28"/>
        </w:rPr>
        <w:tab/>
        <w:t>подписание решения о возврате ходатайства и документов без рассмотрения;</w:t>
      </w:r>
    </w:p>
    <w:p w14:paraId="33B2B6F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w:t>
      </w:r>
      <w:r w:rsidRPr="00BE4E97">
        <w:rPr>
          <w:rFonts w:ascii="Times New Roman" w:eastAsia="Times New Roman" w:hAnsi="Times New Roman" w:cs="Times New Roman"/>
          <w:sz w:val="28"/>
          <w:szCs w:val="28"/>
        </w:rPr>
        <w:tab/>
        <w:t>подписание решения об отказе в предоставлении муниципальной услуги;</w:t>
      </w:r>
    </w:p>
    <w:p w14:paraId="6A22CA7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 Выдача результата предоставления муниципальной услуги.</w:t>
      </w:r>
    </w:p>
    <w:p w14:paraId="53BD5CA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14:paraId="2297E8A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14:paraId="38C4354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5A3D38B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14:paraId="79B4ABD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3.1.6. Решение об установлении публичного сервитута должно содержать следующую информацию:</w:t>
      </w:r>
    </w:p>
    <w:p w14:paraId="2331A3F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цель установления публичного сервитута;</w:t>
      </w:r>
    </w:p>
    <w:p w14:paraId="426BDF3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14:paraId="3F5F52C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46F7FB5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14:paraId="3272A21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срок публичного сервитута;</w:t>
      </w:r>
    </w:p>
    <w:p w14:paraId="72C0D92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14:paraId="6B5822C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14:paraId="2F3B3C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w:t>
      </w:r>
      <w:r w:rsidRPr="00BE4E97">
        <w:rPr>
          <w:rFonts w:ascii="Times New Roman" w:eastAsia="Times New Roman" w:hAnsi="Times New Roman" w:cs="Times New Roman"/>
          <w:sz w:val="28"/>
          <w:szCs w:val="28"/>
        </w:rPr>
        <w:lastRenderedPageBreak/>
        <w:t>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14:paraId="0E93B9F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545177D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14:paraId="546F67C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14:paraId="50ECC34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14:paraId="260CB5B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3.1.7. В случае принятия решения об установлении публичного сервитута, Администрация в течение 5 рабочих дней со дня его принятия:</w:t>
      </w:r>
    </w:p>
    <w:p w14:paraId="50A4F4E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14:paraId="49F4E32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направляет копию решения об установлении публичного сервитута в орган регистрации прав;</w:t>
      </w:r>
    </w:p>
    <w:p w14:paraId="52BBFDB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1101B43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14:paraId="096C890A"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23D2084C"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B94FFE9"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14:paraId="2E2A5F3E"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3.2.3. Муниципальная услуга может быть получена через ПГУ ЛО либо через </w:t>
      </w:r>
      <w:r w:rsidRPr="00BE4E97">
        <w:rPr>
          <w:rFonts w:ascii="Times New Roman" w:eastAsia="Calibri" w:hAnsi="Times New Roman" w:cs="Times New Roman"/>
          <w:sz w:val="28"/>
          <w:szCs w:val="28"/>
          <w:lang w:eastAsia="en-US"/>
        </w:rPr>
        <w:lastRenderedPageBreak/>
        <w:t>ЕПГУ следующими способами:</w:t>
      </w:r>
    </w:p>
    <w:p w14:paraId="2A949FF2"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без личной явки на прием в Администрацию.</w:t>
      </w:r>
    </w:p>
    <w:p w14:paraId="22C8D943"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0E43AAB9"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пройти идентификацию и аутентификацию в ЕСИА;</w:t>
      </w:r>
    </w:p>
    <w:p w14:paraId="54F92457"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74F41317"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28D525D"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АИС «</w:t>
      </w:r>
      <w:proofErr w:type="spellStart"/>
      <w:r w:rsidRPr="00BE4E97">
        <w:rPr>
          <w:rFonts w:ascii="Times New Roman" w:eastAsia="Calibri" w:hAnsi="Times New Roman" w:cs="Times New Roman"/>
          <w:sz w:val="28"/>
          <w:szCs w:val="28"/>
          <w:lang w:eastAsia="en-US"/>
        </w:rPr>
        <w:t>Межвед</w:t>
      </w:r>
      <w:proofErr w:type="spellEnd"/>
      <w:r w:rsidRPr="00BE4E97">
        <w:rPr>
          <w:rFonts w:ascii="Times New Roman" w:eastAsia="Calibr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29DA11D"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3.2.5.1. Электронные документы представляются в следующих форматах: </w:t>
      </w:r>
      <w:proofErr w:type="spellStart"/>
      <w:r w:rsidRPr="00BE4E97">
        <w:rPr>
          <w:rFonts w:ascii="Times New Roman" w:eastAsia="Calibri" w:hAnsi="Times New Roman" w:cs="Times New Roman"/>
          <w:sz w:val="28"/>
          <w:szCs w:val="28"/>
          <w:lang w:eastAsia="en-US"/>
        </w:rPr>
        <w:t>xml</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doc</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docx</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odt</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xls</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xlsx</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ods</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pdf</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jpg</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jpeg</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zip</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rar</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sig</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png</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bmp</w:t>
      </w:r>
      <w:proofErr w:type="spellEnd"/>
      <w:r w:rsidRPr="00BE4E97">
        <w:rPr>
          <w:rFonts w:ascii="Times New Roman" w:eastAsia="Calibri" w:hAnsi="Times New Roman" w:cs="Times New Roman"/>
          <w:sz w:val="28"/>
          <w:szCs w:val="28"/>
          <w:lang w:eastAsia="en-US"/>
        </w:rPr>
        <w:t xml:space="preserve">, </w:t>
      </w:r>
      <w:proofErr w:type="spellStart"/>
      <w:proofErr w:type="gramStart"/>
      <w:r w:rsidRPr="00BE4E97">
        <w:rPr>
          <w:rFonts w:ascii="Times New Roman" w:eastAsia="Calibri" w:hAnsi="Times New Roman" w:cs="Times New Roman"/>
          <w:sz w:val="28"/>
          <w:szCs w:val="28"/>
          <w:lang w:eastAsia="en-US"/>
        </w:rPr>
        <w:t>tiff</w:t>
      </w:r>
      <w:proofErr w:type="spellEnd"/>
      <w:r w:rsidRPr="00BE4E97">
        <w:rPr>
          <w:rFonts w:ascii="Times New Roman" w:eastAsia="Calibri" w:hAnsi="Times New Roman" w:cs="Times New Roman"/>
          <w:sz w:val="28"/>
          <w:szCs w:val="28"/>
          <w:lang w:eastAsia="en-US"/>
        </w:rPr>
        <w:t xml:space="preserve"> .</w:t>
      </w:r>
      <w:proofErr w:type="gramEnd"/>
    </w:p>
    <w:p w14:paraId="443A9B85"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E4E97">
        <w:rPr>
          <w:rFonts w:ascii="Times New Roman" w:eastAsia="Calibri" w:hAnsi="Times New Roman" w:cs="Times New Roman"/>
          <w:sz w:val="28"/>
          <w:szCs w:val="28"/>
          <w:lang w:eastAsia="en-US"/>
        </w:rPr>
        <w:t>dpi</w:t>
      </w:r>
      <w:proofErr w:type="spellEnd"/>
      <w:r w:rsidRPr="00BE4E97">
        <w:rPr>
          <w:rFonts w:ascii="Times New Roman" w:eastAsia="Calibri" w:hAnsi="Times New Roman" w:cs="Times New Roman"/>
          <w:sz w:val="28"/>
          <w:szCs w:val="28"/>
          <w:lang w:eastAsia="en-US"/>
        </w:rPr>
        <w:t xml:space="preserve"> (масштаб 1:1) с использованием следующих режимов:</w:t>
      </w:r>
    </w:p>
    <w:p w14:paraId="176D09D2"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«черно-белый» (при отсутствии в документе графических изображений и (или) цветного текста);</w:t>
      </w:r>
    </w:p>
    <w:p w14:paraId="4D1E8239"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«оттенки серого» (при наличии в документе графических изображений, отличных от цветного графического изображения);</w:t>
      </w:r>
    </w:p>
    <w:p w14:paraId="2676A2BE"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14:paraId="304E2B4A"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14:paraId="41DF8EAC"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14:paraId="38713FB1"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Электронные документы должны обеспечивать:</w:t>
      </w:r>
    </w:p>
    <w:p w14:paraId="6BA52FA8"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возможность идентифицировать документ и количество листов в документе;</w:t>
      </w:r>
    </w:p>
    <w:p w14:paraId="3B222F60"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9804CB8"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Документы, подлежащие представлению в форматах </w:t>
      </w:r>
      <w:proofErr w:type="spellStart"/>
      <w:r w:rsidRPr="00BE4E97">
        <w:rPr>
          <w:rFonts w:ascii="Times New Roman" w:eastAsia="Calibri" w:hAnsi="Times New Roman" w:cs="Times New Roman"/>
          <w:sz w:val="28"/>
          <w:szCs w:val="28"/>
          <w:lang w:eastAsia="en-US"/>
        </w:rPr>
        <w:t>xls</w:t>
      </w:r>
      <w:proofErr w:type="spellEnd"/>
      <w:r w:rsidRPr="00BE4E97">
        <w:rPr>
          <w:rFonts w:ascii="Times New Roman" w:eastAsia="Calibri" w:hAnsi="Times New Roman" w:cs="Times New Roman"/>
          <w:sz w:val="28"/>
          <w:szCs w:val="28"/>
          <w:lang w:eastAsia="en-US"/>
        </w:rPr>
        <w:t xml:space="preserve">, </w:t>
      </w:r>
      <w:proofErr w:type="spellStart"/>
      <w:r w:rsidRPr="00BE4E97">
        <w:rPr>
          <w:rFonts w:ascii="Times New Roman" w:eastAsia="Calibri" w:hAnsi="Times New Roman" w:cs="Times New Roman"/>
          <w:sz w:val="28"/>
          <w:szCs w:val="28"/>
          <w:lang w:eastAsia="en-US"/>
        </w:rPr>
        <w:t>xlsx</w:t>
      </w:r>
      <w:proofErr w:type="spellEnd"/>
      <w:r w:rsidRPr="00BE4E97">
        <w:rPr>
          <w:rFonts w:ascii="Times New Roman" w:eastAsia="Calibri" w:hAnsi="Times New Roman" w:cs="Times New Roman"/>
          <w:sz w:val="28"/>
          <w:szCs w:val="28"/>
          <w:lang w:eastAsia="en-US"/>
        </w:rPr>
        <w:t xml:space="preserve"> или </w:t>
      </w:r>
      <w:proofErr w:type="spellStart"/>
      <w:r w:rsidRPr="00BE4E97">
        <w:rPr>
          <w:rFonts w:ascii="Times New Roman" w:eastAsia="Calibri" w:hAnsi="Times New Roman" w:cs="Times New Roman"/>
          <w:sz w:val="28"/>
          <w:szCs w:val="28"/>
          <w:lang w:eastAsia="en-US"/>
        </w:rPr>
        <w:t>ods</w:t>
      </w:r>
      <w:proofErr w:type="spellEnd"/>
      <w:r w:rsidRPr="00BE4E97">
        <w:rPr>
          <w:rFonts w:ascii="Times New Roman" w:eastAsia="Calibri" w:hAnsi="Times New Roman" w:cs="Times New Roman"/>
          <w:sz w:val="28"/>
          <w:szCs w:val="28"/>
          <w:lang w:eastAsia="en-US"/>
        </w:rPr>
        <w:t>, формируются в виде отдельного электронного документа.</w:t>
      </w:r>
    </w:p>
    <w:p w14:paraId="3A0BF653"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77F5B2EE"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w:t>
      </w:r>
      <w:r w:rsidRPr="00BE4E97">
        <w:rPr>
          <w:rFonts w:ascii="Times New Roman" w:eastAsia="Calibri" w:hAnsi="Times New Roman" w:cs="Times New Roman"/>
          <w:sz w:val="28"/>
          <w:szCs w:val="28"/>
          <w:lang w:eastAsia="en-US"/>
        </w:rPr>
        <w:lastRenderedPageBreak/>
        <w:t>наделенному функциями по принятию решения;</w:t>
      </w:r>
    </w:p>
    <w:p w14:paraId="27DE3A11"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4E97">
        <w:rPr>
          <w:rFonts w:ascii="Times New Roman" w:eastAsia="Calibri" w:hAnsi="Times New Roman" w:cs="Times New Roman"/>
          <w:sz w:val="28"/>
          <w:szCs w:val="28"/>
          <w:lang w:eastAsia="en-US"/>
        </w:rPr>
        <w:t>Межвед</w:t>
      </w:r>
      <w:proofErr w:type="spellEnd"/>
      <w:r w:rsidRPr="00BE4E97">
        <w:rPr>
          <w:rFonts w:ascii="Times New Roman" w:eastAsia="Calibri" w:hAnsi="Times New Roman" w:cs="Times New Roman"/>
          <w:sz w:val="28"/>
          <w:szCs w:val="28"/>
          <w:lang w:eastAsia="en-US"/>
        </w:rPr>
        <w:t xml:space="preserve"> ЛО» формы о принятом решении и переводит дело в архив АИС «</w:t>
      </w:r>
      <w:proofErr w:type="spellStart"/>
      <w:r w:rsidRPr="00BE4E97">
        <w:rPr>
          <w:rFonts w:ascii="Times New Roman" w:eastAsia="Calibri" w:hAnsi="Times New Roman" w:cs="Times New Roman"/>
          <w:sz w:val="28"/>
          <w:szCs w:val="28"/>
          <w:lang w:eastAsia="en-US"/>
        </w:rPr>
        <w:t>Межвед</w:t>
      </w:r>
      <w:proofErr w:type="spellEnd"/>
      <w:r w:rsidRPr="00BE4E97">
        <w:rPr>
          <w:rFonts w:ascii="Times New Roman" w:eastAsia="Calibri" w:hAnsi="Times New Roman" w:cs="Times New Roman"/>
          <w:sz w:val="28"/>
          <w:szCs w:val="28"/>
          <w:lang w:eastAsia="en-US"/>
        </w:rPr>
        <w:t xml:space="preserve"> ЛО»;</w:t>
      </w:r>
    </w:p>
    <w:p w14:paraId="13665D58"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917B12A"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CF47AEF"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A1D2B7E"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C1A6699" w14:textId="77777777" w:rsidR="00BE4E97" w:rsidRPr="00BE4E97" w:rsidRDefault="00BE4E97" w:rsidP="00BE4E97">
      <w:pPr>
        <w:widowControl w:val="0"/>
        <w:autoSpaceDE w:val="0"/>
        <w:autoSpaceDN w:val="0"/>
        <w:spacing w:after="0" w:line="240" w:lineRule="auto"/>
        <w:ind w:firstLine="709"/>
        <w:jc w:val="both"/>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BDEF60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390C9A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E4E97">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494C92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AF6EEC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BE4E97">
        <w:rPr>
          <w:rFonts w:ascii="Times New Roman" w:eastAsia="Times New Roman" w:hAnsi="Times New Roman" w:cs="Times New Roman"/>
          <w:sz w:val="28"/>
          <w:szCs w:val="28"/>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E335F47"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p>
    <w:p w14:paraId="33DADA92"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Формы контроля за исполнением административного регламента</w:t>
      </w:r>
    </w:p>
    <w:p w14:paraId="6DFFDA3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B63859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409A7D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0178816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708286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F02B9C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69EF6A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B68581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D08C09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3D0AD2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BE4E97">
        <w:rPr>
          <w:rFonts w:ascii="Times New Roman" w:eastAsia="Times New Roman"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8FA4A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результатам рассмотрения обращений дается письменный ответ.</w:t>
      </w:r>
    </w:p>
    <w:p w14:paraId="7CABB12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B8A20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proofErr w:type="gramStart"/>
      <w:r w:rsidRPr="00BE4E97">
        <w:rPr>
          <w:rFonts w:ascii="Times New Roman" w:eastAsia="Times New Roman" w:hAnsi="Times New Roman" w:cs="Times New Roman"/>
          <w:sz w:val="28"/>
          <w:szCs w:val="28"/>
        </w:rPr>
        <w:t>требований</w:t>
      </w:r>
      <w:proofErr w:type="gramEnd"/>
      <w:r w:rsidRPr="00BE4E97">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32DA81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995316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3B94E9C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D8577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8A029E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3753DB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73CC8BE9" w14:textId="77777777" w:rsidR="00BE4E97" w:rsidRPr="00BE4E97" w:rsidRDefault="00BE4E97" w:rsidP="00BE4E9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5. Досудебный (внесудебный) порядок обжалования решений</w:t>
      </w:r>
    </w:p>
    <w:p w14:paraId="092056F8" w14:textId="77777777" w:rsidR="00BE4E97" w:rsidRPr="00BE4E97" w:rsidRDefault="00BE4E97" w:rsidP="00BE4E97">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BE4E97">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8B51C2B" w14:textId="77777777" w:rsidR="00BE4E97" w:rsidRPr="00BE4E97" w:rsidRDefault="00BE4E97" w:rsidP="00BE4E9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170680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F834BA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1AF9571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 </w:t>
      </w:r>
      <w:r w:rsidRPr="00BE4E97">
        <w:rPr>
          <w:rFonts w:ascii="Times New Roman" w:eastAsia="Times New Roman" w:hAnsi="Times New Roman" w:cs="Times New Roman"/>
          <w:sz w:val="28"/>
          <w:szCs w:val="28"/>
        </w:rPr>
        <w:lastRenderedPageBreak/>
        <w:t>210-ФЗ;</w:t>
      </w:r>
    </w:p>
    <w:p w14:paraId="6A8E49D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FB3CA6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F695AB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7CAE5D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DE0597F"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2D648A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1AE480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160EC73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FFDF83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D28B91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7E51700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BE4E97">
        <w:rPr>
          <w:rFonts w:ascii="Times New Roman" w:eastAsia="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543EA74"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E4E97">
          <w:rPr>
            <w:rFonts w:ascii="Times New Roman" w:eastAsia="Times New Roman" w:hAnsi="Times New Roman" w:cs="Times New Roman"/>
            <w:sz w:val="28"/>
            <w:szCs w:val="28"/>
          </w:rPr>
          <w:t>ч. 5 ст. 11.2</w:t>
        </w:r>
      </w:hyperlink>
      <w:r w:rsidRPr="00BE4E97">
        <w:rPr>
          <w:rFonts w:ascii="Times New Roman" w:eastAsia="Times New Roman" w:hAnsi="Times New Roman" w:cs="Times New Roman"/>
          <w:sz w:val="28"/>
          <w:szCs w:val="28"/>
        </w:rPr>
        <w:t xml:space="preserve"> Федерального закона № 210-ФЗ.</w:t>
      </w:r>
    </w:p>
    <w:p w14:paraId="69862E3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письменной жалобе в обязательном порядке указываются:</w:t>
      </w:r>
    </w:p>
    <w:p w14:paraId="5BA8F30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B7FA8E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7FBEEB"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ECC3A47"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BE487D8"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E4E97">
          <w:rPr>
            <w:rFonts w:ascii="Times New Roman" w:eastAsia="Times New Roman" w:hAnsi="Times New Roman" w:cs="Times New Roman"/>
            <w:sz w:val="28"/>
            <w:szCs w:val="28"/>
          </w:rPr>
          <w:t>ст. 11.1</w:t>
        </w:r>
      </w:hyperlink>
      <w:r w:rsidRPr="00BE4E97">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93C18F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BE4E97">
        <w:rPr>
          <w:rFonts w:ascii="Times New Roman" w:eastAsia="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96E87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156004A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FA0419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2) в удовлетворении жалобы отказывается.</w:t>
      </w:r>
    </w:p>
    <w:p w14:paraId="6200C33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4DDB2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DD31F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D1F56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8BFED6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60417E3"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 Особенности выполнения административных процедур</w:t>
      </w:r>
    </w:p>
    <w:p w14:paraId="3615162A" w14:textId="77777777" w:rsidR="00BE4E97" w:rsidRPr="00BE4E97" w:rsidRDefault="00BE4E97" w:rsidP="00BE4E97">
      <w:pPr>
        <w:widowControl w:val="0"/>
        <w:autoSpaceDE w:val="0"/>
        <w:autoSpaceDN w:val="0"/>
        <w:spacing w:after="0" w:line="240" w:lineRule="auto"/>
        <w:ind w:firstLine="709"/>
        <w:jc w:val="center"/>
        <w:rPr>
          <w:rFonts w:ascii="Times New Roman" w:eastAsia="Times New Roman" w:hAnsi="Times New Roman" w:cs="Times New Roman"/>
          <w:sz w:val="28"/>
          <w:szCs w:val="28"/>
          <w:highlight w:val="yellow"/>
        </w:rPr>
      </w:pPr>
      <w:r w:rsidRPr="00BE4E97">
        <w:rPr>
          <w:rFonts w:ascii="Times New Roman" w:eastAsia="Times New Roman" w:hAnsi="Times New Roman" w:cs="Times New Roman"/>
          <w:sz w:val="28"/>
          <w:szCs w:val="28"/>
        </w:rPr>
        <w:t>в многофункциональных центрах</w:t>
      </w:r>
    </w:p>
    <w:p w14:paraId="620013A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14:paraId="37FF2265"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BE4E97">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D75B06"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DCBE95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а) удостоверяет личность заявителя или личность и полномочия законного </w:t>
      </w:r>
      <w:r w:rsidRPr="00BE4E97">
        <w:rPr>
          <w:rFonts w:ascii="Times New Roman" w:eastAsia="Times New Roman" w:hAnsi="Times New Roman" w:cs="Times New Roman"/>
          <w:sz w:val="28"/>
          <w:szCs w:val="28"/>
        </w:rPr>
        <w:lastRenderedPageBreak/>
        <w:t>представителя заявителя - в случае обращения физического лица;</w:t>
      </w:r>
    </w:p>
    <w:p w14:paraId="22C2B719"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2F6F86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б) определяет предмет обращения;</w:t>
      </w:r>
    </w:p>
    <w:p w14:paraId="77A525D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 проводит проверку правильности заполнения обращения;</w:t>
      </w:r>
    </w:p>
    <w:p w14:paraId="15AA9F4D"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г) проводит проверку укомплектованности пакета документов;</w:t>
      </w:r>
    </w:p>
    <w:p w14:paraId="4DAE04F2"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80085B1"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7159F9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ж) направляет копии документов и реестр документов в Администрацию:</w:t>
      </w:r>
    </w:p>
    <w:p w14:paraId="5398E203"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2B236BB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8E881DC"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5ACA8CB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7863B3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39AF09E"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A0DC15A"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CBF7F60" w14:textId="77777777" w:rsidR="00BE4E97" w:rsidRPr="00BE4E97" w:rsidRDefault="00BE4E97" w:rsidP="00BE4E9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588"/>
      <w:bookmarkEnd w:id="8"/>
      <w:r w:rsidRPr="00BE4E97">
        <w:rPr>
          <w:rFonts w:ascii="Times New Roman" w:eastAsia="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9864C02" w14:textId="77777777" w:rsidR="00BE4E97" w:rsidRPr="00BE4E97" w:rsidRDefault="00BE4E97" w:rsidP="00BE4E97">
      <w:pPr>
        <w:rPr>
          <w:rFonts w:eastAsiaTheme="minorHAnsi"/>
        </w:rPr>
      </w:pPr>
    </w:p>
    <w:p w14:paraId="201EC32B" w14:textId="77777777" w:rsidR="00BE4E97" w:rsidRPr="00BE4E97" w:rsidRDefault="00BE4E97" w:rsidP="00BE4E97">
      <w:pPr>
        <w:rPr>
          <w:rFonts w:eastAsiaTheme="minorHAnsi"/>
        </w:rPr>
        <w:sectPr w:rsidR="00BE4E97" w:rsidRPr="00BE4E97" w:rsidSect="00BE4E97">
          <w:headerReference w:type="default" r:id="rId14"/>
          <w:pgSz w:w="11906" w:h="16838"/>
          <w:pgMar w:top="1134" w:right="850" w:bottom="1134" w:left="1134" w:header="708" w:footer="708" w:gutter="0"/>
          <w:cols w:space="708"/>
          <w:titlePg/>
          <w:docGrid w:linePitch="360"/>
        </w:sectPr>
      </w:pPr>
    </w:p>
    <w:p w14:paraId="57320550"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Приложение 1</w:t>
      </w:r>
    </w:p>
    <w:p w14:paraId="3502ACD9" w14:textId="77777777" w:rsidR="00BE4E97" w:rsidRPr="00BE4E97" w:rsidRDefault="00BE4E97" w:rsidP="00BE4E97">
      <w:pPr>
        <w:widowControl w:val="0"/>
        <w:autoSpaceDE w:val="0"/>
        <w:autoSpaceDN w:val="0"/>
        <w:spacing w:after="0" w:line="240" w:lineRule="auto"/>
        <w:jc w:val="right"/>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42ADD20E" w14:textId="77777777" w:rsidR="00BE4E97" w:rsidRPr="00BE4E97" w:rsidRDefault="00BE4E97" w:rsidP="00BE4E97">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802"/>
        <w:gridCol w:w="340"/>
        <w:gridCol w:w="180"/>
        <w:gridCol w:w="1421"/>
        <w:gridCol w:w="1104"/>
        <w:gridCol w:w="340"/>
        <w:gridCol w:w="2960"/>
      </w:tblGrid>
      <w:tr w:rsidR="00BE4E97" w:rsidRPr="00BE4E97" w14:paraId="0378A88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21603908"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Ходатайство об установлении публичного сервитута</w:t>
            </w:r>
          </w:p>
        </w:tc>
      </w:tr>
      <w:tr w:rsidR="00BE4E97" w:rsidRPr="00BE4E97" w14:paraId="0BDDA80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46E4D9A4"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_____________________________________________________________________</w:t>
            </w:r>
          </w:p>
          <w:p w14:paraId="547E49A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(наименование органа, принимающего решение об установлении публичного сервитута)</w:t>
            </w:r>
          </w:p>
        </w:tc>
      </w:tr>
      <w:tr w:rsidR="00BE4E97" w:rsidRPr="00BE4E97" w14:paraId="22A3835C"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5182D147"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Сведения о лице, представившем ходатайство об установлении публичного сервитута (далее - заявитель):</w:t>
            </w:r>
          </w:p>
        </w:tc>
      </w:tr>
      <w:tr w:rsidR="00BE4E97" w:rsidRPr="00BE4E97" w14:paraId="6A9243C0"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75F32FD8"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Полное наименование</w:t>
            </w:r>
          </w:p>
        </w:tc>
        <w:tc>
          <w:tcPr>
            <w:tcW w:w="5825" w:type="dxa"/>
            <w:gridSpan w:val="4"/>
            <w:tcBorders>
              <w:top w:val="single" w:sz="4" w:space="0" w:color="auto"/>
              <w:left w:val="single" w:sz="4" w:space="0" w:color="auto"/>
              <w:bottom w:val="single" w:sz="4" w:space="0" w:color="auto"/>
              <w:right w:val="single" w:sz="4" w:space="0" w:color="auto"/>
            </w:tcBorders>
          </w:tcPr>
          <w:p w14:paraId="0D7F5FFE"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7EA2153C"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83E0A99"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Сокращенное наименование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14:paraId="4F294DFF"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741CCAAF"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2B15AAB1"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Организационно-правовая форма</w:t>
            </w:r>
          </w:p>
        </w:tc>
        <w:tc>
          <w:tcPr>
            <w:tcW w:w="5825" w:type="dxa"/>
            <w:gridSpan w:val="4"/>
            <w:tcBorders>
              <w:top w:val="single" w:sz="4" w:space="0" w:color="auto"/>
              <w:left w:val="single" w:sz="4" w:space="0" w:color="auto"/>
              <w:bottom w:val="single" w:sz="4" w:space="0" w:color="auto"/>
              <w:right w:val="single" w:sz="4" w:space="0" w:color="auto"/>
            </w:tcBorders>
          </w:tcPr>
          <w:p w14:paraId="79420092"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34A5786E"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F98A047"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Почтовый адрес (индекс, субъект Российской Федерации, населенный пункт, улица, дом)</w:t>
            </w:r>
          </w:p>
        </w:tc>
        <w:tc>
          <w:tcPr>
            <w:tcW w:w="5825" w:type="dxa"/>
            <w:gridSpan w:val="4"/>
            <w:tcBorders>
              <w:top w:val="single" w:sz="4" w:space="0" w:color="auto"/>
              <w:left w:val="single" w:sz="4" w:space="0" w:color="auto"/>
              <w:bottom w:val="single" w:sz="4" w:space="0" w:color="auto"/>
              <w:right w:val="single" w:sz="4" w:space="0" w:color="auto"/>
            </w:tcBorders>
          </w:tcPr>
          <w:p w14:paraId="6D496B47"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2371A9C6"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4B09F4B1"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Адрес электронной почты</w:t>
            </w:r>
          </w:p>
        </w:tc>
        <w:tc>
          <w:tcPr>
            <w:tcW w:w="5825" w:type="dxa"/>
            <w:gridSpan w:val="4"/>
            <w:tcBorders>
              <w:top w:val="single" w:sz="4" w:space="0" w:color="auto"/>
              <w:left w:val="single" w:sz="4" w:space="0" w:color="auto"/>
              <w:bottom w:val="single" w:sz="4" w:space="0" w:color="auto"/>
              <w:right w:val="single" w:sz="4" w:space="0" w:color="auto"/>
            </w:tcBorders>
          </w:tcPr>
          <w:p w14:paraId="57FD173F"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5345B32E"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5A8ADB42"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ОГРН</w:t>
            </w:r>
          </w:p>
        </w:tc>
        <w:tc>
          <w:tcPr>
            <w:tcW w:w="5825" w:type="dxa"/>
            <w:gridSpan w:val="4"/>
            <w:tcBorders>
              <w:top w:val="single" w:sz="4" w:space="0" w:color="auto"/>
              <w:left w:val="single" w:sz="4" w:space="0" w:color="auto"/>
              <w:bottom w:val="single" w:sz="4" w:space="0" w:color="auto"/>
              <w:right w:val="single" w:sz="4" w:space="0" w:color="auto"/>
            </w:tcBorders>
          </w:tcPr>
          <w:p w14:paraId="1C0A5403"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4095DFC0"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33F7DF7A"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ИНН</w:t>
            </w:r>
          </w:p>
        </w:tc>
        <w:tc>
          <w:tcPr>
            <w:tcW w:w="5825" w:type="dxa"/>
            <w:gridSpan w:val="4"/>
            <w:tcBorders>
              <w:top w:val="single" w:sz="4" w:space="0" w:color="auto"/>
              <w:left w:val="single" w:sz="4" w:space="0" w:color="auto"/>
              <w:bottom w:val="single" w:sz="4" w:space="0" w:color="auto"/>
              <w:right w:val="single" w:sz="4" w:space="0" w:color="auto"/>
            </w:tcBorders>
          </w:tcPr>
          <w:p w14:paraId="47451726"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639B677B"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50B5A583"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Сведения о представителе заявителя:</w:t>
            </w:r>
          </w:p>
        </w:tc>
      </w:tr>
      <w:tr w:rsidR="00BE4E97" w:rsidRPr="00BE4E97" w14:paraId="61E99C5D"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5BDDD22B"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Фамилия</w:t>
            </w:r>
          </w:p>
        </w:tc>
        <w:tc>
          <w:tcPr>
            <w:tcW w:w="5825" w:type="dxa"/>
            <w:gridSpan w:val="4"/>
            <w:tcBorders>
              <w:top w:val="single" w:sz="4" w:space="0" w:color="auto"/>
              <w:left w:val="single" w:sz="4" w:space="0" w:color="auto"/>
              <w:bottom w:val="single" w:sz="4" w:space="0" w:color="auto"/>
              <w:right w:val="single" w:sz="4" w:space="0" w:color="auto"/>
            </w:tcBorders>
          </w:tcPr>
          <w:p w14:paraId="67D49875"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6FE674CA"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5A209026"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Имя</w:t>
            </w:r>
          </w:p>
        </w:tc>
        <w:tc>
          <w:tcPr>
            <w:tcW w:w="5825" w:type="dxa"/>
            <w:gridSpan w:val="4"/>
            <w:tcBorders>
              <w:top w:val="single" w:sz="4" w:space="0" w:color="auto"/>
              <w:left w:val="single" w:sz="4" w:space="0" w:color="auto"/>
              <w:bottom w:val="single" w:sz="4" w:space="0" w:color="auto"/>
              <w:right w:val="single" w:sz="4" w:space="0" w:color="auto"/>
            </w:tcBorders>
          </w:tcPr>
          <w:p w14:paraId="2E46DF04"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53F89ED3"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771B6F80"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Отчество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14:paraId="72918718"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739DEB4F"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3F1EF47"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Адрес электронной почты (при наличии)</w:t>
            </w:r>
          </w:p>
        </w:tc>
        <w:tc>
          <w:tcPr>
            <w:tcW w:w="5825" w:type="dxa"/>
            <w:gridSpan w:val="4"/>
            <w:tcBorders>
              <w:top w:val="single" w:sz="4" w:space="0" w:color="auto"/>
              <w:left w:val="single" w:sz="4" w:space="0" w:color="auto"/>
              <w:bottom w:val="single" w:sz="4" w:space="0" w:color="auto"/>
              <w:right w:val="single" w:sz="4" w:space="0" w:color="auto"/>
            </w:tcBorders>
          </w:tcPr>
          <w:p w14:paraId="73753C79"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23134C76"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0C59318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Телефон</w:t>
            </w:r>
          </w:p>
        </w:tc>
        <w:tc>
          <w:tcPr>
            <w:tcW w:w="5825" w:type="dxa"/>
            <w:gridSpan w:val="4"/>
            <w:tcBorders>
              <w:top w:val="single" w:sz="4" w:space="0" w:color="auto"/>
              <w:left w:val="single" w:sz="4" w:space="0" w:color="auto"/>
              <w:bottom w:val="single" w:sz="4" w:space="0" w:color="auto"/>
              <w:right w:val="single" w:sz="4" w:space="0" w:color="auto"/>
            </w:tcBorders>
          </w:tcPr>
          <w:p w14:paraId="54CEF82A"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BE4E97" w14:paraId="39002EA8" w14:textId="77777777" w:rsidTr="00BE4E97">
        <w:tc>
          <w:tcPr>
            <w:tcW w:w="2662" w:type="dxa"/>
            <w:gridSpan w:val="4"/>
            <w:tcBorders>
              <w:top w:val="single" w:sz="4" w:space="0" w:color="auto"/>
              <w:left w:val="single" w:sz="4" w:space="0" w:color="auto"/>
              <w:bottom w:val="single" w:sz="4" w:space="0" w:color="auto"/>
              <w:right w:val="single" w:sz="4" w:space="0" w:color="auto"/>
            </w:tcBorders>
            <w:hideMark/>
          </w:tcPr>
          <w:p w14:paraId="3668FF3E"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Наименование и реквизиты документа, подтверждающего полномочия представителя заявителя</w:t>
            </w:r>
          </w:p>
        </w:tc>
        <w:tc>
          <w:tcPr>
            <w:tcW w:w="5825" w:type="dxa"/>
            <w:gridSpan w:val="4"/>
            <w:tcBorders>
              <w:top w:val="single" w:sz="4" w:space="0" w:color="auto"/>
              <w:left w:val="single" w:sz="4" w:space="0" w:color="auto"/>
              <w:bottom w:val="single" w:sz="4" w:space="0" w:color="auto"/>
              <w:right w:val="single" w:sz="4" w:space="0" w:color="auto"/>
            </w:tcBorders>
          </w:tcPr>
          <w:p w14:paraId="7514C616"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50EE54D7" w14:textId="77777777" w:rsidTr="00BE4E97">
        <w:tc>
          <w:tcPr>
            <w:tcW w:w="8487" w:type="dxa"/>
            <w:gridSpan w:val="8"/>
            <w:tcBorders>
              <w:top w:val="single" w:sz="4" w:space="0" w:color="auto"/>
              <w:left w:val="single" w:sz="4" w:space="0" w:color="auto"/>
              <w:bottom w:val="nil"/>
              <w:right w:val="single" w:sz="4" w:space="0" w:color="auto"/>
            </w:tcBorders>
            <w:hideMark/>
          </w:tcPr>
          <w:p w14:paraId="570AB5D3"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lastRenderedPageBreak/>
              <w:t>Прошу установить публичный сервитут в отношении земель и (или) земельного(</w:t>
            </w:r>
            <w:proofErr w:type="spellStart"/>
            <w:r w:rsidRPr="009D6C45">
              <w:rPr>
                <w:rFonts w:ascii="Calibri" w:eastAsia="Times New Roman" w:hAnsi="Calibri" w:cs="Calibri"/>
                <w:szCs w:val="20"/>
                <w:lang w:eastAsia="en-US"/>
              </w:rPr>
              <w:t>ых</w:t>
            </w:r>
            <w:proofErr w:type="spellEnd"/>
            <w:r w:rsidRPr="009D6C45">
              <w:rPr>
                <w:rFonts w:ascii="Calibri" w:eastAsia="Times New Roman" w:hAnsi="Calibri" w:cs="Calibri"/>
                <w:szCs w:val="20"/>
                <w:lang w:eastAsia="en-US"/>
              </w:rPr>
              <w:t>) участка(</w:t>
            </w:r>
            <w:proofErr w:type="spellStart"/>
            <w:r w:rsidRPr="009D6C45">
              <w:rPr>
                <w:rFonts w:ascii="Calibri" w:eastAsia="Times New Roman" w:hAnsi="Calibri" w:cs="Calibri"/>
                <w:szCs w:val="20"/>
                <w:lang w:eastAsia="en-US"/>
              </w:rPr>
              <w:t>ов</w:t>
            </w:r>
            <w:proofErr w:type="spellEnd"/>
            <w:r w:rsidRPr="009D6C45">
              <w:rPr>
                <w:rFonts w:ascii="Calibri" w:eastAsia="Times New Roman" w:hAnsi="Calibri" w:cs="Calibri"/>
                <w:szCs w:val="20"/>
                <w:lang w:eastAsia="en-US"/>
              </w:rPr>
              <w:t xml:space="preserve">) в целях (указываются цели, предусмотренные </w:t>
            </w:r>
            <w:hyperlink r:id="rId15" w:history="1">
              <w:r w:rsidRPr="009D6C45">
                <w:rPr>
                  <w:rFonts w:ascii="Calibri" w:eastAsia="Times New Roman" w:hAnsi="Calibri" w:cs="Calibri"/>
                  <w:color w:val="0000FF" w:themeColor="hyperlink"/>
                  <w:szCs w:val="20"/>
                  <w:u w:val="single"/>
                  <w:lang w:eastAsia="en-US"/>
                </w:rPr>
                <w:t>статьей 39.37</w:t>
              </w:r>
            </w:hyperlink>
            <w:r w:rsidRPr="009D6C45">
              <w:rPr>
                <w:rFonts w:ascii="Calibri" w:eastAsia="Times New Roman" w:hAnsi="Calibri" w:cs="Calibri"/>
                <w:szCs w:val="20"/>
                <w:lang w:eastAsia="en-US"/>
              </w:rPr>
              <w:t xml:space="preserve"> Земельного кодекса Российской Федерации или </w:t>
            </w:r>
            <w:hyperlink r:id="rId16" w:history="1">
              <w:r w:rsidRPr="009D6C45">
                <w:rPr>
                  <w:rFonts w:ascii="Calibri" w:eastAsia="Times New Roman" w:hAnsi="Calibri" w:cs="Calibri"/>
                  <w:color w:val="0000FF" w:themeColor="hyperlink"/>
                  <w:szCs w:val="20"/>
                  <w:u w:val="single"/>
                  <w:lang w:eastAsia="en-US"/>
                </w:rPr>
                <w:t>статьей 3.6</w:t>
              </w:r>
            </w:hyperlink>
            <w:r w:rsidRPr="009D6C45">
              <w:rPr>
                <w:rFonts w:ascii="Calibri" w:eastAsia="Times New Roman" w:hAnsi="Calibri" w:cs="Calibri"/>
                <w:szCs w:val="20"/>
                <w:lang w:eastAsia="en-US"/>
              </w:rPr>
              <w:t xml:space="preserve"> Федерального закона от 25 октября 2001 г. N 137-ФЗ "О введении в действие Земельного кодекса Российской Федерации", </w:t>
            </w:r>
            <w:hyperlink r:id="rId17" w:history="1">
              <w:r w:rsidRPr="009D6C45">
                <w:rPr>
                  <w:rFonts w:ascii="Calibri" w:eastAsia="Times New Roman" w:hAnsi="Calibri" w:cs="Calibri"/>
                  <w:color w:val="0000FF" w:themeColor="hyperlink"/>
                  <w:szCs w:val="20"/>
                  <w:u w:val="single"/>
                  <w:lang w:eastAsia="en-US"/>
                </w:rPr>
                <w:t>частью 4.2 статьи 25</w:t>
              </w:r>
            </w:hyperlink>
            <w:r w:rsidRPr="009D6C45">
              <w:rPr>
                <w:rFonts w:ascii="Calibri" w:eastAsia="Times New Roman" w:hAnsi="Calibri" w:cs="Calibri"/>
                <w:szCs w:val="20"/>
                <w:lang w:eastAsia="en-US"/>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BE4E97" w:rsidRPr="009D6C45" w14:paraId="56B8B0E5"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6239993D"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Испрашиваемый срок публичного сервитута ______________________________</w:t>
            </w:r>
          </w:p>
        </w:tc>
      </w:tr>
      <w:tr w:rsidR="00BE4E97" w:rsidRPr="009D6C45" w14:paraId="3E06024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06672513"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8" w:history="1">
              <w:r w:rsidRPr="009D6C45">
                <w:rPr>
                  <w:rFonts w:ascii="Calibri" w:eastAsia="Times New Roman" w:hAnsi="Calibri" w:cs="Calibri"/>
                  <w:color w:val="0000FF" w:themeColor="hyperlink"/>
                  <w:szCs w:val="20"/>
                  <w:u w:val="single"/>
                  <w:lang w:eastAsia="en-US"/>
                </w:rPr>
                <w:t>подпунктом 4 пункта 1 статьи 39.41</w:t>
              </w:r>
            </w:hyperlink>
            <w:r w:rsidRPr="009D6C45">
              <w:rPr>
                <w:rFonts w:ascii="Calibri" w:eastAsia="Times New Roman" w:hAnsi="Calibri" w:cs="Calibri"/>
                <w:szCs w:val="20"/>
                <w:lang w:eastAsia="en-US"/>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w:t>
            </w:r>
          </w:p>
        </w:tc>
      </w:tr>
      <w:tr w:rsidR="00BE4E97" w:rsidRPr="009D6C45" w14:paraId="64D8FDED" w14:textId="77777777" w:rsidTr="00BE4E97">
        <w:tc>
          <w:tcPr>
            <w:tcW w:w="8487" w:type="dxa"/>
            <w:gridSpan w:val="8"/>
            <w:tcBorders>
              <w:top w:val="single" w:sz="4" w:space="0" w:color="auto"/>
              <w:left w:val="single" w:sz="4" w:space="0" w:color="auto"/>
              <w:bottom w:val="nil"/>
              <w:right w:val="single" w:sz="4" w:space="0" w:color="auto"/>
            </w:tcBorders>
            <w:hideMark/>
          </w:tcPr>
          <w:p w14:paraId="07911B82"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Обоснование необходимости установления публичного сервитута</w:t>
            </w:r>
          </w:p>
        </w:tc>
      </w:tr>
      <w:tr w:rsidR="00BE4E97" w:rsidRPr="009D6C45" w14:paraId="4FA0E0E0" w14:textId="77777777" w:rsidTr="00BE4E97">
        <w:tc>
          <w:tcPr>
            <w:tcW w:w="8487" w:type="dxa"/>
            <w:gridSpan w:val="8"/>
            <w:tcBorders>
              <w:top w:val="single" w:sz="4" w:space="0" w:color="auto"/>
              <w:left w:val="single" w:sz="4" w:space="0" w:color="auto"/>
              <w:bottom w:val="nil"/>
              <w:right w:val="single" w:sz="4" w:space="0" w:color="auto"/>
            </w:tcBorders>
            <w:hideMark/>
          </w:tcPr>
          <w:p w14:paraId="739253AC"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98" w:history="1">
              <w:r w:rsidRPr="009D6C45">
                <w:rPr>
                  <w:rFonts w:ascii="Calibri" w:eastAsia="Times New Roman" w:hAnsi="Calibri" w:cs="Calibri"/>
                  <w:color w:val="0000FF" w:themeColor="hyperlink"/>
                  <w:szCs w:val="20"/>
                  <w:u w:val="single"/>
                  <w:lang w:eastAsia="en-US"/>
                </w:rPr>
                <w:t>строкой 2</w:t>
              </w:r>
            </w:hyperlink>
            <w:r w:rsidRPr="009D6C45">
              <w:rPr>
                <w:rFonts w:ascii="Calibri" w:eastAsia="Times New Roman" w:hAnsi="Calibri" w:cs="Calibri"/>
                <w:szCs w:val="20"/>
                <w:lang w:eastAsia="en-US"/>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tc>
      </w:tr>
      <w:tr w:rsidR="00BE4E97" w:rsidRPr="009D6C45" w14:paraId="1219CD5E" w14:textId="77777777" w:rsidTr="00BE4E97">
        <w:tc>
          <w:tcPr>
            <w:tcW w:w="4083" w:type="dxa"/>
            <w:gridSpan w:val="5"/>
            <w:vMerge w:val="restart"/>
            <w:tcBorders>
              <w:top w:val="single" w:sz="4" w:space="0" w:color="auto"/>
              <w:left w:val="single" w:sz="4" w:space="0" w:color="auto"/>
              <w:bottom w:val="single" w:sz="4" w:space="0" w:color="auto"/>
              <w:right w:val="single" w:sz="4" w:space="0" w:color="auto"/>
            </w:tcBorders>
            <w:hideMark/>
          </w:tcPr>
          <w:p w14:paraId="69DFC0B9"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4404" w:type="dxa"/>
            <w:gridSpan w:val="3"/>
            <w:tcBorders>
              <w:top w:val="single" w:sz="4" w:space="0" w:color="auto"/>
              <w:left w:val="single" w:sz="4" w:space="0" w:color="auto"/>
              <w:bottom w:val="single" w:sz="4" w:space="0" w:color="auto"/>
              <w:right w:val="single" w:sz="4" w:space="0" w:color="auto"/>
            </w:tcBorders>
          </w:tcPr>
          <w:p w14:paraId="47F160C2"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393CE406" w14:textId="77777777" w:rsidTr="00BE4E97">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14:paraId="02E84F4B" w14:textId="77777777" w:rsidR="00BE4E97" w:rsidRPr="009D6C45" w:rsidRDefault="00BE4E97" w:rsidP="00BE4E97">
            <w:pPr>
              <w:spacing w:after="0" w:line="240" w:lineRule="auto"/>
              <w:rPr>
                <w:rFonts w:ascii="Calibri" w:hAnsi="Calibri" w:cs="Calibri"/>
                <w:lang w:eastAsia="en-US"/>
              </w:rPr>
            </w:pPr>
          </w:p>
        </w:tc>
        <w:tc>
          <w:tcPr>
            <w:tcW w:w="4404" w:type="dxa"/>
            <w:gridSpan w:val="3"/>
            <w:tcBorders>
              <w:top w:val="single" w:sz="4" w:space="0" w:color="auto"/>
              <w:left w:val="single" w:sz="4" w:space="0" w:color="auto"/>
              <w:bottom w:val="single" w:sz="4" w:space="0" w:color="auto"/>
              <w:right w:val="single" w:sz="4" w:space="0" w:color="auto"/>
            </w:tcBorders>
          </w:tcPr>
          <w:p w14:paraId="25368FF1"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12024AD4" w14:textId="77777777" w:rsidTr="00BE4E97">
        <w:tc>
          <w:tcPr>
            <w:tcW w:w="4083" w:type="dxa"/>
            <w:gridSpan w:val="5"/>
            <w:vMerge/>
            <w:tcBorders>
              <w:top w:val="single" w:sz="4" w:space="0" w:color="auto"/>
              <w:left w:val="single" w:sz="4" w:space="0" w:color="auto"/>
              <w:bottom w:val="single" w:sz="4" w:space="0" w:color="auto"/>
              <w:right w:val="single" w:sz="4" w:space="0" w:color="auto"/>
            </w:tcBorders>
            <w:vAlign w:val="center"/>
            <w:hideMark/>
          </w:tcPr>
          <w:p w14:paraId="700491FE" w14:textId="77777777" w:rsidR="00BE4E97" w:rsidRPr="009D6C45" w:rsidRDefault="00BE4E97" w:rsidP="00BE4E97">
            <w:pPr>
              <w:spacing w:after="0" w:line="240" w:lineRule="auto"/>
              <w:rPr>
                <w:rFonts w:ascii="Calibri" w:hAnsi="Calibri" w:cs="Calibri"/>
                <w:lang w:eastAsia="en-US"/>
              </w:rPr>
            </w:pPr>
          </w:p>
        </w:tc>
        <w:tc>
          <w:tcPr>
            <w:tcW w:w="4404" w:type="dxa"/>
            <w:gridSpan w:val="3"/>
            <w:tcBorders>
              <w:top w:val="single" w:sz="4" w:space="0" w:color="auto"/>
              <w:left w:val="single" w:sz="4" w:space="0" w:color="auto"/>
              <w:bottom w:val="single" w:sz="4" w:space="0" w:color="auto"/>
              <w:right w:val="single" w:sz="4" w:space="0" w:color="auto"/>
            </w:tcBorders>
          </w:tcPr>
          <w:p w14:paraId="7A61B8FA"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r>
      <w:tr w:rsidR="00BE4E97" w:rsidRPr="009D6C45" w14:paraId="2211BC95"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7CFD722A"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w:t>
            </w:r>
            <w:r w:rsidRPr="009D6C45">
              <w:rPr>
                <w:rFonts w:ascii="Calibri" w:eastAsia="Times New Roman" w:hAnsi="Calibri" w:cs="Calibri"/>
                <w:szCs w:val="20"/>
                <w:lang w:eastAsia="en-US"/>
              </w:rPr>
              <w:lastRenderedPageBreak/>
              <w:t>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BE4E97" w:rsidRPr="009D6C45" w14:paraId="45E52FE0"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1D7C5568"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lastRenderedPageBreak/>
              <w:t>Сведения о способах представления результатов рассмотрения ходатайства:</w:t>
            </w:r>
          </w:p>
        </w:tc>
      </w:tr>
      <w:tr w:rsidR="00BE4E97" w:rsidRPr="009D6C45" w14:paraId="6ECB7541" w14:textId="77777777" w:rsidTr="00BE4E97">
        <w:tc>
          <w:tcPr>
            <w:tcW w:w="5527" w:type="dxa"/>
            <w:gridSpan w:val="7"/>
            <w:tcBorders>
              <w:top w:val="single" w:sz="4" w:space="0" w:color="auto"/>
              <w:left w:val="single" w:sz="4" w:space="0" w:color="auto"/>
              <w:bottom w:val="single" w:sz="4" w:space="0" w:color="auto"/>
              <w:right w:val="single" w:sz="4" w:space="0" w:color="auto"/>
            </w:tcBorders>
            <w:hideMark/>
          </w:tcPr>
          <w:p w14:paraId="046A8DF4"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в виде электронного документа, который направляется уполномоченным органом заявителю посредством электронной почты</w:t>
            </w:r>
          </w:p>
        </w:tc>
        <w:tc>
          <w:tcPr>
            <w:tcW w:w="2960" w:type="dxa"/>
            <w:tcBorders>
              <w:top w:val="single" w:sz="4" w:space="0" w:color="auto"/>
              <w:left w:val="single" w:sz="4" w:space="0" w:color="auto"/>
              <w:bottom w:val="single" w:sz="4" w:space="0" w:color="auto"/>
              <w:right w:val="single" w:sz="4" w:space="0" w:color="auto"/>
            </w:tcBorders>
            <w:hideMark/>
          </w:tcPr>
          <w:p w14:paraId="06D47A7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_______________</w:t>
            </w:r>
          </w:p>
          <w:p w14:paraId="206C1E19"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(да/нет)</w:t>
            </w:r>
          </w:p>
        </w:tc>
      </w:tr>
      <w:tr w:rsidR="00BE4E97" w:rsidRPr="009D6C45" w14:paraId="7F41C4A8" w14:textId="77777777" w:rsidTr="00BE4E97">
        <w:tc>
          <w:tcPr>
            <w:tcW w:w="5527" w:type="dxa"/>
            <w:gridSpan w:val="7"/>
            <w:tcBorders>
              <w:top w:val="single" w:sz="4" w:space="0" w:color="auto"/>
              <w:left w:val="single" w:sz="4" w:space="0" w:color="auto"/>
              <w:bottom w:val="single" w:sz="4" w:space="0" w:color="auto"/>
              <w:right w:val="single" w:sz="4" w:space="0" w:color="auto"/>
            </w:tcBorders>
            <w:hideMark/>
          </w:tcPr>
          <w:p w14:paraId="0E5E2618"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960" w:type="dxa"/>
            <w:tcBorders>
              <w:top w:val="single" w:sz="4" w:space="0" w:color="auto"/>
              <w:left w:val="single" w:sz="4" w:space="0" w:color="auto"/>
              <w:bottom w:val="single" w:sz="4" w:space="0" w:color="auto"/>
              <w:right w:val="single" w:sz="4" w:space="0" w:color="auto"/>
            </w:tcBorders>
            <w:hideMark/>
          </w:tcPr>
          <w:p w14:paraId="4CE8145A"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_______________</w:t>
            </w:r>
          </w:p>
          <w:p w14:paraId="7E618BEB"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(да/нет)</w:t>
            </w:r>
          </w:p>
        </w:tc>
      </w:tr>
      <w:tr w:rsidR="00BE4E97" w:rsidRPr="009D6C45" w14:paraId="569D10AE" w14:textId="77777777" w:rsidTr="00BE4E97">
        <w:tc>
          <w:tcPr>
            <w:tcW w:w="8487" w:type="dxa"/>
            <w:gridSpan w:val="8"/>
            <w:tcBorders>
              <w:top w:val="single" w:sz="4" w:space="0" w:color="auto"/>
              <w:left w:val="single" w:sz="4" w:space="0" w:color="auto"/>
              <w:bottom w:val="nil"/>
              <w:right w:val="single" w:sz="4" w:space="0" w:color="auto"/>
            </w:tcBorders>
            <w:hideMark/>
          </w:tcPr>
          <w:p w14:paraId="19225ED7"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Документы, прилагаемые к ходатайству:</w:t>
            </w:r>
          </w:p>
        </w:tc>
      </w:tr>
      <w:tr w:rsidR="00BE4E97" w:rsidRPr="009D6C45" w14:paraId="2900652D"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6295D45A"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E4E97" w:rsidRPr="009D6C45" w14:paraId="2E3883EA" w14:textId="77777777" w:rsidTr="00BE4E97">
        <w:tc>
          <w:tcPr>
            <w:tcW w:w="8487" w:type="dxa"/>
            <w:gridSpan w:val="8"/>
            <w:tcBorders>
              <w:top w:val="single" w:sz="4" w:space="0" w:color="auto"/>
              <w:left w:val="single" w:sz="4" w:space="0" w:color="auto"/>
              <w:bottom w:val="single" w:sz="4" w:space="0" w:color="auto"/>
              <w:right w:val="single" w:sz="4" w:space="0" w:color="auto"/>
            </w:tcBorders>
            <w:hideMark/>
          </w:tcPr>
          <w:p w14:paraId="0F363915" w14:textId="77777777" w:rsidR="00BE4E97" w:rsidRPr="009D6C45" w:rsidRDefault="00BE4E97" w:rsidP="00BE4E97">
            <w:pPr>
              <w:widowControl w:val="0"/>
              <w:autoSpaceDE w:val="0"/>
              <w:autoSpaceDN w:val="0"/>
              <w:spacing w:after="0"/>
              <w:jc w:val="both"/>
              <w:rPr>
                <w:rFonts w:ascii="Calibri" w:eastAsia="Times New Roman" w:hAnsi="Calibri" w:cs="Calibri"/>
                <w:szCs w:val="20"/>
                <w:lang w:eastAsia="en-US"/>
              </w:rPr>
            </w:pPr>
            <w:r w:rsidRPr="009D6C45">
              <w:rPr>
                <w:rFonts w:ascii="Calibri" w:eastAsia="Times New Roman" w:hAnsi="Calibri" w:cs="Calibri"/>
                <w:szCs w:val="20"/>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9" w:history="1">
              <w:r w:rsidRPr="009D6C45">
                <w:rPr>
                  <w:rFonts w:ascii="Calibri" w:eastAsia="Times New Roman" w:hAnsi="Calibri" w:cs="Calibri"/>
                  <w:color w:val="0000FF" w:themeColor="hyperlink"/>
                  <w:szCs w:val="20"/>
                  <w:u w:val="single"/>
                  <w:lang w:eastAsia="en-US"/>
                </w:rPr>
                <w:t>статьей 39.41</w:t>
              </w:r>
            </w:hyperlink>
            <w:r w:rsidRPr="009D6C45">
              <w:rPr>
                <w:rFonts w:ascii="Calibri" w:eastAsia="Times New Roman" w:hAnsi="Calibri" w:cs="Calibri"/>
                <w:szCs w:val="20"/>
                <w:lang w:eastAsia="en-US"/>
              </w:rPr>
              <w:t xml:space="preserve"> Земельного кодекса Российской Федерации</w:t>
            </w:r>
          </w:p>
        </w:tc>
      </w:tr>
      <w:tr w:rsidR="00BE4E97" w:rsidRPr="009D6C45" w14:paraId="10037E8E" w14:textId="77777777" w:rsidTr="00BE4E97">
        <w:tc>
          <w:tcPr>
            <w:tcW w:w="5527" w:type="dxa"/>
            <w:gridSpan w:val="7"/>
            <w:tcBorders>
              <w:top w:val="single" w:sz="4" w:space="0" w:color="auto"/>
              <w:left w:val="single" w:sz="4" w:space="0" w:color="auto"/>
              <w:bottom w:val="single" w:sz="4" w:space="0" w:color="auto"/>
              <w:right w:val="single" w:sz="4" w:space="0" w:color="auto"/>
            </w:tcBorders>
            <w:hideMark/>
          </w:tcPr>
          <w:p w14:paraId="49298512"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r w:rsidRPr="009D6C45">
              <w:rPr>
                <w:rFonts w:ascii="Calibri" w:eastAsia="Times New Roman" w:hAnsi="Calibri" w:cs="Calibri"/>
                <w:szCs w:val="20"/>
                <w:lang w:eastAsia="en-US"/>
              </w:rPr>
              <w:t>Подпись:</w:t>
            </w:r>
          </w:p>
        </w:tc>
        <w:tc>
          <w:tcPr>
            <w:tcW w:w="2960" w:type="dxa"/>
            <w:tcBorders>
              <w:top w:val="single" w:sz="4" w:space="0" w:color="auto"/>
              <w:left w:val="single" w:sz="4" w:space="0" w:color="auto"/>
              <w:bottom w:val="single" w:sz="4" w:space="0" w:color="auto"/>
              <w:right w:val="single" w:sz="4" w:space="0" w:color="auto"/>
            </w:tcBorders>
            <w:hideMark/>
          </w:tcPr>
          <w:p w14:paraId="58E2CDF1"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Дата:</w:t>
            </w:r>
          </w:p>
        </w:tc>
      </w:tr>
      <w:tr w:rsidR="00BE4E97" w:rsidRPr="009D6C45" w14:paraId="67BB9AD0" w14:textId="77777777" w:rsidTr="00BE4E97">
        <w:tc>
          <w:tcPr>
            <w:tcW w:w="340" w:type="dxa"/>
            <w:tcBorders>
              <w:top w:val="single" w:sz="4" w:space="0" w:color="auto"/>
              <w:left w:val="single" w:sz="4" w:space="0" w:color="auto"/>
              <w:bottom w:val="nil"/>
              <w:right w:val="nil"/>
            </w:tcBorders>
          </w:tcPr>
          <w:p w14:paraId="711AC58E"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1802" w:type="dxa"/>
            <w:tcBorders>
              <w:top w:val="single" w:sz="4" w:space="0" w:color="auto"/>
              <w:left w:val="nil"/>
              <w:bottom w:val="single" w:sz="4" w:space="0" w:color="auto"/>
              <w:right w:val="nil"/>
            </w:tcBorders>
          </w:tcPr>
          <w:p w14:paraId="2B19CCBA"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340" w:type="dxa"/>
            <w:tcBorders>
              <w:top w:val="single" w:sz="4" w:space="0" w:color="auto"/>
              <w:left w:val="nil"/>
              <w:bottom w:val="nil"/>
              <w:right w:val="nil"/>
            </w:tcBorders>
          </w:tcPr>
          <w:p w14:paraId="17CFC407"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2705" w:type="dxa"/>
            <w:gridSpan w:val="3"/>
            <w:tcBorders>
              <w:top w:val="single" w:sz="4" w:space="0" w:color="auto"/>
              <w:left w:val="nil"/>
              <w:bottom w:val="single" w:sz="4" w:space="0" w:color="auto"/>
              <w:right w:val="nil"/>
            </w:tcBorders>
          </w:tcPr>
          <w:p w14:paraId="18A00CD3"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340" w:type="dxa"/>
            <w:vMerge w:val="restart"/>
            <w:tcBorders>
              <w:top w:val="single" w:sz="4" w:space="0" w:color="auto"/>
              <w:left w:val="nil"/>
              <w:bottom w:val="single" w:sz="4" w:space="0" w:color="auto"/>
              <w:right w:val="single" w:sz="4" w:space="0" w:color="auto"/>
            </w:tcBorders>
          </w:tcPr>
          <w:p w14:paraId="4F18AAAE"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2960" w:type="dxa"/>
            <w:vMerge w:val="restart"/>
            <w:tcBorders>
              <w:top w:val="single" w:sz="4" w:space="0" w:color="auto"/>
              <w:left w:val="single" w:sz="4" w:space="0" w:color="auto"/>
              <w:bottom w:val="single" w:sz="4" w:space="0" w:color="auto"/>
              <w:right w:val="single" w:sz="4" w:space="0" w:color="auto"/>
            </w:tcBorders>
            <w:hideMark/>
          </w:tcPr>
          <w:p w14:paraId="0058BF9D"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"__" __________ ____ г.</w:t>
            </w:r>
          </w:p>
        </w:tc>
      </w:tr>
      <w:tr w:rsidR="00BE4E97" w:rsidRPr="00BE4E97" w14:paraId="2B33CCD9" w14:textId="77777777" w:rsidTr="00BE4E97">
        <w:tc>
          <w:tcPr>
            <w:tcW w:w="340" w:type="dxa"/>
            <w:tcBorders>
              <w:top w:val="nil"/>
              <w:left w:val="single" w:sz="4" w:space="0" w:color="auto"/>
              <w:bottom w:val="single" w:sz="4" w:space="0" w:color="auto"/>
              <w:right w:val="nil"/>
            </w:tcBorders>
          </w:tcPr>
          <w:p w14:paraId="232F00EC"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1802" w:type="dxa"/>
            <w:tcBorders>
              <w:top w:val="nil"/>
              <w:left w:val="nil"/>
              <w:bottom w:val="single" w:sz="4" w:space="0" w:color="auto"/>
              <w:right w:val="nil"/>
            </w:tcBorders>
            <w:hideMark/>
          </w:tcPr>
          <w:p w14:paraId="5D431A0D"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(подпись)</w:t>
            </w:r>
          </w:p>
        </w:tc>
        <w:tc>
          <w:tcPr>
            <w:tcW w:w="340" w:type="dxa"/>
            <w:tcBorders>
              <w:top w:val="nil"/>
              <w:left w:val="nil"/>
              <w:bottom w:val="single" w:sz="4" w:space="0" w:color="auto"/>
              <w:right w:val="nil"/>
            </w:tcBorders>
          </w:tcPr>
          <w:p w14:paraId="724B4707" w14:textId="77777777" w:rsidR="00BE4E97" w:rsidRPr="009D6C45" w:rsidRDefault="00BE4E97" w:rsidP="00BE4E97">
            <w:pPr>
              <w:widowControl w:val="0"/>
              <w:autoSpaceDE w:val="0"/>
              <w:autoSpaceDN w:val="0"/>
              <w:spacing w:after="0"/>
              <w:rPr>
                <w:rFonts w:ascii="Calibri" w:eastAsia="Times New Roman" w:hAnsi="Calibri" w:cs="Calibri"/>
                <w:szCs w:val="20"/>
                <w:lang w:eastAsia="en-US"/>
              </w:rPr>
            </w:pPr>
          </w:p>
        </w:tc>
        <w:tc>
          <w:tcPr>
            <w:tcW w:w="2705" w:type="dxa"/>
            <w:gridSpan w:val="3"/>
            <w:tcBorders>
              <w:top w:val="nil"/>
              <w:left w:val="nil"/>
              <w:bottom w:val="single" w:sz="4" w:space="0" w:color="auto"/>
              <w:right w:val="nil"/>
            </w:tcBorders>
            <w:hideMark/>
          </w:tcPr>
          <w:p w14:paraId="4CF0BD5F" w14:textId="77777777" w:rsidR="00BE4E97" w:rsidRPr="009D6C45" w:rsidRDefault="00BE4E97" w:rsidP="00BE4E97">
            <w:pPr>
              <w:widowControl w:val="0"/>
              <w:autoSpaceDE w:val="0"/>
              <w:autoSpaceDN w:val="0"/>
              <w:spacing w:after="0"/>
              <w:jc w:val="center"/>
              <w:rPr>
                <w:rFonts w:ascii="Calibri" w:eastAsia="Times New Roman" w:hAnsi="Calibri" w:cs="Calibri"/>
                <w:szCs w:val="20"/>
                <w:lang w:eastAsia="en-US"/>
              </w:rPr>
            </w:pPr>
            <w:r w:rsidRPr="009D6C45">
              <w:rPr>
                <w:rFonts w:ascii="Calibri" w:eastAsia="Times New Roman" w:hAnsi="Calibri" w:cs="Calibri"/>
                <w:szCs w:val="20"/>
                <w:lang w:eastAsia="en-US"/>
              </w:rPr>
              <w:t>(инициалы, фамилия)</w:t>
            </w:r>
          </w:p>
        </w:tc>
        <w:tc>
          <w:tcPr>
            <w:tcW w:w="340" w:type="dxa"/>
            <w:vMerge/>
            <w:tcBorders>
              <w:top w:val="single" w:sz="4" w:space="0" w:color="auto"/>
              <w:left w:val="nil"/>
              <w:bottom w:val="single" w:sz="4" w:space="0" w:color="auto"/>
              <w:right w:val="single" w:sz="4" w:space="0" w:color="auto"/>
            </w:tcBorders>
            <w:vAlign w:val="center"/>
            <w:hideMark/>
          </w:tcPr>
          <w:p w14:paraId="4A9DB9A8" w14:textId="77777777" w:rsidR="00BE4E97" w:rsidRPr="009D6C45" w:rsidRDefault="00BE4E97" w:rsidP="00BE4E97">
            <w:pPr>
              <w:spacing w:after="0" w:line="240" w:lineRule="auto"/>
              <w:rPr>
                <w:rFonts w:ascii="Calibri" w:hAnsi="Calibri" w:cs="Calibri"/>
                <w:lang w:eastAsia="en-US"/>
              </w:rPr>
            </w:pPr>
          </w:p>
        </w:tc>
        <w:tc>
          <w:tcPr>
            <w:tcW w:w="2960" w:type="dxa"/>
            <w:vMerge/>
            <w:tcBorders>
              <w:top w:val="single" w:sz="4" w:space="0" w:color="auto"/>
              <w:left w:val="single" w:sz="4" w:space="0" w:color="auto"/>
              <w:bottom w:val="single" w:sz="4" w:space="0" w:color="auto"/>
              <w:right w:val="single" w:sz="4" w:space="0" w:color="auto"/>
            </w:tcBorders>
            <w:vAlign w:val="center"/>
            <w:hideMark/>
          </w:tcPr>
          <w:p w14:paraId="1FE83B33" w14:textId="77777777" w:rsidR="00BE4E97" w:rsidRPr="009D6C45" w:rsidRDefault="00BE4E97" w:rsidP="00BE4E97">
            <w:pPr>
              <w:spacing w:after="0" w:line="240" w:lineRule="auto"/>
              <w:rPr>
                <w:rFonts w:ascii="Calibri" w:hAnsi="Calibri" w:cs="Calibri"/>
                <w:lang w:eastAsia="en-US"/>
              </w:rPr>
            </w:pPr>
          </w:p>
        </w:tc>
      </w:tr>
    </w:tbl>
    <w:p w14:paraId="7D4678F2" w14:textId="77777777" w:rsidR="00BE4E97" w:rsidRPr="00BE4E97" w:rsidRDefault="00BE4E97" w:rsidP="00BE4E97">
      <w:pPr>
        <w:widowControl w:val="0"/>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p>
    <w:p w14:paraId="139ACD22" w14:textId="77777777" w:rsidR="00BE4E97" w:rsidRPr="00BE4E97" w:rsidRDefault="00BE4E97" w:rsidP="00BE4E9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9" w:name="Par588"/>
      <w:bookmarkEnd w:id="9"/>
    </w:p>
    <w:p w14:paraId="34BC5683" w14:textId="77777777" w:rsidR="00BE4E97" w:rsidRPr="00BE4E97" w:rsidRDefault="00BE4E97" w:rsidP="00BE4E97">
      <w:pPr>
        <w:widowControl w:val="0"/>
        <w:shd w:val="clear" w:color="auto" w:fill="FFFFFF" w:themeFill="background1"/>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384FAC2B" w14:textId="77777777" w:rsidR="00BE4E97" w:rsidRPr="00BE4E97" w:rsidRDefault="00BE4E97" w:rsidP="00BE4E97">
      <w:pPr>
        <w:widowControl w:val="0"/>
        <w:shd w:val="clear" w:color="auto" w:fill="FFFFFF" w:themeFill="background1"/>
        <w:autoSpaceDE w:val="0"/>
        <w:autoSpaceDN w:val="0"/>
        <w:adjustRightInd w:val="0"/>
        <w:spacing w:after="0" w:line="240" w:lineRule="auto"/>
        <w:jc w:val="both"/>
        <w:rPr>
          <w:rFonts w:ascii="Calibri" w:eastAsiaTheme="minorHAnsi" w:hAnsi="Calibri" w:cs="Calibri"/>
          <w:lang w:eastAsia="en-US"/>
        </w:rPr>
      </w:pPr>
    </w:p>
    <w:p w14:paraId="1FF84F81" w14:textId="77777777" w:rsidR="00BE4E97" w:rsidRPr="00BE4E97" w:rsidRDefault="00BE4E97" w:rsidP="00BE4E97">
      <w:pPr>
        <w:widowControl w:val="0"/>
        <w:autoSpaceDE w:val="0"/>
        <w:autoSpaceDN w:val="0"/>
        <w:spacing w:after="0" w:line="240" w:lineRule="auto"/>
        <w:ind w:firstLine="540"/>
        <w:jc w:val="both"/>
        <w:rPr>
          <w:rFonts w:ascii="Calibri" w:eastAsia="Times New Roman" w:hAnsi="Calibri" w:cs="Calibri"/>
          <w:szCs w:val="20"/>
        </w:rPr>
        <w:sectPr w:rsidR="00BE4E97" w:rsidRPr="00BE4E97" w:rsidSect="00BE4E97">
          <w:pgSz w:w="11906" w:h="16838"/>
          <w:pgMar w:top="1134" w:right="850" w:bottom="1134" w:left="1134" w:header="708" w:footer="708" w:gutter="0"/>
          <w:cols w:space="708"/>
          <w:titlePg/>
          <w:docGrid w:linePitch="360"/>
        </w:sectPr>
      </w:pPr>
      <w:bookmarkStart w:id="10" w:name="Par300"/>
      <w:bookmarkEnd w:id="10"/>
    </w:p>
    <w:p w14:paraId="140EC1F0" w14:textId="77777777" w:rsidR="00BE4E97" w:rsidRPr="00BE4E97" w:rsidRDefault="00BE4E97" w:rsidP="00BE4E97">
      <w:pPr>
        <w:widowControl w:val="0"/>
        <w:autoSpaceDE w:val="0"/>
        <w:autoSpaceDN w:val="0"/>
        <w:spacing w:after="0" w:line="240" w:lineRule="auto"/>
        <w:ind w:firstLine="540"/>
        <w:jc w:val="both"/>
        <w:rPr>
          <w:rFonts w:ascii="Calibri" w:eastAsia="Times New Roman" w:hAnsi="Calibri" w:cs="Calibri"/>
          <w:szCs w:val="20"/>
        </w:rPr>
      </w:pPr>
    </w:p>
    <w:p w14:paraId="1532BEE6"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bookmarkStart w:id="11" w:name="P548"/>
      <w:bookmarkStart w:id="12" w:name="Par597"/>
      <w:bookmarkEnd w:id="11"/>
      <w:bookmarkEnd w:id="12"/>
      <w:r w:rsidRPr="00BE4E97">
        <w:rPr>
          <w:rFonts w:ascii="Times New Roman" w:eastAsia="Times New Roman" w:hAnsi="Times New Roman" w:cs="Times New Roman"/>
          <w:sz w:val="28"/>
          <w:szCs w:val="28"/>
        </w:rPr>
        <w:t>Приложение 2</w:t>
      </w:r>
    </w:p>
    <w:p w14:paraId="56D2458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5BC36E2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3654A32"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Кому: ___________________________</w:t>
      </w:r>
    </w:p>
    <w:p w14:paraId="0FDC4851"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ИНН ____________________________</w:t>
      </w:r>
    </w:p>
    <w:p w14:paraId="10CF117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Представитель: ___________________</w:t>
      </w:r>
    </w:p>
    <w:p w14:paraId="72DE958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Контактные данные заявителя (представителя):</w:t>
      </w:r>
    </w:p>
    <w:p w14:paraId="601AD021"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Тел.: ____________________________</w:t>
      </w:r>
    </w:p>
    <w:p w14:paraId="7FAF607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Эл. почта: ________________________</w:t>
      </w:r>
    </w:p>
    <w:p w14:paraId="0614DDA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988CF8C"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08F1350"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BE4BBA7"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w:t>
      </w:r>
    </w:p>
    <w:p w14:paraId="20FFDC79"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 возврате ходатайства и документов без рассмотрения</w:t>
      </w:r>
    </w:p>
    <w:p w14:paraId="12B9C987"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________________________________ от ______________</w:t>
      </w:r>
    </w:p>
    <w:p w14:paraId="7C750307"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E4E97">
        <w:rPr>
          <w:rFonts w:ascii="Times New Roman" w:eastAsia="Times New Roman" w:hAnsi="Times New Roman" w:cs="Times New Roman"/>
          <w:i/>
          <w:iCs/>
          <w:sz w:val="28"/>
          <w:szCs w:val="28"/>
        </w:rPr>
        <w:t>(номер и дата решения)</w:t>
      </w:r>
    </w:p>
    <w:p w14:paraId="30020C3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i/>
          <w:iCs/>
          <w:sz w:val="28"/>
          <w:szCs w:val="28"/>
        </w:rPr>
      </w:pPr>
    </w:p>
    <w:p w14:paraId="599B90B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00C9F0B"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14:paraId="3F3E308E" w14:textId="77777777" w:rsidR="00BE4E97" w:rsidRPr="00BE4E97" w:rsidRDefault="00BE4E97" w:rsidP="00BE4E97">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w:t>
      </w:r>
      <w:r w:rsidRPr="00BE4E97">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E4E97">
        <w:rPr>
          <w:rFonts w:ascii="Times New Roman" w:eastAsia="Times New Roman" w:hAnsi="Times New Roman" w:cs="Times New Roman"/>
          <w:sz w:val="28"/>
          <w:szCs w:val="28"/>
        </w:rPr>
        <w:t>)</w:t>
      </w:r>
    </w:p>
    <w:p w14:paraId="4FD97CF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9C179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041484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37FB35F"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651137F3"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09C497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6BAE1B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A725657"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F67232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2BD011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Глава Администрации</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xml:space="preserve"> </w:t>
      </w:r>
      <w:r w:rsidRPr="00BE4E97">
        <w:rPr>
          <w:rFonts w:ascii="Times New Roman" w:eastAsia="Times New Roman" w:hAnsi="Times New Roman" w:cs="Times New Roman"/>
          <w:sz w:val="28"/>
          <w:szCs w:val="28"/>
        </w:rPr>
        <w:tab/>
        <w:t xml:space="preserve">   </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_________________</w:t>
      </w:r>
    </w:p>
    <w:p w14:paraId="17E07CF2"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A26075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FF53E25"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E5DF69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Приложение 3</w:t>
      </w:r>
    </w:p>
    <w:p w14:paraId="35CA074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2286E5E6"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C2E62A0"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Кому: ___________________________</w:t>
      </w:r>
    </w:p>
    <w:p w14:paraId="0A8A653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ИНН ____________________________</w:t>
      </w:r>
    </w:p>
    <w:p w14:paraId="7A591D88"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Представитель: ___________________</w:t>
      </w:r>
    </w:p>
    <w:p w14:paraId="47CED99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Контактные данные заявителя (представителя):</w:t>
      </w:r>
    </w:p>
    <w:p w14:paraId="657EB1B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Тел.: ____________________________</w:t>
      </w:r>
    </w:p>
    <w:p w14:paraId="4874082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Эл. почта: ________________________</w:t>
      </w:r>
    </w:p>
    <w:p w14:paraId="266A929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187A34B"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B9063AB"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D4C4E6B"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w:t>
      </w:r>
    </w:p>
    <w:p w14:paraId="53693AA8"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об отказе в предоставлении муниципальной услуги</w:t>
      </w:r>
    </w:p>
    <w:p w14:paraId="06FC2C6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34132EF"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______________________________ от ______________</w:t>
      </w:r>
    </w:p>
    <w:p w14:paraId="474BAC6D"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i/>
          <w:iCs/>
          <w:sz w:val="28"/>
          <w:szCs w:val="28"/>
        </w:rPr>
      </w:pPr>
      <w:r w:rsidRPr="00BE4E97">
        <w:rPr>
          <w:rFonts w:ascii="Times New Roman" w:eastAsia="Times New Roman" w:hAnsi="Times New Roman" w:cs="Times New Roman"/>
          <w:i/>
          <w:iCs/>
          <w:sz w:val="28"/>
          <w:szCs w:val="28"/>
        </w:rPr>
        <w:t>(номер и дата решения)</w:t>
      </w:r>
    </w:p>
    <w:p w14:paraId="3D22B4E1" w14:textId="77777777" w:rsidR="00BE4E97" w:rsidRPr="00BE4E97" w:rsidRDefault="00BE4E97" w:rsidP="00BE4E97">
      <w:pPr>
        <w:widowControl w:val="0"/>
        <w:autoSpaceDE w:val="0"/>
        <w:autoSpaceDN w:val="0"/>
        <w:spacing w:after="0" w:line="240" w:lineRule="auto"/>
        <w:jc w:val="both"/>
        <w:outlineLvl w:val="1"/>
        <w:rPr>
          <w:rFonts w:ascii="Times New Roman" w:eastAsia="Times New Roman" w:hAnsi="Times New Roman" w:cs="Times New Roman"/>
          <w:sz w:val="28"/>
          <w:szCs w:val="28"/>
        </w:rPr>
      </w:pPr>
    </w:p>
    <w:p w14:paraId="7781E910"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BE4E97">
        <w:rPr>
          <w:rFonts w:ascii="Times New Roman" w:eastAsia="Times New Roman" w:hAnsi="Times New Roman" w:cs="Times New Roman"/>
          <w:sz w:val="28"/>
          <w:szCs w:val="28"/>
        </w:rPr>
        <w:t>основаниям:_</w:t>
      </w:r>
      <w:proofErr w:type="gramEnd"/>
      <w:r w:rsidRPr="00BE4E97">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p>
    <w:p w14:paraId="4DD6F609" w14:textId="77777777" w:rsidR="00BE4E97" w:rsidRPr="00BE4E97" w:rsidRDefault="00BE4E97" w:rsidP="00BE4E97">
      <w:pPr>
        <w:widowControl w:val="0"/>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w:t>
      </w:r>
      <w:r w:rsidRPr="00BE4E97">
        <w:rPr>
          <w:rFonts w:ascii="Times New Roman" w:eastAsia="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E4E97">
        <w:rPr>
          <w:rFonts w:ascii="Times New Roman" w:eastAsia="Times New Roman" w:hAnsi="Times New Roman" w:cs="Times New Roman"/>
          <w:sz w:val="28"/>
          <w:szCs w:val="28"/>
        </w:rPr>
        <w:t>)</w:t>
      </w:r>
    </w:p>
    <w:p w14:paraId="4AA98E6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65C9357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31643CB"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833A9D9"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107C146" w14:textId="77777777" w:rsidR="00BE4E97" w:rsidRPr="00BE4E97" w:rsidRDefault="00BE4E97" w:rsidP="00BE4E97">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118E734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0E9EE6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96C677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ECA564F"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Глава Администрации    </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_________________</w:t>
      </w:r>
    </w:p>
    <w:p w14:paraId="135E0E3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A54DF1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lastRenderedPageBreak/>
        <w:t>Приложение 4</w:t>
      </w:r>
    </w:p>
    <w:p w14:paraId="44FFB0F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к административному регламенту</w:t>
      </w:r>
    </w:p>
    <w:p w14:paraId="20353A11"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3501707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343B031"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РЕШЕНИЕ</w:t>
      </w:r>
    </w:p>
    <w:p w14:paraId="26CAF50F"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(распоряжение и т.д.)</w:t>
      </w:r>
    </w:p>
    <w:p w14:paraId="53280F33"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p>
    <w:p w14:paraId="42DBEDB2" w14:textId="77777777" w:rsidR="00BE4E97" w:rsidRPr="00BE4E97" w:rsidRDefault="00BE4E97" w:rsidP="00BE4E97">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____________________</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________</w:t>
      </w:r>
    </w:p>
    <w:p w14:paraId="0A3A9B2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055F310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FE90880" w14:textId="77777777" w:rsidR="00BE4E97" w:rsidRPr="00BE4E97" w:rsidRDefault="00BE4E97" w:rsidP="00BE4E97">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Об установлении публичного сервитута</w:t>
      </w:r>
    </w:p>
    <w:p w14:paraId="19F7F55D"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88CA29C"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rPr>
      </w:pP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E4E97">
        <w:rPr>
          <w:rFonts w:ascii="Times New Roman" w:eastAsia="Times New Roman" w:hAnsi="Times New Roman" w:cs="Times New Roman"/>
          <w:i/>
          <w:sz w:val="28"/>
          <w:szCs w:val="28"/>
        </w:rPr>
        <w:t>(адрес или описание местоположения таких земельных участков или земель)</w:t>
      </w:r>
      <w:r w:rsidRPr="00BE4E97">
        <w:rPr>
          <w:rFonts w:ascii="Times New Roman" w:eastAsia="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E4E97">
        <w:rPr>
          <w:rFonts w:ascii="Times New Roman" w:eastAsia="Times New Roman" w:hAnsi="Times New Roman" w:cs="Times New Roman"/>
          <w:i/>
          <w:sz w:val="28"/>
          <w:szCs w:val="28"/>
        </w:rPr>
        <w:t>размещение или перенос инженерных сооружении; складирование строительных материалов,</w:t>
      </w:r>
    </w:p>
    <w:p w14:paraId="264732DC"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E4E97">
        <w:rPr>
          <w:rFonts w:ascii="Times New Roman" w:eastAsia="Times New Roman" w:hAnsi="Times New Roman" w:cs="Times New Roman"/>
          <w:sz w:val="28"/>
          <w:szCs w:val="28"/>
        </w:rPr>
        <w:t>).</w:t>
      </w:r>
    </w:p>
    <w:p w14:paraId="1476E2E3"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Сведения о публичном сервитуте:</w:t>
      </w:r>
    </w:p>
    <w:p w14:paraId="2FEAE473"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1. Сведения о лице, на основании ходатайства которого принято решение об установлении публичного сервитута.</w:t>
      </w:r>
    </w:p>
    <w:p w14:paraId="614ADC47"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14:paraId="0FF17B18"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i/>
          <w:sz w:val="28"/>
          <w:szCs w:val="28"/>
        </w:rPr>
      </w:pPr>
      <w:r w:rsidRPr="00BE4E97">
        <w:rPr>
          <w:rFonts w:ascii="Times New Roman" w:eastAsia="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 ______________</w:t>
      </w:r>
      <w:proofErr w:type="gramStart"/>
      <w:r w:rsidRPr="00BE4E97">
        <w:rPr>
          <w:rFonts w:ascii="Times New Roman" w:eastAsia="Times New Roman" w:hAnsi="Times New Roman" w:cs="Times New Roman"/>
          <w:sz w:val="28"/>
          <w:szCs w:val="28"/>
        </w:rPr>
        <w:t>_</w:t>
      </w:r>
      <w:r w:rsidRPr="00BE4E97">
        <w:rPr>
          <w:rFonts w:ascii="Times New Roman" w:eastAsia="Times New Roman" w:hAnsi="Times New Roman" w:cs="Times New Roman"/>
          <w:i/>
          <w:sz w:val="28"/>
          <w:szCs w:val="28"/>
        </w:rPr>
        <w:t xml:space="preserve"> ;</w:t>
      </w:r>
      <w:proofErr w:type="gramEnd"/>
    </w:p>
    <w:p w14:paraId="3E0BFF64"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Кадастровый квартал, в котором расположены земли: ________________</w:t>
      </w:r>
      <w:proofErr w:type="gramStart"/>
      <w:r w:rsidRPr="00BE4E97">
        <w:rPr>
          <w:rFonts w:ascii="Times New Roman" w:eastAsia="Times New Roman" w:hAnsi="Times New Roman" w:cs="Times New Roman"/>
          <w:sz w:val="28"/>
          <w:szCs w:val="28"/>
        </w:rPr>
        <w:t>_ ;</w:t>
      </w:r>
      <w:proofErr w:type="gramEnd"/>
    </w:p>
    <w:p w14:paraId="6D517797"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Адреса или описание местоположения таких земельных участков или земель:</w:t>
      </w:r>
    </w:p>
    <w:p w14:paraId="6965DB02"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4. Срок публичного сервитута: _________________</w:t>
      </w:r>
      <w:proofErr w:type="gramStart"/>
      <w:r w:rsidRPr="00BE4E97">
        <w:rPr>
          <w:rFonts w:ascii="Times New Roman" w:eastAsia="Times New Roman" w:hAnsi="Times New Roman" w:cs="Times New Roman"/>
          <w:sz w:val="28"/>
          <w:szCs w:val="28"/>
        </w:rPr>
        <w:t>_ ;</w:t>
      </w:r>
      <w:proofErr w:type="gramEnd"/>
    </w:p>
    <w:p w14:paraId="038FBF03"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5. Срок, в течение которого использование земельного участка (его части) и (или)</w:t>
      </w:r>
    </w:p>
    <w:p w14:paraId="3C9F7D0E"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E4E97">
        <w:rPr>
          <w:rFonts w:ascii="Times New Roman" w:eastAsia="Times New Roman" w:hAnsi="Times New Roman" w:cs="Times New Roman"/>
          <w:i/>
          <w:sz w:val="28"/>
          <w:szCs w:val="28"/>
        </w:rPr>
        <w:t>при наличии такого срока</w:t>
      </w:r>
      <w:r w:rsidRPr="00BE4E97">
        <w:rPr>
          <w:rFonts w:ascii="Times New Roman" w:eastAsia="Times New Roman" w:hAnsi="Times New Roman" w:cs="Times New Roman"/>
          <w:sz w:val="28"/>
          <w:szCs w:val="28"/>
        </w:rPr>
        <w:t>): ________________</w:t>
      </w:r>
      <w:proofErr w:type="gramStart"/>
      <w:r w:rsidRPr="00BE4E97">
        <w:rPr>
          <w:rFonts w:ascii="Times New Roman" w:eastAsia="Times New Roman" w:hAnsi="Times New Roman" w:cs="Times New Roman"/>
          <w:sz w:val="28"/>
          <w:szCs w:val="28"/>
        </w:rPr>
        <w:t>_ ;</w:t>
      </w:r>
      <w:proofErr w:type="gramEnd"/>
    </w:p>
    <w:p w14:paraId="4D8D46F2"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 xml:space="preserve">6. Реквизиты решений об утверждении документов или реквизиты </w:t>
      </w:r>
      <w:r w:rsidRPr="00BE4E97">
        <w:rPr>
          <w:rFonts w:ascii="Times New Roman" w:eastAsia="Times New Roman" w:hAnsi="Times New Roman" w:cs="Times New Roman"/>
          <w:sz w:val="28"/>
          <w:szCs w:val="28"/>
        </w:rPr>
        <w:lastRenderedPageBreak/>
        <w:t>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E4E97">
        <w:rPr>
          <w:rFonts w:ascii="Times New Roman" w:eastAsia="Times New Roman" w:hAnsi="Times New Roman" w:cs="Times New Roman"/>
          <w:i/>
          <w:sz w:val="28"/>
          <w:szCs w:val="28"/>
        </w:rPr>
        <w:t>при наличии решений</w:t>
      </w:r>
      <w:r w:rsidRPr="00BE4E97">
        <w:rPr>
          <w:rFonts w:ascii="Times New Roman" w:eastAsia="Times New Roman" w:hAnsi="Times New Roman" w:cs="Times New Roman"/>
          <w:sz w:val="28"/>
          <w:szCs w:val="28"/>
        </w:rPr>
        <w:t>)</w:t>
      </w:r>
      <w:proofErr w:type="gramStart"/>
      <w:r w:rsidRPr="00BE4E97">
        <w:rPr>
          <w:rFonts w:ascii="Times New Roman" w:eastAsia="Times New Roman" w:hAnsi="Times New Roman" w:cs="Times New Roman"/>
          <w:sz w:val="28"/>
          <w:szCs w:val="28"/>
        </w:rPr>
        <w:t>: ;</w:t>
      </w:r>
      <w:proofErr w:type="gramEnd"/>
    </w:p>
    <w:p w14:paraId="3FE788FB"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Pr="00BE4E97">
        <w:rPr>
          <w:rFonts w:ascii="Times New Roman" w:eastAsia="Times New Roman" w:hAnsi="Times New Roman" w:cs="Times New Roman"/>
          <w:sz w:val="28"/>
          <w:szCs w:val="28"/>
        </w:rPr>
        <w:t>_ ;</w:t>
      </w:r>
      <w:proofErr w:type="gramEnd"/>
    </w:p>
    <w:p w14:paraId="307EE192"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14:paraId="0EA07675"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наличии): ______________________________________</w:t>
      </w:r>
      <w:proofErr w:type="gramStart"/>
      <w:r w:rsidRPr="00BE4E97">
        <w:rPr>
          <w:rFonts w:ascii="Times New Roman" w:eastAsia="Times New Roman" w:hAnsi="Times New Roman" w:cs="Times New Roman"/>
          <w:sz w:val="28"/>
          <w:szCs w:val="28"/>
        </w:rPr>
        <w:t>_ ;</w:t>
      </w:r>
      <w:proofErr w:type="gramEnd"/>
    </w:p>
    <w:p w14:paraId="3CED26DE"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Pr="00BE4E97">
        <w:rPr>
          <w:rFonts w:ascii="Times New Roman" w:eastAsia="Times New Roman" w:hAnsi="Times New Roman" w:cs="Times New Roman"/>
          <w:sz w:val="28"/>
          <w:szCs w:val="28"/>
        </w:rPr>
        <w:t>_ ;</w:t>
      </w:r>
      <w:proofErr w:type="gramEnd"/>
    </w:p>
    <w:p w14:paraId="70F8ED9C" w14:textId="77777777" w:rsidR="00BE4E97" w:rsidRPr="00BE4E97" w:rsidRDefault="00BE4E97" w:rsidP="00BE4E97">
      <w:pPr>
        <w:widowControl w:val="0"/>
        <w:tabs>
          <w:tab w:val="left" w:pos="555"/>
        </w:tabs>
        <w:autoSpaceDE w:val="0"/>
        <w:autoSpaceDN w:val="0"/>
        <w:spacing w:after="0" w:line="240" w:lineRule="auto"/>
        <w:jc w:val="both"/>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14:paraId="18C06725"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841B87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4E14F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5A86B42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CBAEC99"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2A13AA03"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F6DF574"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86E3E1A"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485158EA" w14:textId="77777777" w:rsidR="00BE4E97" w:rsidRPr="00BE4E97" w:rsidRDefault="00BE4E97" w:rsidP="00BE4E97">
      <w:pPr>
        <w:widowControl w:val="0"/>
        <w:autoSpaceDE w:val="0"/>
        <w:autoSpaceDN w:val="0"/>
        <w:spacing w:after="0" w:line="240" w:lineRule="auto"/>
        <w:outlineLvl w:val="1"/>
        <w:rPr>
          <w:rFonts w:ascii="Times New Roman" w:eastAsia="Times New Roman" w:hAnsi="Times New Roman" w:cs="Times New Roman"/>
          <w:sz w:val="28"/>
          <w:szCs w:val="28"/>
        </w:rPr>
      </w:pPr>
      <w:r w:rsidRPr="00BE4E97">
        <w:rPr>
          <w:rFonts w:ascii="Times New Roman" w:eastAsia="Times New Roman" w:hAnsi="Times New Roman" w:cs="Times New Roman"/>
          <w:sz w:val="28"/>
          <w:szCs w:val="28"/>
        </w:rPr>
        <w:t xml:space="preserve">Глава Администрации    </w:t>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r>
      <w:r w:rsidRPr="00BE4E97">
        <w:rPr>
          <w:rFonts w:ascii="Times New Roman" w:eastAsia="Times New Roman" w:hAnsi="Times New Roman" w:cs="Times New Roman"/>
          <w:sz w:val="28"/>
          <w:szCs w:val="28"/>
        </w:rPr>
        <w:tab/>
        <w:t xml:space="preserve">      _________________</w:t>
      </w:r>
    </w:p>
    <w:p w14:paraId="73CCF14E"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1852378C" w14:textId="77777777" w:rsidR="00BE4E97" w:rsidRPr="00BE4E97" w:rsidRDefault="00BE4E97" w:rsidP="00BE4E97">
      <w:pPr>
        <w:widowControl w:val="0"/>
        <w:autoSpaceDE w:val="0"/>
        <w:autoSpaceDN w:val="0"/>
        <w:spacing w:after="0" w:line="240" w:lineRule="auto"/>
        <w:jc w:val="right"/>
        <w:outlineLvl w:val="1"/>
        <w:rPr>
          <w:rFonts w:ascii="Times New Roman" w:eastAsia="Times New Roman" w:hAnsi="Times New Roman" w:cs="Times New Roman"/>
          <w:sz w:val="28"/>
          <w:szCs w:val="28"/>
        </w:rPr>
      </w:pPr>
    </w:p>
    <w:p w14:paraId="72D1B69A" w14:textId="7990B644" w:rsidR="00517E85" w:rsidRDefault="00517E85" w:rsidP="00BE4E97">
      <w:pPr>
        <w:widowControl w:val="0"/>
        <w:autoSpaceDE w:val="0"/>
        <w:autoSpaceDN w:val="0"/>
        <w:adjustRightInd w:val="0"/>
        <w:spacing w:after="0" w:line="240" w:lineRule="auto"/>
        <w:jc w:val="both"/>
      </w:pPr>
    </w:p>
    <w:sectPr w:rsidR="00517E85" w:rsidSect="00E8287B">
      <w:headerReference w:type="default" r:id="rId20"/>
      <w:footerReference w:type="default" r:id="rId21"/>
      <w:footerReference w:type="firs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80DC1" w14:textId="77777777" w:rsidR="001370EC" w:rsidRDefault="001370EC" w:rsidP="006541E2">
      <w:pPr>
        <w:spacing w:after="0" w:line="240" w:lineRule="auto"/>
      </w:pPr>
      <w:r>
        <w:separator/>
      </w:r>
    </w:p>
  </w:endnote>
  <w:endnote w:type="continuationSeparator" w:id="0">
    <w:p w14:paraId="0D751BD8" w14:textId="77777777" w:rsidR="001370EC" w:rsidRDefault="001370E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BE4E97" w:rsidRDefault="00BE4E97" w:rsidP="009F6595">
    <w:pPr>
      <w:pStyle w:val="a8"/>
      <w:tabs>
        <w:tab w:val="left" w:pos="6096"/>
      </w:tabs>
      <w:jc w:val="center"/>
    </w:pPr>
  </w:p>
  <w:p w14:paraId="1DC73197" w14:textId="77777777" w:rsidR="00BE4E97" w:rsidRDefault="00BE4E9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BE4E97" w:rsidRPr="00E5174C" w:rsidRDefault="00BE4E97">
    <w:pPr>
      <w:pStyle w:val="a8"/>
      <w:jc w:val="center"/>
      <w:rPr>
        <w:color w:val="FF0000"/>
      </w:rPr>
    </w:pPr>
  </w:p>
  <w:p w14:paraId="52FC8BA2" w14:textId="77777777" w:rsidR="00BE4E97" w:rsidRDefault="00BE4E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8172F" w14:textId="77777777" w:rsidR="001370EC" w:rsidRDefault="001370EC" w:rsidP="006541E2">
      <w:pPr>
        <w:spacing w:after="0" w:line="240" w:lineRule="auto"/>
      </w:pPr>
      <w:r>
        <w:separator/>
      </w:r>
    </w:p>
  </w:footnote>
  <w:footnote w:type="continuationSeparator" w:id="0">
    <w:p w14:paraId="6F059B42" w14:textId="77777777" w:rsidR="001370EC" w:rsidRDefault="001370EC"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14:paraId="4BCD88D8" w14:textId="1A5A2FAC" w:rsidR="00BE4E97" w:rsidRDefault="00BE4E97">
        <w:pPr>
          <w:pStyle w:val="a6"/>
          <w:jc w:val="center"/>
        </w:pPr>
        <w:r>
          <w:fldChar w:fldCharType="begin"/>
        </w:r>
        <w:r>
          <w:instrText>PAGE   \* MERGEFORMAT</w:instrText>
        </w:r>
        <w:r>
          <w:fldChar w:fldCharType="separate"/>
        </w:r>
        <w:r w:rsidR="0053159B">
          <w:rPr>
            <w:noProof/>
          </w:rPr>
          <w:t>4</w:t>
        </w:r>
        <w:r>
          <w:fldChar w:fldCharType="end"/>
        </w:r>
      </w:p>
    </w:sdtContent>
  </w:sdt>
  <w:p w14:paraId="270798F7" w14:textId="77777777" w:rsidR="00BE4E97" w:rsidRDefault="00BE4E9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BE4E97" w:rsidRDefault="00BE4E97">
    <w:pPr>
      <w:pStyle w:val="a6"/>
      <w:jc w:val="right"/>
    </w:pPr>
  </w:p>
  <w:p w14:paraId="2AA83020" w14:textId="77777777" w:rsidR="00BE4E97" w:rsidRDefault="00BE4E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370EC"/>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E3433"/>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0D52"/>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59B"/>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0864"/>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3820"/>
    <w:rsid w:val="00867B2B"/>
    <w:rsid w:val="00870647"/>
    <w:rsid w:val="008729FD"/>
    <w:rsid w:val="008818B6"/>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D6C45"/>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3DB5"/>
    <w:rsid w:val="00B34611"/>
    <w:rsid w:val="00B431B6"/>
    <w:rsid w:val="00B45AFC"/>
    <w:rsid w:val="00B46A44"/>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4E97"/>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40AB5"/>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287B"/>
    <w:rsid w:val="00E83754"/>
    <w:rsid w:val="00E90654"/>
    <w:rsid w:val="00E907F8"/>
    <w:rsid w:val="00E90A76"/>
    <w:rsid w:val="00E91D8B"/>
    <w:rsid w:val="00E93007"/>
    <w:rsid w:val="00E96CF8"/>
    <w:rsid w:val="00E97014"/>
    <w:rsid w:val="00EA3266"/>
    <w:rsid w:val="00EA7B07"/>
    <w:rsid w:val="00EB1C0E"/>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D3B06"/>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E8287B"/>
  </w:style>
  <w:style w:type="character" w:customStyle="1" w:styleId="afd">
    <w:name w:val="Основной текст_"/>
    <w:basedOn w:val="a0"/>
    <w:link w:val="12"/>
    <w:rsid w:val="00E8287B"/>
    <w:rPr>
      <w:rFonts w:ascii="Times New Roman" w:eastAsia="Times New Roman" w:hAnsi="Times New Roman" w:cs="Times New Roman"/>
      <w:sz w:val="28"/>
      <w:szCs w:val="28"/>
    </w:rPr>
  </w:style>
  <w:style w:type="character" w:customStyle="1" w:styleId="4">
    <w:name w:val="Основной текст (4)_"/>
    <w:basedOn w:val="a0"/>
    <w:link w:val="40"/>
    <w:rsid w:val="00E8287B"/>
    <w:rPr>
      <w:rFonts w:ascii="Times New Roman" w:eastAsia="Times New Roman" w:hAnsi="Times New Roman" w:cs="Times New Roman"/>
      <w:sz w:val="20"/>
      <w:szCs w:val="20"/>
    </w:rPr>
  </w:style>
  <w:style w:type="character" w:customStyle="1" w:styleId="24">
    <w:name w:val="Заголовок №2_"/>
    <w:basedOn w:val="a0"/>
    <w:link w:val="25"/>
    <w:rsid w:val="00E8287B"/>
    <w:rPr>
      <w:rFonts w:ascii="Times New Roman" w:eastAsia="Times New Roman" w:hAnsi="Times New Roman" w:cs="Times New Roman"/>
      <w:b/>
      <w:bCs/>
      <w:sz w:val="28"/>
      <w:szCs w:val="28"/>
    </w:rPr>
  </w:style>
  <w:style w:type="character" w:customStyle="1" w:styleId="afe">
    <w:name w:val="Другое_"/>
    <w:basedOn w:val="a0"/>
    <w:link w:val="aff"/>
    <w:rsid w:val="00E8287B"/>
    <w:rPr>
      <w:rFonts w:ascii="Times New Roman" w:eastAsia="Times New Roman" w:hAnsi="Times New Roman" w:cs="Times New Roman"/>
      <w:sz w:val="28"/>
      <w:szCs w:val="28"/>
    </w:rPr>
  </w:style>
  <w:style w:type="character" w:customStyle="1" w:styleId="6">
    <w:name w:val="Основной текст (6)_"/>
    <w:basedOn w:val="a0"/>
    <w:link w:val="60"/>
    <w:rsid w:val="00E8287B"/>
    <w:rPr>
      <w:rFonts w:ascii="Times New Roman" w:eastAsia="Times New Roman" w:hAnsi="Times New Roman" w:cs="Times New Roman"/>
      <w:i/>
      <w:iCs/>
      <w:sz w:val="12"/>
      <w:szCs w:val="12"/>
    </w:rPr>
  </w:style>
  <w:style w:type="paragraph" w:customStyle="1" w:styleId="12">
    <w:name w:val="Основной текст1"/>
    <w:basedOn w:val="a"/>
    <w:link w:val="afd"/>
    <w:rsid w:val="00E8287B"/>
    <w:pPr>
      <w:widowControl w:val="0"/>
      <w:spacing w:after="30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E8287B"/>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5">
    <w:name w:val="Заголовок №2"/>
    <w:basedOn w:val="a"/>
    <w:link w:val="24"/>
    <w:rsid w:val="00E8287B"/>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f">
    <w:name w:val="Другое"/>
    <w:basedOn w:val="a"/>
    <w:link w:val="afe"/>
    <w:rsid w:val="00E8287B"/>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E8287B"/>
    <w:pPr>
      <w:widowControl w:val="0"/>
      <w:spacing w:after="0" w:line="240" w:lineRule="auto"/>
      <w:ind w:left="2000"/>
    </w:pPr>
    <w:rPr>
      <w:rFonts w:ascii="Times New Roman" w:eastAsia="Times New Roman" w:hAnsi="Times New Roman" w:cs="Times New Roman"/>
      <w:i/>
      <w:iCs/>
      <w:sz w:val="12"/>
      <w:szCs w:val="12"/>
    </w:rPr>
  </w:style>
  <w:style w:type="numbering" w:customStyle="1" w:styleId="41">
    <w:name w:val="Нет списка4"/>
    <w:next w:val="a2"/>
    <w:uiPriority w:val="99"/>
    <w:semiHidden/>
    <w:unhideWhenUsed/>
    <w:rsid w:val="00BE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19DDBDA2D833C3B6DCC554F95C37D640DEB189E84BF539A4F8275EAD603424520792432D5B296ED7EF9B2269E05E8DC28DADDA7E5F00F1wF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19DDBDA2D833C3B6DCC554F95C37D640DEB189E44DF539A4F8275EAD603424520792432C5E2B6C88EA8E3331ED5895DC8FB1C67C5DF0w1M" TargetMode="External"/><Relationship Id="rId2" Type="http://schemas.openxmlformats.org/officeDocument/2006/relationships/numbering" Target="numbering.xml"/><Relationship Id="rId16" Type="http://schemas.openxmlformats.org/officeDocument/2006/relationships/hyperlink" Target="consultantplus://offline/ref=19DDBDA2D833C3B6DCC554F95C37D640DEB189E44DF439A4F8275EAD603424520792432D58296C88EA8E3331ED5895DC8FB1C67C5DF0w1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DDBDA2D833C3B6DCC554F95C37D640DEB189E84BF539A4F8275EAD603424520792432D5B2C63D7EF9B2269E05E8DC28DADDA7E5F00F1wFM" TargetMode="External"/><Relationship Id="rId23" Type="http://schemas.openxmlformats.org/officeDocument/2006/relationships/fontTable" Target="fontTable.xml"/><Relationship Id="rId10" Type="http://schemas.openxmlformats.org/officeDocument/2006/relationships/hyperlink" Target="http://www.admsablino.ru" TargetMode="External"/><Relationship Id="rId19" Type="http://schemas.openxmlformats.org/officeDocument/2006/relationships/hyperlink" Target="consultantplus://offline/ref=19DDBDA2D833C3B6DCC554F95C37D640DEB189E84BF539A4F8275EAD603424520792432D5B2963D7EF9B2269E05E8DC28DADDA7E5F00F1wFM"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eader" Target="header1.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25FB-B296-4247-A16B-3115DC96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12998</Words>
  <Characters>74092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10</cp:revision>
  <cp:lastPrinted>2019-02-18T09:53:00Z</cp:lastPrinted>
  <dcterms:created xsi:type="dcterms:W3CDTF">2023-03-17T11:28:00Z</dcterms:created>
  <dcterms:modified xsi:type="dcterms:W3CDTF">2023-04-06T06:54:00Z</dcterms:modified>
</cp:coreProperties>
</file>