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349" w:rsidRPr="00936349" w:rsidRDefault="00936349" w:rsidP="00936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090" cy="551815"/>
            <wp:effectExtent l="0" t="0" r="0" b="635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349" w:rsidRPr="00936349" w:rsidRDefault="00936349" w:rsidP="009363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349" w:rsidRPr="00936349" w:rsidRDefault="00936349" w:rsidP="00936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УЛЬЯНОВСКОГО ГОРОДСКОГО ПОСЕЛЕНИЯ ТОСНЕНСКОГО РАЙОНА ЛЕНИНГРАДСКОЙ ОБЛАСТИ</w:t>
      </w:r>
    </w:p>
    <w:p w:rsidR="00936349" w:rsidRPr="00936349" w:rsidRDefault="00936349" w:rsidP="00936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6349" w:rsidRPr="00936349" w:rsidRDefault="00936349" w:rsidP="00936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="009E36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(проект)</w:t>
      </w:r>
    </w:p>
    <w:p w:rsidR="00936349" w:rsidRPr="00936349" w:rsidRDefault="00936349" w:rsidP="00936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3812"/>
        <w:gridCol w:w="2736"/>
        <w:gridCol w:w="549"/>
        <w:gridCol w:w="686"/>
      </w:tblGrid>
      <w:tr w:rsidR="00936349" w:rsidRPr="00936349" w:rsidTr="00963342">
        <w:tc>
          <w:tcPr>
            <w:tcW w:w="8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936349" w:rsidRPr="00936349" w:rsidRDefault="00936349" w:rsidP="00936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349" w:rsidRPr="00936349" w:rsidRDefault="00936349" w:rsidP="00936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349" w:rsidRPr="00936349" w:rsidRDefault="00936349" w:rsidP="00936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349" w:rsidRPr="00936349" w:rsidRDefault="00936349" w:rsidP="009363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3634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936349" w:rsidRPr="00936349" w:rsidRDefault="00936349" w:rsidP="00936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E36AE" w:rsidRDefault="00936349" w:rsidP="009E36AE">
      <w:pPr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="009E36AE"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</w:t>
      </w:r>
    </w:p>
    <w:p w:rsidR="00936349" w:rsidRPr="00936349" w:rsidRDefault="00936349" w:rsidP="009E36AE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36AE" w:rsidRPr="00936349" w:rsidRDefault="00936349" w:rsidP="009E36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целях совершенствования предоставления муниципальных услуг на территории Ленинградской области, на основании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9363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</w:t>
        </w:r>
      </w:smartTag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131-ФЗ «Об общих принципах организации местного самоуправления в Российской Федерации», Федерального закона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Pr="009363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27.07.2010</w:t>
        </w:r>
      </w:smartTag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210-ФЗ «Об организации предоставления государственных и муниципальных услуг», Устава Ульяновского городского поселения Тосненского района Ленинградской области </w:t>
      </w:r>
    </w:p>
    <w:p w:rsidR="00936349" w:rsidRPr="00936349" w:rsidRDefault="00936349" w:rsidP="0093634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ПОСТАНОВЛЯЮ:</w:t>
      </w:r>
    </w:p>
    <w:p w:rsidR="00936349" w:rsidRPr="00936349" w:rsidRDefault="00936349" w:rsidP="009363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36349" w:rsidRPr="00936349" w:rsidRDefault="00936349" w:rsidP="009363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административный регламент по предоставлению муниципальной услуги </w:t>
      </w:r>
      <w:r w:rsidR="009E36AE"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349" w:rsidRPr="00936349" w:rsidRDefault="00936349" w:rsidP="0093634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2. Настоящее постановление опубликовать в газете «</w:t>
      </w:r>
      <w:proofErr w:type="spellStart"/>
      <w:r w:rsidRPr="009363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Тосненский</w:t>
      </w:r>
      <w:proofErr w:type="spellEnd"/>
      <w:r w:rsidRPr="009363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вестник» и разместить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Ульяновского городского поселения Тосненского района Ленинградской области </w:t>
      </w:r>
      <w:hyperlink r:id="rId6" w:history="1">
        <w:r w:rsidRPr="009363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www.admsablino.ru</w:t>
        </w:r>
      </w:hyperlink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349" w:rsidRPr="00936349" w:rsidRDefault="00936349" w:rsidP="0093634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3. Настоящее постановление вступает в силу со дня официального опубликования.</w:t>
      </w:r>
    </w:p>
    <w:p w:rsidR="00936349" w:rsidRPr="00936349" w:rsidRDefault="00936349" w:rsidP="0093634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4.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9E36AE" w:rsidRDefault="009E36AE" w:rsidP="009363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349" w:rsidRPr="00936349" w:rsidRDefault="00936349" w:rsidP="009363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К.И. </w:t>
      </w:r>
      <w:proofErr w:type="spellStart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Камалетдинов</w:t>
      </w:r>
      <w:proofErr w:type="spellEnd"/>
    </w:p>
    <w:p w:rsidR="00936349" w:rsidRPr="00936349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36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 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67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36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</w:t>
      </w:r>
      <w:proofErr w:type="gramEnd"/>
      <w:r w:rsidRPr="00936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Ульяновского городского поселения Тосненского района Ленинградской области от  № 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67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6349" w:rsidRPr="00936349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67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6349" w:rsidRPr="00936349" w:rsidRDefault="00936349" w:rsidP="00936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по предоставлению муниципальной услуги </w:t>
      </w:r>
      <w:r w:rsidR="009E36AE" w:rsidRPr="009E3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</w:t>
      </w:r>
    </w:p>
    <w:p w:rsidR="00936349" w:rsidRPr="00936349" w:rsidRDefault="00936349" w:rsidP="0093634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36349" w:rsidRPr="00936349" w:rsidRDefault="00936349" w:rsidP="0093634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1.Общие положения</w:t>
      </w:r>
    </w:p>
    <w:p w:rsidR="00936349" w:rsidRPr="00936349" w:rsidRDefault="00936349" w:rsidP="00936349">
      <w:pPr>
        <w:widowControl w:val="0"/>
        <w:tabs>
          <w:tab w:val="left" w:pos="567"/>
        </w:tabs>
        <w:spacing w:after="0" w:line="240" w:lineRule="auto"/>
        <w:ind w:left="128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Регламент устанавливает порядок и стандарт предоставления муниципальной услуги.</w:t>
      </w:r>
    </w:p>
    <w:p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Заявителями, имеющими право на получение муниципальной услуги (далее – заявитель), являются:</w:t>
      </w:r>
    </w:p>
    <w:p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физические лица;</w:t>
      </w:r>
    </w:p>
    <w:p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лица;</w:t>
      </w:r>
    </w:p>
    <w:p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предприниматели.</w:t>
      </w:r>
    </w:p>
    <w:p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интересы заявителя имеют право:</w:t>
      </w:r>
    </w:p>
    <w:p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физических лиц:</w:t>
      </w:r>
    </w:p>
    <w:p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законные представители (родители, усыновители, опекуны) несовершеннолетних в возрасте до 14 лет;</w:t>
      </w:r>
    </w:p>
    <w:p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опекуны недееспособных граждан;</w:t>
      </w:r>
    </w:p>
    <w:p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представители, действующие в силу полномочий, основанных на доверенности или договоре;</w:t>
      </w:r>
    </w:p>
    <w:p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юридических лиц:</w:t>
      </w:r>
    </w:p>
    <w:p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 юридических лиц в силу полномочий на основании доверенности или договора;</w:t>
      </w:r>
    </w:p>
    <w:p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имени индивидуальных предпринимателей:</w:t>
      </w:r>
    </w:p>
    <w:p w:rsidR="009E36AE" w:rsidRP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 индивидуальных предпринимателей в силу полномочий на основании доверенности или договора.</w:t>
      </w:r>
    </w:p>
    <w:p w:rsidR="009E36AE" w:rsidRDefault="009E36AE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Информация о местах нахождения органа местного самоуправления (далее - ОМСУ), предоставляющего муниципальную услугу, ОИВ/ОМСУ/организаций, участвующих в предоставлении услуги и не являющихся многофункциональными центрами предоставления государственных и муниципальных услуг (далее - Организации), графиках работы, контактных телефонах и т.д. (далее - сведения информационного характера) размещается:</w:t>
      </w:r>
    </w:p>
    <w:p w:rsidR="00936349" w:rsidRPr="00936349" w:rsidRDefault="00936349" w:rsidP="009E36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стендах в местах предоставления муниципальной  услуги (в доступном для заявителей месте); 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сайте администрации;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услуг» (далее - ГБУ ЛО «МФЦ»): http://mfc47.ru/;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Портале государственных и муниципальных услуг (функций) Ленинградской области (далее - ПГУ </w:t>
      </w:r>
      <w:proofErr w:type="gramStart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ЛО)/</w:t>
      </w:r>
      <w:proofErr w:type="gramEnd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Едином портале государственных услуг (далее – ЕПГУ): www.gu.lenobl.ru/ </w:t>
      </w:r>
      <w:hyperlink r:id="rId7" w:history="1">
        <w:r w:rsidRPr="009363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государственной информационной системе «Реестр государственных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 (функций) Ленинградской области» (далее - Реестр).</w:t>
      </w:r>
    </w:p>
    <w:p w:rsidR="00936349" w:rsidRDefault="00936349" w:rsidP="009363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36349" w:rsidRPr="00936349" w:rsidRDefault="00936349" w:rsidP="009363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2. Стандарт предоставления муниципальной</w:t>
      </w:r>
      <w:r w:rsidRPr="009363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93634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услуги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3C91" w:rsidRPr="00783C91" w:rsidRDefault="00783C91" w:rsidP="00783C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3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Полное наименование муниципальной услуги: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аренду».</w:t>
      </w:r>
    </w:p>
    <w:p w:rsidR="00783C91" w:rsidRDefault="00783C91" w:rsidP="00783C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3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Сокращенное наименование муниципальной услуги: «Предоставление информации о форме собственности на недвижимое и движимое имущество, земельные участки».</w:t>
      </w:r>
    </w:p>
    <w:p w:rsidR="00936349" w:rsidRPr="00936349" w:rsidRDefault="00936349" w:rsidP="00783C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услугу предоставляет: </w:t>
      </w:r>
      <w:r w:rsidRPr="0093634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Ульяновского городского поселения Тосненского района Ленинградской области (далее – администрация).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 участву</w:t>
      </w:r>
      <w:r w:rsidR="00783C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т: ГБУ ЛО «МФЦ»; 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получение муниципальной услуги с комплектом документов принимаются: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личной явке: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-в администрацию;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-в филиалах, отделах, удаленных рабочих местах ГБУ ЛО «МФЦ»;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личной явки: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почтовым отправлением в администрацию;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электронной форме через личный кабинет заявителя на ПГУ ЛО/ ЕПГУ;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электронной форме через сайт администрации (при технической реализации).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записаться на прием для подачи заявления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муниципальной услуги следующими способами: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ПГУ ЛО/ЕПГУ – в администрацию, в ГБУ ЛО «МФЦ»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(при технической реализации);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телефону – администрации, ГБУ ЛО «МФЦ»;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сайта администрации.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записи заявитель выбирает любые свободные для приема дату и время в пределах установленного в администрации или ГБУ ЛО «МФЦ» графика приема заявителей.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В целях предоставления муниципальной услуги установление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"МФЦ"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физическом лице в указанных информационных системах;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</w:t>
      </w:r>
      <w:r w:rsidR="0096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783C91" w:rsidRPr="00783C91" w:rsidRDefault="00783C91" w:rsidP="00783C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Результатом предоставления муниципальной услуги является: </w:t>
      </w:r>
    </w:p>
    <w:p w:rsidR="00783C91" w:rsidRPr="00783C91" w:rsidRDefault="00783C91" w:rsidP="00783C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(справка) о наличии (отсутствии)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783C91" w:rsidRDefault="00783C91" w:rsidP="00783C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9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об отказе в предоставлении муниципальной услуги.</w:t>
      </w:r>
    </w:p>
    <w:p w:rsidR="00936349" w:rsidRPr="00936349" w:rsidRDefault="00936349" w:rsidP="00783C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предоставления муниципальной услуги предоставляется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 соответствии со способом, указанным заявителем при подаче заявления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документов):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личной явке: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филиалах, отделах, удаленных рабочих местах ГБУ ЛО «МФЦ»;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личной явки: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</w:t>
      </w:r>
      <w:proofErr w:type="gramEnd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отправлением;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электронной почты;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форме через личный кабинет заявителя на ПГУ ЛО/ЕПГУ;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форме через сайт администрации (при технической реализации).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Срок предоставления услуги составляет не более </w:t>
      </w:r>
      <w:r w:rsidR="00B81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 со дня поступления заявления о предоставлении муниципальной услуги в администрацию.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27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Правовые основания для предоставления муниципальной услуги.</w:t>
      </w:r>
    </w:p>
    <w:bookmarkEnd w:id="0"/>
    <w:p w:rsidR="00B81445" w:rsidRPr="00B81445" w:rsidRDefault="00B81445" w:rsidP="00B814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Pr="00B8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Федеральный </w:t>
      </w:r>
      <w:hyperlink r:id="rId8" w:history="1">
        <w:r w:rsidRPr="00B814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</w:hyperlink>
      <w:r w:rsidRPr="00B8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81445" w:rsidRPr="00B81445" w:rsidRDefault="00B81445" w:rsidP="00B814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Федеральный </w:t>
      </w:r>
      <w:hyperlink r:id="rId9" w:history="1">
        <w:r w:rsidRPr="00B814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</w:hyperlink>
      <w:r w:rsidRPr="00B8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27.07.2006 № 149-ФЗ «Об информации, информационных технологиях и о защите информации»;</w:t>
      </w:r>
    </w:p>
    <w:p w:rsidR="00B81445" w:rsidRPr="00B81445" w:rsidRDefault="00B81445" w:rsidP="00B814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10" w:history="1">
        <w:r w:rsidRPr="00B814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</w:t>
        </w:r>
      </w:hyperlink>
      <w:r w:rsidRPr="00B8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имущества»;</w:t>
      </w:r>
    </w:p>
    <w:p w:rsidR="00B81445" w:rsidRPr="00B81445" w:rsidRDefault="00B81445" w:rsidP="00B814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1445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нормативные правовые акты органа местного самоуправления.</w:t>
      </w:r>
    </w:p>
    <w:p w:rsidR="001A0B53" w:rsidRPr="001A0B53" w:rsidRDefault="001A0B53" w:rsidP="001A0B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1A0B53" w:rsidRPr="001A0B53" w:rsidRDefault="001A0B53" w:rsidP="001A0B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hyperlink w:anchor="P612" w:history="1">
        <w:r w:rsidRPr="001A0B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услуги в соответствии с приложением               № 1.</w:t>
      </w:r>
    </w:p>
    <w:p w:rsidR="001A0B53" w:rsidRPr="001A0B53" w:rsidRDefault="001A0B53" w:rsidP="001A0B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заполняется при помощи технических средств или от руки разборчиво (печатными буквами). </w:t>
      </w:r>
    </w:p>
    <w:p w:rsidR="001A0B53" w:rsidRPr="001A0B53" w:rsidRDefault="001A0B53" w:rsidP="001A0B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заполняется заявителем собственноручно либо специалистом ГБУ ЛО «МФЦ».</w:t>
      </w:r>
    </w:p>
    <w:p w:rsidR="001A0B53" w:rsidRPr="001A0B53" w:rsidRDefault="001A0B53" w:rsidP="001A0B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исправление ошибок путем зачеркивания или с помощью корректирующих средств.</w:t>
      </w:r>
    </w:p>
    <w:p w:rsidR="001A0B53" w:rsidRPr="001A0B53" w:rsidRDefault="001A0B53" w:rsidP="001A0B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Бланк заявления заявитель может получить у должностного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вправе заполнить и распечатать бланк заявления на официальных сайтах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0B53" w:rsidRPr="001A0B53" w:rsidRDefault="001A0B53" w:rsidP="001A0B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документ, удостоверяющий право (полномочия) представителя физического (юридического) лица или индивидуального предпринимателя, если с заявлением обращается представитель заявителя.</w:t>
      </w:r>
    </w:p>
    <w:p w:rsidR="001A0B53" w:rsidRPr="001A0B53" w:rsidRDefault="001A0B53" w:rsidP="001A0B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заявителя из числа уполномоченных лиц дополнительно представляет документ, удостоверяющий личность,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(необходимо указать тип доверенности: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доверенность, удостоверенную в соответствии с </w:t>
      </w:r>
      <w:hyperlink r:id="rId11" w:history="1">
        <w:r w:rsidRPr="001A0B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статьи 185.1</w:t>
        </w:r>
      </w:hyperlink>
      <w:r w:rsidRPr="001A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и являющуюся приравненной к нотариальной; доверенность в простой письменной форме).</w:t>
      </w:r>
    </w:p>
    <w:p w:rsidR="00006EF0" w:rsidRPr="00006EF0" w:rsidRDefault="00006EF0" w:rsidP="00006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</w:t>
      </w:r>
      <w:r w:rsidRPr="00006E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006EF0" w:rsidRPr="00006EF0" w:rsidRDefault="00006EF0" w:rsidP="00006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006EF0" w:rsidRPr="00006EF0" w:rsidRDefault="00006EF0" w:rsidP="00006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F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выписку из Единого государственного реестра юридических лиц в случае, если заявителем является юридическое лицо;</w:t>
      </w:r>
    </w:p>
    <w:p w:rsidR="00006EF0" w:rsidRPr="00006EF0" w:rsidRDefault="00006EF0" w:rsidP="00006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F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выписку из Единого государственного реестра индивидуальных предпринимателей, если заявителем является индивидуальный предприниматель.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Заявитель вправе представить документы (сведения), указанные в </w:t>
      </w:r>
      <w:hyperlink r:id="rId12" w:history="1">
        <w:r w:rsidRPr="009363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2.7</w:t>
        </w:r>
      </w:hyperlink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по собственной инициативе.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заявителем указанного документа не является основанием для отказа в предоставлении муниципальной услуги.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При предоставлении муниципальной услуги запрещается требовать от Заявителя: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proofErr w:type="gramEnd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9363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N 210-ФЗ;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4" w:history="1">
        <w:r w:rsidRPr="009363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N 210-ФЗ;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9363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7.2 части 1 статьи 16</w:t>
        </w:r>
      </w:hyperlink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2.7.3. При наступлении событий, являющихся основанием для предоставления муниципальной услуги, администрация, предоставляющая </w:t>
      </w:r>
      <w:r w:rsidRPr="0093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муниципальную услугу, вправе: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006EF0" w:rsidRPr="00006EF0" w:rsidRDefault="00006EF0" w:rsidP="00006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6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006EF0" w:rsidRPr="00006EF0" w:rsidRDefault="00006EF0" w:rsidP="00006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6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Основания для приостановления предоставления муниципальной услуги не предусмотрены.</w:t>
      </w:r>
      <w:bookmarkStart w:id="1" w:name="P242"/>
      <w:bookmarkEnd w:id="1"/>
    </w:p>
    <w:p w:rsidR="00A5339C" w:rsidRPr="00A5339C" w:rsidRDefault="00A5339C" w:rsidP="00A53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A5339C" w:rsidRPr="00A5339C" w:rsidRDefault="00A5339C" w:rsidP="00A53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услуги:</w:t>
      </w:r>
    </w:p>
    <w:p w:rsidR="00A5339C" w:rsidRPr="00A5339C" w:rsidRDefault="00A5339C" w:rsidP="00A53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53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Заявление на получение услуги оформлено не в соответствии с административным регламентом:</w:t>
      </w:r>
    </w:p>
    <w:p w:rsidR="00A5339C" w:rsidRPr="00A5339C" w:rsidRDefault="00A5339C" w:rsidP="00A53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53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  <w:proofErr w:type="gramEnd"/>
      <w:r w:rsidRPr="00A53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содержит сведений, предусмотренных подпунктом 1 пункта 2.6 настоящего административного регламента;</w:t>
      </w:r>
    </w:p>
    <w:p w:rsidR="00A5339C" w:rsidRPr="00A5339C" w:rsidRDefault="00A5339C" w:rsidP="00A53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53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Заявление с комплектом документов подписаны недействительной электронной подписью.</w:t>
      </w:r>
    </w:p>
    <w:p w:rsidR="00930B1F" w:rsidRDefault="00930B1F" w:rsidP="00930B1F">
      <w:pPr>
        <w:pStyle w:val="ConsPlusNormal"/>
        <w:ind w:firstLine="540"/>
        <w:jc w:val="both"/>
      </w:pPr>
      <w:r w:rsidRPr="00B903AC">
        <w:t>2.10. Исчерпывающий перечень оснований для отка</w:t>
      </w:r>
      <w:r>
        <w:t>за в предоставлении муниципаль</w:t>
      </w:r>
      <w:r w:rsidRPr="00B903AC">
        <w:t>ной услуги:</w:t>
      </w:r>
    </w:p>
    <w:p w:rsidR="00930B1F" w:rsidRPr="00930B1F" w:rsidRDefault="00930B1F" w:rsidP="00930B1F">
      <w:pPr>
        <w:pStyle w:val="ConsPlusNormal"/>
        <w:ind w:firstLine="540"/>
        <w:jc w:val="both"/>
        <w:rPr>
          <w:bCs/>
        </w:rPr>
      </w:pPr>
      <w:r w:rsidRPr="00930B1F">
        <w:rPr>
          <w:bCs/>
        </w:rPr>
        <w:t>1)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930B1F" w:rsidRPr="00930B1F" w:rsidRDefault="00930B1F" w:rsidP="00930B1F">
      <w:pPr>
        <w:pStyle w:val="ConsPlusNormal"/>
        <w:ind w:firstLine="540"/>
        <w:jc w:val="both"/>
      </w:pPr>
      <w:proofErr w:type="gramStart"/>
      <w:r w:rsidRPr="00930B1F">
        <w:t>заявителем</w:t>
      </w:r>
      <w:proofErr w:type="gramEnd"/>
      <w:r w:rsidRPr="00930B1F">
        <w:t xml:space="preserve"> не представлены документы, установленные </w:t>
      </w:r>
      <w:hyperlink w:anchor="P111" w:history="1">
        <w:r w:rsidRPr="00930B1F">
          <w:rPr>
            <w:rStyle w:val="a9"/>
          </w:rPr>
          <w:t>п. 2.6</w:t>
        </w:r>
      </w:hyperlink>
      <w:r w:rsidRPr="00930B1F">
        <w:t xml:space="preserve"> 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:rsidR="00930B1F" w:rsidRPr="00930B1F" w:rsidRDefault="00930B1F" w:rsidP="00930B1F">
      <w:pPr>
        <w:pStyle w:val="ConsPlusNormal"/>
        <w:ind w:firstLine="540"/>
        <w:jc w:val="both"/>
        <w:rPr>
          <w:bCs/>
        </w:rPr>
      </w:pPr>
      <w:r w:rsidRPr="00930B1F">
        <w:rPr>
          <w:bCs/>
        </w:rPr>
        <w:t>2) Представленные заявителем документы не отвечают требованиям, установленным административным регламентом;</w:t>
      </w:r>
    </w:p>
    <w:p w:rsidR="00930B1F" w:rsidRPr="00930B1F" w:rsidRDefault="00930B1F" w:rsidP="00930B1F">
      <w:pPr>
        <w:pStyle w:val="ConsPlusNormal"/>
        <w:ind w:firstLine="540"/>
        <w:rPr>
          <w:bCs/>
        </w:rPr>
      </w:pPr>
      <w:r w:rsidRPr="00930B1F">
        <w:rPr>
          <w:bCs/>
        </w:rPr>
        <w:t>3) Представленные заявителем документы недействительны/указанные в заявлении сведения недостоверны;</w:t>
      </w:r>
    </w:p>
    <w:p w:rsidR="00930B1F" w:rsidRPr="00084FC9" w:rsidRDefault="00930B1F" w:rsidP="00930B1F">
      <w:pPr>
        <w:pStyle w:val="ConsPlusNormal"/>
        <w:ind w:firstLine="540"/>
        <w:jc w:val="both"/>
        <w:rPr>
          <w:bCs/>
        </w:rPr>
      </w:pPr>
      <w:r w:rsidRPr="00930B1F">
        <w:rPr>
          <w:bCs/>
        </w:rPr>
        <w:t>4) Предмет запроса не регламентируется законодательством в рамках услуги;</w:t>
      </w:r>
    </w:p>
    <w:p w:rsidR="00936349" w:rsidRPr="00936349" w:rsidRDefault="00936349" w:rsidP="000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2.11. Порядок,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 и основания взимания государственной пошлины или иной платы, взимаемой за предоставление муниципальной услуги.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2.11.1. Муниципальная услуга предоставляется бесплатно.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2.12. Максимальный срок ожидания в очереди при подаче запроса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856FDD" w:rsidRPr="00856FDD" w:rsidRDefault="00856FDD" w:rsidP="0085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2.13. Срок регистрации запроса заявителя о предоставлении муниципальной услуги составляет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85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56FDD" w:rsidRPr="00856FDD" w:rsidRDefault="00856FDD" w:rsidP="0085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5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proofErr w:type="gramEnd"/>
      <w:r w:rsidRPr="0085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личном обращении - в день поступления запроса;</w:t>
      </w:r>
    </w:p>
    <w:p w:rsidR="00856FDD" w:rsidRPr="00856FDD" w:rsidRDefault="00856FDD" w:rsidP="0085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5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proofErr w:type="gramEnd"/>
      <w:r w:rsidRPr="0085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направлении запроса почтовой связью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Администрацию</w:t>
      </w:r>
      <w:r w:rsidRPr="0085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 день поступления запроса;</w:t>
      </w:r>
    </w:p>
    <w:p w:rsidR="00856FDD" w:rsidRPr="00856FDD" w:rsidRDefault="00856FDD" w:rsidP="0085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5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proofErr w:type="gramEnd"/>
      <w:r w:rsidRPr="0085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направлении запроса на бумажном носителе из МФЦ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Администрацию</w:t>
      </w:r>
      <w:r w:rsidRPr="0085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 день передачи документов из МФЦ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Администрацию</w:t>
      </w:r>
      <w:r w:rsidRPr="0085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56FDD" w:rsidRPr="00856FDD" w:rsidRDefault="00856FDD" w:rsidP="0085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5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proofErr w:type="gramEnd"/>
      <w:r w:rsidRPr="0085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направлении запроса в форме электронного документа посредством ЕПГУ или ПГУ ЛО, сайта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856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многофункциональных центрах.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2.14.2. Наличие на территории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прилегающей к зданию, не менее                             10 процентов мест (но не менее </w:t>
      </w:r>
      <w:r w:rsidRPr="0093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:rsidR="00936349" w:rsidRPr="00936349" w:rsidRDefault="00936349" w:rsidP="0093634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2.14.4. Здание (помещение) оборудуется информационной табличкой (вывеской), содержащей полное </w:t>
      </w:r>
      <w:proofErr w:type="gramStart"/>
      <w:r w:rsidRPr="0093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 администрации</w:t>
      </w:r>
      <w:proofErr w:type="gramEnd"/>
      <w:r w:rsidRPr="0093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а также информацию о режиме работы.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2.14.6. В помещении организуется бесплатный туалет для посетителей,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том числе туалет, предназначенный для инвалидов.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2.14.7. При необходимости работником ГБУ ЛО «МФЦ», </w:t>
      </w:r>
      <w:proofErr w:type="gramStart"/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 инвалиду</w:t>
      </w:r>
      <w:proofErr w:type="gramEnd"/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оказывается помощь в преодолении барьеров, мешающих получению ими услуг наравне с другими лицами.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сурдопереводчика</w:t>
      </w:r>
      <w:proofErr w:type="spellEnd"/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тифлосурдопереводчика</w:t>
      </w:r>
      <w:proofErr w:type="spellEnd"/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2.15. Показатели доступности и качества муниципальной услуги.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2.15.1. Показатели доступности муниципальной услуги (общие, применимые в отношении всех заявителей):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транспортная доступность к месту предоставления муниципальной услуги;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наличие указателей, обеспечивающих беспрепятственный доступ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помещениям, в которых предоставляется услуга;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возможность получения полной и достоверной информации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 муниципальной услуге в администрации, ГБУ ЛО «МФЦ», по телефону,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официальном сайте администрации, посредством ЕПГУ, либо ПГУ ЛО;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2.15.2. Показатели доступности муниципальной услуги (специальные, применимые в отношении инвалидов):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наличие инфраструктуры, указанной в пункте 2.14;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исполнение требований доступности услуг для инвалидов;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обеспечение беспрепятственного доступа инвалидов к помещениям,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которых предоставляется муниципальная услуга.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2.15.3. Показатели качества муниципальной услуги: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соблюдение срока предоставления муниципальной услуги;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соблюдение времени ожидания в очереди при подаче запроса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получении результата; 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осуществление не более одного обращения заявителя к д</w:t>
      </w:r>
      <w:r w:rsidR="008E1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олжностным лицам администрации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2.16. Перечисление услуг, которые являются необходимыми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обязательными для предоставления муниципальной услуги. 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муниципальной услуги получение услуг, которые являются необходимыми и обязательными для предоставления муниципальной услуги, не требуется.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2.17.</w:t>
      </w:r>
      <w:r w:rsidR="00A42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3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8E1B7F" w:rsidRPr="00936349" w:rsidRDefault="008E1B7F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349" w:rsidRPr="00936349" w:rsidRDefault="00936349" w:rsidP="009363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36349" w:rsidRPr="00936349" w:rsidRDefault="00936349" w:rsidP="009363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349" w:rsidRPr="00936349" w:rsidRDefault="00936349" w:rsidP="003B0ABD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регистрация заявления о предоставлении муниципальной услуги - 1 рабочий день;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документов</w:t>
      </w:r>
      <w:r w:rsidR="0071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</w:t>
      </w: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- </w:t>
      </w:r>
      <w:r w:rsidR="003B0A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рабочих дней;</w:t>
      </w:r>
    </w:p>
    <w:p w:rsidR="003B0ABD" w:rsidRDefault="008B0EFE" w:rsidP="003B0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решения о предоставлении муниципальной услуги или об отказе в предоставлении муниципальной услуги: подготовка письма (справки) о наличии (отсутствии)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 или решения об отказе в предоставлении муниципальной услуги - 1 рабочий день с даты окончания второй административной процедуры;</w:t>
      </w:r>
    </w:p>
    <w:p w:rsidR="008B0EFE" w:rsidRPr="008B0EFE" w:rsidRDefault="003B0ABD" w:rsidP="003B0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AB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результата - 1 рабочий день с даты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окончания второй административной процедуры.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Прием и регистрация заявления о предоставлении муниципальной услуги.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3.1.2.1. Основание для начала административной процедуры: 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данной административной процедуры: поступление в </w:t>
      </w:r>
      <w:r w:rsidR="003B0A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документов, предусмотренных </w:t>
      </w:r>
      <w:hyperlink r:id="rId16" w:history="1">
        <w:r w:rsidRPr="008B0E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2.</w:t>
        </w:r>
      </w:hyperlink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6 настоящего Административного регламента.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3.1.2.2. Содержание административного действия, продолжительность и (или) максимальный срок его выполнения:</w:t>
      </w:r>
      <w:r w:rsidRPr="008B0E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</w:t>
      </w:r>
      <w:r w:rsidR="003B0A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составляет опись документов, вручает копию описи заявителю под роспись.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3.1.2.3. Лицо, ответственное за выполнение административной процедуры: должностное лицо, ответственное за делопроизводство.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3.1.2.4. Критерий принятия решения: наличие/отсутствие оснований для отказа в приеме документов на получение услуги, установленных п. 2.9 административного регламента.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3.1.2.5. Результат выполнения административной процедуры: </w:t>
      </w:r>
    </w:p>
    <w:p w:rsidR="008B0EFE" w:rsidRPr="008B0EFE" w:rsidRDefault="008B0EFE" w:rsidP="003B0ABD">
      <w:pPr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</w:t>
      </w:r>
      <w:proofErr w:type="gramEnd"/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предоставлении муниципальной услуги и прилагаемых к нему документов; </w:t>
      </w:r>
    </w:p>
    <w:p w:rsidR="008B0EFE" w:rsidRPr="008B0EFE" w:rsidRDefault="008B0EFE" w:rsidP="003B0ABD">
      <w:pPr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proofErr w:type="gramEnd"/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приеме заявления о предоставлении муниципальной услуги и прилагаемых к нему документов.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Рассмотрение документов о предоставлении муниципальной услуги.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3.1.3.2. Содержание административного действия (административных действий), продолжительность и (или) максимальный срок его (их) выполнения:</w:t>
      </w:r>
    </w:p>
    <w:p w:rsidR="008B0EFE" w:rsidRPr="008B0EFE" w:rsidRDefault="008B0EFE" w:rsidP="003B0AB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EFE">
        <w:rPr>
          <w:rFonts w:ascii="Times New Roman" w:eastAsia="Calibri" w:hAnsi="Times New Roman" w:cs="Times New Roman"/>
          <w:sz w:val="28"/>
          <w:szCs w:val="28"/>
        </w:rPr>
        <w:t xml:space="preserve">проверка документов на комплектность и достоверность, направление межведомственных запросов (в случае непредставления заявителем документов, предусмотренных </w:t>
      </w:r>
      <w:hyperlink r:id="rId17" w:history="1">
        <w:r w:rsidRPr="008B0EFE">
          <w:rPr>
            <w:rFonts w:ascii="Times New Roman" w:eastAsia="Calibri" w:hAnsi="Times New Roman" w:cs="Times New Roman"/>
            <w:sz w:val="28"/>
            <w:szCs w:val="28"/>
          </w:rPr>
          <w:t>пунктом 2.7</w:t>
        </w:r>
      </w:hyperlink>
      <w:r w:rsidRPr="008B0EFE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регламента), проверка сведений, содержащихся в представленных заявлении </w:t>
      </w:r>
      <w:r w:rsidRPr="008B0EFE">
        <w:rPr>
          <w:rFonts w:ascii="Times New Roman" w:eastAsia="Calibri" w:hAnsi="Times New Roman" w:cs="Times New Roman"/>
          <w:sz w:val="28"/>
          <w:szCs w:val="28"/>
        </w:rPr>
        <w:lastRenderedPageBreak/>
        <w:t>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процедуры.</w:t>
      </w:r>
    </w:p>
    <w:p w:rsidR="008B0EFE" w:rsidRPr="008B0EFE" w:rsidRDefault="008B0EFE" w:rsidP="003B0AB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EFE">
        <w:rPr>
          <w:rFonts w:ascii="Times New Roman" w:eastAsia="Calibri" w:hAnsi="Times New Roman" w:cs="Times New Roman"/>
          <w:sz w:val="28"/>
          <w:szCs w:val="28"/>
        </w:rPr>
        <w:t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часов, при осуществлении межведомственного информационного взаимодействия на бумажном носителе - не более 5 рабочих дней со дня его поступления в орган или организацию, предоставляющие документ и информацию.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3.1.3.4. Критерий принятия решения: </w:t>
      </w:r>
      <w:r w:rsidR="0071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наличие/отсутствие оснований для отказа в предоставлении муниципальной услуги, установленных п.2.10 административного регламента. 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3.1.3.5. Результат выполнения административной процедуры подготовка: 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проекта письма (справки) </w:t>
      </w:r>
      <w:r w:rsidR="0071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содержащего </w:t>
      </w: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 или об отсутствии указанной информации;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проекта уведомления об отказе в предоставлении муниципальной услуги.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письма должностному лицу, ответственному за принятие и подписание соответствующего решения.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3.1.4.2. Содержание административного действия (административных действий), продолжительность и (или) максимальный срок его (их) выполнения: рассмотрение проекта письма, а также заявления и представленных документов должностным лицом, ответственным за принятие и подписание соответствующего письма (о предоставлении услуги или об отказе в предоставлении услуги), в течение 1 рабочего дня с даты окончания второй административной процедуры.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письма.</w:t>
      </w:r>
    </w:p>
    <w:p w:rsidR="002B3621" w:rsidRDefault="002B3621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0EFE"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.1.4.4. Критерий принятия решения: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/отсутствие оснований для отказа в предоставлении муниципальной услуги, установленных п.2.10 административного регламента. 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3.1.4.5. Результат выполнения административной процедуры: подписание письма о предоставлении услуги или уведомления об отказе в предоставлении </w:t>
      </w: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Выдача результата.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3.1.5.1. Основание для начала административной процедуры: подписанное письмо (уведомление), являющееся результатом предоставления муниципальной услуги.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3.1.5.2. Содержание административного действия, продолжительность и (или) максимальный срок его выполнения: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</w:t>
      </w:r>
      <w:proofErr w:type="gramEnd"/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лицо, ответственное за делопроизводство, регистрирует результат предоставления муниципальной услуги: письмо или уведомление об отказе в предоставлении муниципальной услуги и направляет результат предоставления муниципальной услуги способом, указанным в заявлении,  не позднее 1 рабочего дня с даты окончания второй</w:t>
      </w:r>
      <w:r w:rsidR="003B0ABD" w:rsidRPr="003B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процедуры.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8B0EFE" w:rsidRPr="008B0EFE" w:rsidRDefault="008B0EFE" w:rsidP="003B0ABD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349" w:rsidRPr="00936349" w:rsidRDefault="00936349" w:rsidP="00936349">
      <w:pPr>
        <w:widowControl w:val="0"/>
        <w:tabs>
          <w:tab w:val="left" w:pos="4806"/>
          <w:tab w:val="left" w:pos="5087"/>
          <w:tab w:val="center" w:pos="5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Особенности выполнения административных процедур в электронной форме.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Муниципальная услуга может быть получена через ПГУ ЛО либо через ЕПГУ следующими способами: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личной явки на прием в администрацию.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Для подачи заявления через ЕПГУ или через ПГУ ЛО заявитель должен выполнить следующие действия: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</w:t>
      </w:r>
      <w:proofErr w:type="gramEnd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идентификацию и аутентификацию в ЕСИА;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личном кабинете на ЕПГУ или на ПГУ ЛО заполнить в электронной форме заявление на оказание муниципальной услуги;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личном кабинете ПГУ ЛО и(или) ЕПГУ.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ГБУ ЛО «МФЦ»,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квалифицированной электронной подписью заявление по форме согласно приложению 4 к административному регламенту.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В течение </w:t>
      </w:r>
      <w:r w:rsidR="00B67D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по форме согласно приложению 5 к административному регламенту 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936349" w:rsidRPr="00936349" w:rsidRDefault="00936349" w:rsidP="009363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6349" w:rsidRPr="00936349" w:rsidRDefault="00936349" w:rsidP="009363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Порядок осуществления текущего контроля за соблюдением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проверок исполнения положений настоящего административного регламента, иных нормативных правовых актов.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предоставления муниципальной услуги проводятся                     не чаще одного раза в три года в соответствии с планом проведения проверок, утвержденным главой администрации.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поступления в системе электронного документооборота и делопроизводства администрации. 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проверки исполнения административного регламента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предоставлению муниципальной услуги издается правовой акт Администрации.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выявленные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изложенных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обращении, 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выводы и предложения по устранению выявленных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нарушений.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обращений дается письменный ответ. 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несет персональную ответственность                           за обеспечение предоставления муниципальной услуги.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администрации при предоставлении муниципальной услуги несут персональную ответственность: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936349" w:rsidRPr="00936349" w:rsidRDefault="00936349" w:rsidP="00936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36349" w:rsidRPr="00936349" w:rsidRDefault="00936349" w:rsidP="009363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  <w:r w:rsidRPr="009363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 также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936349" w:rsidRPr="00936349" w:rsidRDefault="00936349" w:rsidP="00936349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210-ФЗ;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ункциональный центр, решения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действия (бездействие) которого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обжалуются, возложена функция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предоставлению соответствующих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ипальных услуг в полном объеме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определенном частью 1.3 статьи 16 Федерального закона № 210-ФЗ;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936349" w:rsidDel="009F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срока таких исправлений.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возможно в случае, если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возможно в случае, если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Жалоба согласно Приложению 3 подается в письменной форме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- учредитель ГБУ ЛО «МФЦ»). Жалобы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решения и действия (бездействие) руководителя органа, предоставляющего муниципальную услугу, подаются в вышестоящи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орган (при его наличии) либо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его отсутствия рассматриваются непосредственно руководителем органа, предоставляющего муниципальную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8" w:history="1">
        <w:r w:rsidRPr="009363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5 статьи 11.2</w:t>
        </w:r>
      </w:hyperlink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указываются: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наличии) и почтовый адрес,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которым должен быть направлен ответ заявителю;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доводы, на основании которых заявитель не согласен с решением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 быть представлены документы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наличии), подтверждающие доводы заявителя, либо их копии.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9" w:history="1">
        <w:r w:rsidRPr="009363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11.1</w:t>
        </w:r>
      </w:hyperlink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при условии, что это не затрагивает права, свободы и законные интересы других ли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ц, и если 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указанные информация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документы не содержат сведений, составляющих государственную или иную охраняемую тайну.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допущенных опечаток и ошибок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936349" w:rsidRPr="00936349" w:rsidRDefault="00936349" w:rsidP="0093634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36349" w:rsidRPr="00936349" w:rsidRDefault="00936349" w:rsidP="00936349">
      <w:pPr>
        <w:tabs>
          <w:tab w:val="left" w:pos="6358"/>
        </w:tabs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936349" w:rsidRPr="00936349" w:rsidRDefault="00936349" w:rsidP="0093634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форме и по желанию заявителя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направляется мотивированный ответ о результатах рассмотрения жалобы:</w:t>
      </w:r>
    </w:p>
    <w:p w:rsidR="00936349" w:rsidRPr="00936349" w:rsidRDefault="00936349" w:rsidP="00936349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36349" w:rsidRPr="00936349" w:rsidRDefault="00936349" w:rsidP="008E1B7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</w:t>
      </w:r>
      <w:r w:rsidR="008E1B7F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обжалования принятого решения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36349" w:rsidRPr="00936349" w:rsidRDefault="00936349" w:rsidP="00936349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36349" w:rsidRPr="00936349" w:rsidRDefault="00936349" w:rsidP="009363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36349" w:rsidRPr="00936349" w:rsidRDefault="00936349" w:rsidP="0093634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6. Особенности выполнения административных процедур </w:t>
      </w:r>
      <w:r w:rsidRPr="009363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в многофункциональных центрах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349">
        <w:rPr>
          <w:rFonts w:ascii="Times New Roman" w:eastAsia="Calibri" w:hAnsi="Times New Roman" w:cs="Times New Roman"/>
          <w:bCs/>
          <w:sz w:val="28"/>
          <w:szCs w:val="28"/>
        </w:rPr>
        <w:t xml:space="preserve">6.1. Предоставление муниципальной услуги посредством многофункциональных центров осуществляется в подразделениях ГБУ ЛО </w:t>
      </w:r>
      <w:r w:rsidRPr="0093634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"МФЦ" при наличии вступившего в силу соглашения о взаимодействии между ГБУ ЛО "МФЦ" и администрацией. 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349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936349">
        <w:rPr>
          <w:rFonts w:ascii="Times New Roman" w:eastAsia="Calibri" w:hAnsi="Times New Roman" w:cs="Times New Roman"/>
          <w:sz w:val="28"/>
          <w:szCs w:val="28"/>
        </w:rPr>
        <w:t>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349">
        <w:rPr>
          <w:rFonts w:ascii="Times New Roman" w:eastAsia="Calibri" w:hAnsi="Times New Roman" w:cs="Times New Roman"/>
          <w:sz w:val="28"/>
          <w:szCs w:val="28"/>
        </w:rPr>
        <w:t>удостоверяет</w:t>
      </w:r>
      <w:proofErr w:type="gramEnd"/>
      <w:r w:rsidRPr="00936349">
        <w:rPr>
          <w:rFonts w:ascii="Times New Roman" w:eastAsia="Calibri" w:hAnsi="Times New Roman" w:cs="Times New Roman"/>
          <w:sz w:val="28"/>
          <w:szCs w:val="28"/>
        </w:rPr>
        <w:t xml:space="preserve">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349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936349">
        <w:rPr>
          <w:rFonts w:ascii="Times New Roman" w:eastAsia="Calibri" w:hAnsi="Times New Roman" w:cs="Times New Roman"/>
          <w:sz w:val="28"/>
          <w:szCs w:val="28"/>
        </w:rPr>
        <w:t>) определяет предмет обращения;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34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936349">
        <w:rPr>
          <w:rFonts w:ascii="Times New Roman" w:eastAsia="Calibri" w:hAnsi="Times New Roman" w:cs="Times New Roman"/>
          <w:sz w:val="28"/>
          <w:szCs w:val="28"/>
        </w:rPr>
        <w:t>) проводит проверку правильности заполнения обращения;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349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936349">
        <w:rPr>
          <w:rFonts w:ascii="Times New Roman" w:eastAsia="Calibri" w:hAnsi="Times New Roman" w:cs="Times New Roman"/>
          <w:sz w:val="28"/>
          <w:szCs w:val="28"/>
        </w:rPr>
        <w:t>) проводит проверку укомплектованности пакета документов;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349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936349">
        <w:rPr>
          <w:rFonts w:ascii="Times New Roman" w:eastAsia="Calibri" w:hAnsi="Times New Roman" w:cs="Times New Roman"/>
          <w:sz w:val="28"/>
          <w:szCs w:val="28"/>
        </w:rPr>
        <w:t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349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936349">
        <w:rPr>
          <w:rFonts w:ascii="Times New Roman" w:eastAsia="Calibri" w:hAnsi="Times New Roman" w:cs="Times New Roman"/>
          <w:sz w:val="28"/>
          <w:szCs w:val="28"/>
        </w:rPr>
        <w:t>) заверяет каждый документ дела своей электронной подписью;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36349">
        <w:rPr>
          <w:rFonts w:ascii="Times New Roman" w:eastAsia="Calibri" w:hAnsi="Times New Roman" w:cs="Times New Roman"/>
          <w:sz w:val="28"/>
          <w:szCs w:val="28"/>
        </w:rPr>
        <w:t>ж</w:t>
      </w:r>
      <w:proofErr w:type="gramEnd"/>
      <w:r w:rsidRPr="00936349">
        <w:rPr>
          <w:rFonts w:ascii="Times New Roman" w:eastAsia="Calibri" w:hAnsi="Times New Roman" w:cs="Times New Roman"/>
          <w:sz w:val="28"/>
          <w:szCs w:val="28"/>
        </w:rPr>
        <w:t>) направляет копии документов и реестр документов в администрацию: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349">
        <w:rPr>
          <w:rFonts w:ascii="Times New Roman" w:eastAsia="Calibri" w:hAnsi="Times New Roman" w:cs="Times New Roman"/>
          <w:sz w:val="28"/>
          <w:szCs w:val="28"/>
        </w:rPr>
        <w:t xml:space="preserve">- в электронной форме (в составе пакетов электронных дел) - в день обращения заявителя в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ЛО «МФЦ»</w:t>
      </w:r>
      <w:r w:rsidRPr="0093634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документов работник ГБУ ЛО «МФЦ» выдает заявителю расписку в приеме документов.</w:t>
      </w:r>
    </w:p>
    <w:p w:rsidR="00B67D15" w:rsidRPr="00B67D15" w:rsidRDefault="00B67D15" w:rsidP="00B67D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D15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При установлении работником МФЦ следующих фактов:</w:t>
      </w:r>
    </w:p>
    <w:p w:rsidR="00B67D15" w:rsidRPr="00B67D15" w:rsidRDefault="00B67D15" w:rsidP="00B67D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B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представление заявителем неполного комплекта документов, указанных в </w:t>
      </w:r>
      <w:hyperlink w:anchor="P167" w:history="1">
        <w:r w:rsidRPr="00B67D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B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и наличие соответствующего основания для отказа в приеме документов, указанного в </w:t>
      </w:r>
      <w:hyperlink w:anchor="P242" w:history="1">
        <w:r w:rsidRPr="00B67D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2.9</w:t>
        </w:r>
      </w:hyperlink>
      <w:r w:rsidRPr="00B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B67D15" w:rsidRPr="00B67D15" w:rsidRDefault="00B67D15" w:rsidP="00B67D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</w:t>
      </w:r>
      <w:proofErr w:type="gramEnd"/>
      <w:r w:rsidRPr="00B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заявителю, какие необходимые документы им не представлены;</w:t>
      </w:r>
    </w:p>
    <w:p w:rsidR="00B67D15" w:rsidRPr="00B67D15" w:rsidRDefault="00B67D15" w:rsidP="00B67D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</w:t>
      </w:r>
      <w:proofErr w:type="gramEnd"/>
      <w:r w:rsidRPr="00B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представить полный комплект необходимых документов, после чего вновь обратиться за предоставлением муниципальной услуги;</w:t>
      </w:r>
    </w:p>
    <w:p w:rsidR="00B67D15" w:rsidRPr="00B67D15" w:rsidRDefault="00B67D15" w:rsidP="00B67D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распечатывает</w:t>
      </w:r>
      <w:proofErr w:type="gramEnd"/>
      <w:r w:rsidRPr="00B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расписку о предоставлении консультации с указанием перечня документов, которые заявителю необходимо представить для получения муниципальной услуги, и вручает ее заявителю;</w:t>
      </w:r>
    </w:p>
    <w:p w:rsidR="00B67D15" w:rsidRPr="00B67D15" w:rsidRDefault="00B67D15" w:rsidP="00B67D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B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несоответствие категории заявителя кругу лиц, имеющих право на получение муниципальной услуги, указанных в </w:t>
      </w:r>
      <w:hyperlink w:anchor="P52" w:history="1">
        <w:r w:rsidRPr="00B67D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1.2</w:t>
        </w:r>
      </w:hyperlink>
      <w:r w:rsidRPr="00B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Pr="00B67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регламента, а также наличие соответствующего основания для отказа в приеме документов, указанного в </w:t>
      </w:r>
      <w:hyperlink w:anchor="P242" w:history="1">
        <w:r w:rsidRPr="00B67D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2.9</w:t>
        </w:r>
      </w:hyperlink>
      <w:r w:rsidRPr="00B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B67D15" w:rsidRPr="00B67D15" w:rsidRDefault="00B67D15" w:rsidP="00B67D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</w:t>
      </w:r>
      <w:proofErr w:type="gramEnd"/>
      <w:r w:rsidRPr="00B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об отсутствии у него права на получение муниципальной услуги;</w:t>
      </w:r>
    </w:p>
    <w:p w:rsidR="00B67D15" w:rsidRPr="00B67D15" w:rsidRDefault="00B67D15" w:rsidP="00B67D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распечатывает</w:t>
      </w:r>
      <w:proofErr w:type="gramEnd"/>
      <w:r w:rsidRPr="00B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расписку о предоставлении консультации.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67D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работнику ГБУ ЛО «МФЦ» для передачи в соответствующее МФЦ обособленное подразделение ГБУ ЛО «МФЦ» результат предоставления услуги для его последующей выдачи заявителю: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электронной форме в течение 1 рабочего дня со дня принятия решения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(отказе в предоставлении) муниципальной услуги заявителю;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бумажном носителе - в срок не более 3 рабочих дней со дня принятия решения о предоставлении (отказе в предоставлении) муниципальной услуги заявителю. </w:t>
      </w:r>
    </w:p>
    <w:p w:rsidR="00936349" w:rsidRPr="00936349" w:rsidRDefault="00936349" w:rsidP="00936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администрации сообщает заявителю о принятом решении по телефону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 записью даты и времени телефонного звонка или посредством </w:t>
      </w: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смс-информирования), а также о возможности получения документов в ГБУ ЛО «МФЦ».</w:t>
      </w:r>
    </w:p>
    <w:p w:rsidR="00B67D15" w:rsidRPr="00B67D15" w:rsidRDefault="00B67D15" w:rsidP="00B67D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D15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При вводе безбумажного электронного документооборота административные процедуры регламентируются нормативным правовым ОМСУ, устанавливающим порядок электронного (безбумажного) документооборота в сфере муниципальных услуг.</w:t>
      </w:r>
    </w:p>
    <w:p w:rsidR="00936349" w:rsidRPr="00936349" w:rsidRDefault="00936349" w:rsidP="00936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4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B2E56" w:rsidRPr="009A718A" w:rsidRDefault="005B2E56" w:rsidP="005B2E56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Pr="009A718A">
        <w:rPr>
          <w:sz w:val="24"/>
          <w:szCs w:val="24"/>
        </w:rPr>
        <w:t xml:space="preserve"> 1</w:t>
      </w:r>
    </w:p>
    <w:p w:rsidR="005B2E56" w:rsidRPr="009A718A" w:rsidRDefault="005B2E56" w:rsidP="005B2E56">
      <w:pPr>
        <w:pStyle w:val="ConsPlusNormal"/>
        <w:jc w:val="right"/>
        <w:rPr>
          <w:sz w:val="24"/>
          <w:szCs w:val="24"/>
        </w:rPr>
      </w:pPr>
      <w:proofErr w:type="gramStart"/>
      <w:r w:rsidRPr="009A718A">
        <w:rPr>
          <w:sz w:val="24"/>
          <w:szCs w:val="24"/>
        </w:rPr>
        <w:t>к</w:t>
      </w:r>
      <w:proofErr w:type="gramEnd"/>
      <w:r w:rsidRPr="009A718A">
        <w:rPr>
          <w:sz w:val="24"/>
          <w:szCs w:val="24"/>
        </w:rPr>
        <w:t xml:space="preserve"> Административному регламенту</w:t>
      </w:r>
    </w:p>
    <w:p w:rsidR="005B2E56" w:rsidRPr="009A718A" w:rsidRDefault="005B2E56" w:rsidP="005B2E56">
      <w:pPr>
        <w:pStyle w:val="ConsPlusNormal"/>
        <w:jc w:val="right"/>
        <w:rPr>
          <w:sz w:val="24"/>
          <w:szCs w:val="24"/>
        </w:rPr>
      </w:pPr>
    </w:p>
    <w:p w:rsidR="005B2E56" w:rsidRDefault="005B2E56" w:rsidP="005B2E56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612"/>
      <w:bookmarkEnd w:id="2"/>
      <w:r w:rsidRPr="009A718A">
        <w:rPr>
          <w:rFonts w:ascii="Times New Roman" w:hAnsi="Times New Roman" w:cs="Times New Roman"/>
          <w:sz w:val="24"/>
          <w:szCs w:val="24"/>
        </w:rPr>
        <w:t>Бланк заявления</w:t>
      </w:r>
    </w:p>
    <w:p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В администрацию ______________________                                     </w:t>
      </w:r>
    </w:p>
    <w:p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736A6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36A6C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736A6C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736A6C">
        <w:rPr>
          <w:rFonts w:ascii="Times New Roman" w:hAnsi="Times New Roman" w:cs="Times New Roman"/>
          <w:sz w:val="24"/>
          <w:szCs w:val="24"/>
        </w:rPr>
        <w:t xml:space="preserve"> и местонахождение</w:t>
      </w:r>
    </w:p>
    <w:p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36A6C">
        <w:rPr>
          <w:rFonts w:ascii="Times New Roman" w:hAnsi="Times New Roman" w:cs="Times New Roman"/>
          <w:sz w:val="24"/>
          <w:szCs w:val="24"/>
        </w:rPr>
        <w:t>юридического</w:t>
      </w:r>
      <w:proofErr w:type="gramEnd"/>
      <w:r w:rsidRPr="00736A6C">
        <w:rPr>
          <w:rFonts w:ascii="Times New Roman" w:hAnsi="Times New Roman" w:cs="Times New Roman"/>
          <w:sz w:val="24"/>
          <w:szCs w:val="24"/>
        </w:rPr>
        <w:t xml:space="preserve"> лица</w:t>
      </w:r>
    </w:p>
    <w:p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ОГРН, ИНН, почтовый адрес</w:t>
      </w:r>
    </w:p>
    <w:p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</w:t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736A6C"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 w:rsidRPr="00736A6C"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</w:p>
    <w:p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B2E56" w:rsidRPr="00736A6C" w:rsidRDefault="005B2E56" w:rsidP="005B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5B2E56" w:rsidRPr="00736A6C" w:rsidRDefault="005B2E56" w:rsidP="005B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2E56" w:rsidRPr="00736A6C" w:rsidRDefault="005B2E56" w:rsidP="005B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2E56" w:rsidRPr="00736A6C" w:rsidRDefault="005B2E56" w:rsidP="005B2E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456"/>
      <w:bookmarkEnd w:id="3"/>
      <w:r w:rsidRPr="00736A6C">
        <w:rPr>
          <w:rFonts w:ascii="Times New Roman" w:hAnsi="Times New Roman" w:cs="Times New Roman"/>
          <w:sz w:val="24"/>
          <w:szCs w:val="24"/>
        </w:rPr>
        <w:t>Заявление</w:t>
      </w:r>
    </w:p>
    <w:p w:rsidR="005B2E56" w:rsidRPr="00736A6C" w:rsidRDefault="005B2E56" w:rsidP="005B2E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36A6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36A6C">
        <w:rPr>
          <w:rFonts w:ascii="Times New Roman" w:hAnsi="Times New Roman" w:cs="Times New Roman"/>
          <w:sz w:val="24"/>
          <w:szCs w:val="24"/>
        </w:rPr>
        <w:t xml:space="preserve">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</w:p>
    <w:p w:rsidR="005B2E56" w:rsidRPr="00736A6C" w:rsidRDefault="005B2E56" w:rsidP="005B2E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36A6C">
        <w:rPr>
          <w:rFonts w:ascii="Times New Roman" w:hAnsi="Times New Roman" w:cs="Times New Roman"/>
          <w:sz w:val="24"/>
          <w:szCs w:val="24"/>
        </w:rPr>
        <w:t>предоставление</w:t>
      </w:r>
      <w:proofErr w:type="gramEnd"/>
      <w:r w:rsidRPr="00736A6C">
        <w:rPr>
          <w:rFonts w:ascii="Times New Roman" w:hAnsi="Times New Roman" w:cs="Times New Roman"/>
          <w:sz w:val="24"/>
          <w:szCs w:val="24"/>
        </w:rPr>
        <w:t xml:space="preserve"> информации об объектах недвижимого имущества,</w:t>
      </w:r>
    </w:p>
    <w:p w:rsidR="005B2E56" w:rsidRPr="00736A6C" w:rsidRDefault="005B2E56" w:rsidP="005B2E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36A6C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736A6C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и предназначенных</w:t>
      </w:r>
    </w:p>
    <w:p w:rsidR="005B2E56" w:rsidRPr="00736A6C" w:rsidRDefault="005B2E56" w:rsidP="005B2E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36A6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36A6C">
        <w:rPr>
          <w:rFonts w:ascii="Times New Roman" w:hAnsi="Times New Roman" w:cs="Times New Roman"/>
          <w:sz w:val="24"/>
          <w:szCs w:val="24"/>
        </w:rPr>
        <w:t xml:space="preserve"> сдачи в аренду</w:t>
      </w:r>
    </w:p>
    <w:p w:rsidR="005B2E56" w:rsidRPr="00736A6C" w:rsidRDefault="005B2E56" w:rsidP="005B2E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2487"/>
        <w:gridCol w:w="8"/>
        <w:gridCol w:w="1650"/>
        <w:gridCol w:w="3005"/>
      </w:tblGrid>
      <w:tr w:rsidR="005B2E56" w:rsidRPr="00736A6C" w:rsidTr="00D81E29">
        <w:tc>
          <w:tcPr>
            <w:tcW w:w="9625" w:type="dxa"/>
            <w:gridSpan w:val="5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запрашивающем информацию</w:t>
            </w: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Ф.И.О. представителя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9625" w:type="dxa"/>
            <w:gridSpan w:val="5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юридического лица</w:t>
            </w: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2475" w:type="dxa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proofErr w:type="gramEnd"/>
          </w:p>
        </w:tc>
        <w:tc>
          <w:tcPr>
            <w:tcW w:w="3005" w:type="dxa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9625" w:type="dxa"/>
            <w:gridSpan w:val="5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Почтовый адрес для направления информации</w:t>
            </w: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Населенный пункт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2475" w:type="dxa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proofErr w:type="gramEnd"/>
          </w:p>
        </w:tc>
        <w:tc>
          <w:tcPr>
            <w:tcW w:w="3005" w:type="dxa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9625" w:type="dxa"/>
            <w:gridSpan w:val="5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B2E56" w:rsidRPr="00736A6C" w:rsidTr="00D81E29">
        <w:tc>
          <w:tcPr>
            <w:tcW w:w="9625" w:type="dxa"/>
            <w:gridSpan w:val="5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 </w:t>
            </w:r>
            <w:r w:rsidRPr="00B80256">
              <w:rPr>
                <w:rFonts w:ascii="Times New Roman" w:hAnsi="Times New Roman" w:cs="Times New Roman"/>
                <w:b/>
                <w:sz w:val="24"/>
                <w:szCs w:val="24"/>
              </w:rPr>
              <w:t>(заполняется заявителем по желанию)</w:t>
            </w: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6" w:rsidRPr="00736A6C" w:rsidTr="00D81E29">
        <w:tc>
          <w:tcPr>
            <w:tcW w:w="4970" w:type="dxa"/>
            <w:gridSpan w:val="3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4655" w:type="dxa"/>
            <w:gridSpan w:val="2"/>
          </w:tcPr>
          <w:p w:rsidR="005B2E56" w:rsidRPr="00736A6C" w:rsidRDefault="005B2E56" w:rsidP="00D81E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E56" w:rsidRDefault="005B2E56" w:rsidP="005B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5B2E56" w:rsidRDefault="005B2E56" w:rsidP="005B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(подпись)</w:t>
      </w:r>
    </w:p>
    <w:p w:rsidR="005B2E56" w:rsidRDefault="005B2E56" w:rsidP="005B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2E56" w:rsidRPr="00BA440D" w:rsidRDefault="005B2E56" w:rsidP="005B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14"/>
      </w:tblGrid>
      <w:tr w:rsidR="005B2E56" w:rsidRPr="005B2E56" w:rsidTr="00D81E2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B2E56" w:rsidRDefault="005B2E56" w:rsidP="00D81E2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5B2E56">
              <w:rPr>
                <w:rFonts w:ascii="Times New Roman" w:hAnsi="Times New Roman" w:cs="Times New Roman"/>
              </w:rPr>
              <w:t>выдать</w:t>
            </w:r>
            <w:proofErr w:type="gramEnd"/>
            <w:r w:rsidRPr="005B2E56">
              <w:rPr>
                <w:rFonts w:ascii="Times New Roman" w:hAnsi="Times New Roman" w:cs="Times New Roman"/>
              </w:rPr>
              <w:t xml:space="preserve"> на руки в ОМСУ_________________________________________________</w:t>
            </w:r>
          </w:p>
        </w:tc>
      </w:tr>
      <w:tr w:rsidR="005B2E56" w:rsidRPr="005B2E56" w:rsidTr="00D81E2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5B2E56">
              <w:rPr>
                <w:rFonts w:ascii="Times New Roman" w:hAnsi="Times New Roman" w:cs="Times New Roman"/>
              </w:rPr>
              <w:t>выдать</w:t>
            </w:r>
            <w:proofErr w:type="gramEnd"/>
            <w:r w:rsidRPr="005B2E56">
              <w:rPr>
                <w:rFonts w:ascii="Times New Roman" w:hAnsi="Times New Roman" w:cs="Times New Roman"/>
              </w:rPr>
              <w:t xml:space="preserve"> на руки в МФЦ (указать адрес)_____________________________________  </w:t>
            </w:r>
          </w:p>
        </w:tc>
      </w:tr>
      <w:tr w:rsidR="005B2E56" w:rsidRPr="005B2E56" w:rsidTr="00D81E2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5B2E56">
              <w:rPr>
                <w:rFonts w:ascii="Times New Roman" w:hAnsi="Times New Roman" w:cs="Times New Roman"/>
              </w:rPr>
              <w:t>направить</w:t>
            </w:r>
            <w:proofErr w:type="gramEnd"/>
            <w:r w:rsidRPr="005B2E56">
              <w:rPr>
                <w:rFonts w:ascii="Times New Roman" w:hAnsi="Times New Roman" w:cs="Times New Roman"/>
              </w:rPr>
              <w:t xml:space="preserve"> по почте_____________________________________________________</w:t>
            </w:r>
          </w:p>
        </w:tc>
      </w:tr>
      <w:tr w:rsidR="005B2E56" w:rsidRPr="005B2E56" w:rsidTr="00D81E29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5B2E56">
              <w:rPr>
                <w:rFonts w:ascii="Times New Roman" w:hAnsi="Times New Roman" w:cs="Times New Roman"/>
              </w:rPr>
              <w:t>направить</w:t>
            </w:r>
            <w:proofErr w:type="gramEnd"/>
            <w:r w:rsidRPr="005B2E56">
              <w:rPr>
                <w:rFonts w:ascii="Times New Roman" w:hAnsi="Times New Roman" w:cs="Times New Roman"/>
              </w:rPr>
              <w:t xml:space="preserve"> в электронной форме в личный кабинет на ПГУ ЛО/ЕПГУ/сайт ОМСУ</w:t>
            </w:r>
          </w:p>
        </w:tc>
      </w:tr>
      <w:tr w:rsidR="005B2E56" w:rsidRPr="005B2E56" w:rsidTr="00D81E29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2E56" w:rsidRPr="005B2E56" w:rsidRDefault="005B2E56" w:rsidP="00D81E29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5B2E56">
              <w:rPr>
                <w:rFonts w:ascii="Times New Roman" w:hAnsi="Times New Roman" w:cs="Times New Roman"/>
              </w:rPr>
              <w:t>направить</w:t>
            </w:r>
            <w:proofErr w:type="gramEnd"/>
            <w:r w:rsidRPr="005B2E56">
              <w:rPr>
                <w:rFonts w:ascii="Times New Roman" w:hAnsi="Times New Roman" w:cs="Times New Roman"/>
              </w:rPr>
              <w:t xml:space="preserve"> по почте (указать адрес) ________________________________________</w:t>
            </w:r>
            <w:bookmarkStart w:id="4" w:name="_GoBack"/>
            <w:bookmarkEnd w:id="4"/>
          </w:p>
        </w:tc>
      </w:tr>
    </w:tbl>
    <w:p w:rsidR="005B2E56" w:rsidRDefault="005B2E56" w:rsidP="009363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sectPr w:rsidR="005B2E56" w:rsidSect="009E3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576"/>
    <w:multiLevelType w:val="multilevel"/>
    <w:tmpl w:val="18245E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E6E3B2A"/>
    <w:multiLevelType w:val="hybridMultilevel"/>
    <w:tmpl w:val="EEDE503C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DE"/>
    <w:rsid w:val="0000189B"/>
    <w:rsid w:val="00006EF0"/>
    <w:rsid w:val="000814E0"/>
    <w:rsid w:val="001A0B53"/>
    <w:rsid w:val="002B3621"/>
    <w:rsid w:val="003B0ABD"/>
    <w:rsid w:val="00577F80"/>
    <w:rsid w:val="005B2E56"/>
    <w:rsid w:val="005C3EA1"/>
    <w:rsid w:val="00666ADE"/>
    <w:rsid w:val="0071717A"/>
    <w:rsid w:val="00783C91"/>
    <w:rsid w:val="007C22A7"/>
    <w:rsid w:val="00856FDD"/>
    <w:rsid w:val="008B0EFE"/>
    <w:rsid w:val="008E1B7F"/>
    <w:rsid w:val="00930B1F"/>
    <w:rsid w:val="00936349"/>
    <w:rsid w:val="00963342"/>
    <w:rsid w:val="009E36AE"/>
    <w:rsid w:val="00A35D1B"/>
    <w:rsid w:val="00A42317"/>
    <w:rsid w:val="00A5339C"/>
    <w:rsid w:val="00A5440A"/>
    <w:rsid w:val="00B67D15"/>
    <w:rsid w:val="00B81445"/>
    <w:rsid w:val="00CB49F4"/>
    <w:rsid w:val="00EB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C63D4-8585-478B-A335-6A03A212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63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3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rsid w:val="00936349"/>
  </w:style>
  <w:style w:type="paragraph" w:styleId="a3">
    <w:name w:val="footnote text"/>
    <w:basedOn w:val="a"/>
    <w:link w:val="a4"/>
    <w:uiPriority w:val="99"/>
    <w:rsid w:val="00936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363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36349"/>
    <w:rPr>
      <w:vertAlign w:val="superscript"/>
    </w:rPr>
  </w:style>
  <w:style w:type="paragraph" w:styleId="a6">
    <w:name w:val="header"/>
    <w:basedOn w:val="a"/>
    <w:link w:val="a7"/>
    <w:uiPriority w:val="99"/>
    <w:rsid w:val="009363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9363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936349"/>
  </w:style>
  <w:style w:type="character" w:styleId="a9">
    <w:name w:val="Hyperlink"/>
    <w:uiPriority w:val="99"/>
    <w:rsid w:val="0093634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93634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93634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93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936349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93634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936349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93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9363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93634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93634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936349"/>
    <w:rPr>
      <w:color w:val="800080"/>
      <w:u w:val="single"/>
    </w:rPr>
  </w:style>
  <w:style w:type="paragraph" w:customStyle="1" w:styleId="af4">
    <w:name w:val="Знак Знак Знак Знак"/>
    <w:basedOn w:val="a"/>
    <w:rsid w:val="0093634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9363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93634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Абзац списка1"/>
    <w:basedOn w:val="a"/>
    <w:rsid w:val="0093634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93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936349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93634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93634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36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363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qFormat/>
    <w:rsid w:val="0093634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363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9363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9363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936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936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9363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936349"/>
    <w:rPr>
      <w:vertAlign w:val="superscript"/>
    </w:rPr>
  </w:style>
  <w:style w:type="paragraph" w:styleId="aff">
    <w:name w:val="No Spacing"/>
    <w:uiPriority w:val="1"/>
    <w:qFormat/>
    <w:rsid w:val="009363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9363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936349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936349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936349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936349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936349"/>
    <w:rPr>
      <w:sz w:val="24"/>
    </w:rPr>
  </w:style>
  <w:style w:type="paragraph" w:styleId="3">
    <w:name w:val="Body Text Indent 3"/>
    <w:basedOn w:val="a"/>
    <w:link w:val="30"/>
    <w:rsid w:val="0093634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363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93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63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36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3634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93634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936349"/>
  </w:style>
  <w:style w:type="table" w:styleId="aff1">
    <w:name w:val="Table Grid"/>
    <w:basedOn w:val="a1"/>
    <w:uiPriority w:val="59"/>
    <w:rsid w:val="0093634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3634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qFormat/>
    <w:locked/>
    <w:rsid w:val="00936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93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936349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21">
    <w:name w:val="Название Знак2"/>
    <w:link w:val="aff4"/>
    <w:rsid w:val="00936349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936349"/>
    <w:rPr>
      <w:i/>
      <w:iCs/>
    </w:rPr>
  </w:style>
  <w:style w:type="character" w:customStyle="1" w:styleId="aff6">
    <w:name w:val="Название Знак"/>
    <w:rsid w:val="009363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7">
    <w:name w:val="Название проектного документа"/>
    <w:basedOn w:val="a"/>
    <w:rsid w:val="009363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f4">
    <w:name w:val="Title"/>
    <w:basedOn w:val="a"/>
    <w:next w:val="a"/>
    <w:link w:val="21"/>
    <w:qFormat/>
    <w:rsid w:val="00936349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4">
    <w:name w:val="Название Знак1"/>
    <w:basedOn w:val="a0"/>
    <w:uiPriority w:val="10"/>
    <w:rsid w:val="0093634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C32E0CCD5ED0F7608436B4E74F5519E8CCF188674362EC7CCCFB5FCD87D3E58BAB1312A524041Ec4N3H" TargetMode="External"/><Relationship Id="rId13" Type="http://schemas.openxmlformats.org/officeDocument/2006/relationships/hyperlink" Target="consultantplus://offline/ref=CBBEA38B4EBCFEBEA4998A1EA57EDAF981C669EC3598AA6FF84505ECBFC6E54DD4FC4D990B5C4CF3B209F79C997E82AFA0B478C5O6P8K" TargetMode="External"/><Relationship Id="rId18" Type="http://schemas.openxmlformats.org/officeDocument/2006/relationships/hyperlink" Target="consultantplus://offline/ref=9E89AAB0FD1A9BBB11134009C3227FCE53C937EAAAAF9618AB29B9236EFDAC595A33BB2E8En8E7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CBBEA38B4EBCFEBEA499950FB07EDAF980CA60E23795AA6FF84505ECBFC6E54DD4FC4D9C08571DA1F557AECCD8358FACBBA878C574C0C406O2PEK" TargetMode="External"/><Relationship Id="rId17" Type="http://schemas.openxmlformats.org/officeDocument/2006/relationships/hyperlink" Target="consultantplus://offline/ref=F67D7B4C63B48955A7A1D23BBD20C7394B07718B42F432E90238CD38D47B465FB29C0CF81E2850E6A18C24AA4987A2B9BAD6BFF067BC0948t0f5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2BDD9D4FC7B190DCBDB451D226D00A3D5AF96E1D4FC15EFE1A6CCA35D2778F19A8424438B790E78C601661C3C5DCC66CE17CCE18319204C6HF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dmsablino.ru" TargetMode="External"/><Relationship Id="rId11" Type="http://schemas.openxmlformats.org/officeDocument/2006/relationships/hyperlink" Target="consultantplus://offline/ref=8595D39F03F1F691F2C041DA4B9F5EA2335F5CA90C12DE319F0F4D993A0853F9BE0D010D5B1D40DD610106C8A0C5B8B1D60FE78AE0y3o1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CBBEA38B4EBCFEBEA4998A1EA57EDAF981C669EC3598AA6FF84505ECBFC6E54DD4FC4D9E0D5E13F6A718AF909D659CADBCA87AC768OCP0K" TargetMode="External"/><Relationship Id="rId10" Type="http://schemas.openxmlformats.org/officeDocument/2006/relationships/hyperlink" Target="consultantplus://offline/ref=7D370ACD4AF445BF35F8D445908BE421F0AB41FC01B3DB939D1A29B836l2FAK" TargetMode="External"/><Relationship Id="rId19" Type="http://schemas.openxmlformats.org/officeDocument/2006/relationships/hyperlink" Target="consultantplus://offline/ref=9E89AAB0FD1A9BBB11134009C3227FCE53C937EAAAAF9618AB29B9236EFDAC595A33BB26n8E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370ACD4AF445BF35F8D445908BE421F3A943F500BBDB939D1A29B836l2FAK" TargetMode="External"/><Relationship Id="rId14" Type="http://schemas.openxmlformats.org/officeDocument/2006/relationships/hyperlink" Target="consultantplus://offline/ref=CBBEA38B4EBCFEBEA4998A1EA57EDAF981C669EC3598AA6FF84505ECBFC6E54DD4FC4D9C085718A7F057AECCD8358FACBBA878C574C0C406O2P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24</Pages>
  <Words>9008</Words>
  <Characters>51352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2023-02-28T09:12:00Z</cp:lastPrinted>
  <dcterms:created xsi:type="dcterms:W3CDTF">2023-03-17T12:12:00Z</dcterms:created>
  <dcterms:modified xsi:type="dcterms:W3CDTF">2023-03-17T12:58:00Z</dcterms:modified>
</cp:coreProperties>
</file>