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658"/>
      </w:tblGrid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№ п/п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Наименование объекта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Адрес объекта контроля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Установленная категория риска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6C5AB0" w:rsidRDefault="00CB442C" w:rsidP="006C5AB0">
            <w:pPr>
              <w:jc w:val="center"/>
            </w:pPr>
            <w:r>
              <w:t xml:space="preserve">Прилегающая территория к земельному участку с </w:t>
            </w:r>
            <w:proofErr w:type="spellStart"/>
            <w:r>
              <w:t>кад</w:t>
            </w:r>
            <w:proofErr w:type="spellEnd"/>
            <w:r>
              <w:t>. номером       47: 26:0301015:897</w:t>
            </w:r>
          </w:p>
        </w:tc>
        <w:tc>
          <w:tcPr>
            <w:tcW w:w="2229" w:type="dxa"/>
          </w:tcPr>
          <w:p w:rsidR="006C5AB0" w:rsidRDefault="006C5AB0" w:rsidP="00794BE2">
            <w:r>
              <w:t xml:space="preserve">Ленинградская область, Тосненский район, </w:t>
            </w:r>
            <w:r w:rsidR="00CB442C">
              <w:t>ул. Ульяновская дорожка, д.66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6C5AB0" w:rsidRDefault="00CB442C" w:rsidP="006C5AB0">
            <w:pPr>
              <w:jc w:val="center"/>
            </w:pPr>
            <w:r>
              <w:t xml:space="preserve">Прилегающая территория к земельному участку с </w:t>
            </w:r>
            <w:proofErr w:type="spellStart"/>
            <w:r>
              <w:t>кад</w:t>
            </w:r>
            <w:proofErr w:type="spellEnd"/>
            <w:r>
              <w:t xml:space="preserve">. номером </w:t>
            </w:r>
            <w:r>
              <w:t xml:space="preserve">      </w:t>
            </w:r>
            <w:r>
              <w:t>47: 26</w:t>
            </w:r>
            <w:r>
              <w:t>:0301008:116</w:t>
            </w:r>
          </w:p>
        </w:tc>
        <w:tc>
          <w:tcPr>
            <w:tcW w:w="2229" w:type="dxa"/>
          </w:tcPr>
          <w:p w:rsidR="006C5AB0" w:rsidRDefault="006C5AB0" w:rsidP="00CB442C">
            <w:r>
              <w:t xml:space="preserve">Ленинградская область, Тосненский район, </w:t>
            </w:r>
            <w:r w:rsidR="00794BE2">
              <w:t xml:space="preserve">ул. </w:t>
            </w:r>
            <w:r w:rsidR="00CB442C">
              <w:t>Вокзальная, д.8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</w:tbl>
    <w:p w:rsidR="00047E7A" w:rsidRDefault="006C5AB0" w:rsidP="006C5AB0">
      <w:pPr>
        <w:jc w:val="center"/>
      </w:pPr>
      <w:r>
        <w:t>Перечень о</w:t>
      </w:r>
      <w:r w:rsidR="00794BE2">
        <w:t>бъектов муниципального</w:t>
      </w:r>
      <w:r>
        <w:t xml:space="preserve"> </w:t>
      </w:r>
      <w:bookmarkStart w:id="0" w:name="_GoBack"/>
      <w:bookmarkEnd w:id="0"/>
      <w:r w:rsidR="00CB442C">
        <w:t>контроля в сфере</w:t>
      </w:r>
      <w:r w:rsidR="00EE734A" w:rsidRPr="00EE734A">
        <w:t xml:space="preserve"> </w:t>
      </w:r>
      <w:r w:rsidR="00CB442C">
        <w:t xml:space="preserve">благоустройства </w:t>
      </w:r>
      <w:r>
        <w:t>на территории Ульяновского городского поселения Тосненского района Ленинградской области</w:t>
      </w:r>
    </w:p>
    <w:p w:rsidR="00EE734A" w:rsidRDefault="00EE734A" w:rsidP="006C5AB0">
      <w:pPr>
        <w:jc w:val="center"/>
      </w:pPr>
    </w:p>
    <w:p w:rsidR="00EE734A" w:rsidRDefault="00EE734A" w:rsidP="006C5AB0">
      <w:pPr>
        <w:jc w:val="center"/>
      </w:pPr>
    </w:p>
    <w:sectPr w:rsidR="00EE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3"/>
    <w:rsid w:val="00047E7A"/>
    <w:rsid w:val="003A2BF5"/>
    <w:rsid w:val="006C5AB0"/>
    <w:rsid w:val="00794BE2"/>
    <w:rsid w:val="007B1823"/>
    <w:rsid w:val="00967612"/>
    <w:rsid w:val="00CB442C"/>
    <w:rsid w:val="00E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F55"/>
  <w15:chartTrackingRefBased/>
  <w15:docId w15:val="{45F17DF6-C5BC-43C2-8EF9-1121FB3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2023-01-31T13:53:00Z</dcterms:created>
  <dcterms:modified xsi:type="dcterms:W3CDTF">2023-01-31T13:59:00Z</dcterms:modified>
</cp:coreProperties>
</file>