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B4" w:rsidRPr="001E10B4" w:rsidRDefault="001E10B4" w:rsidP="001E10B4">
      <w:pPr>
        <w:jc w:val="center"/>
        <w:rPr>
          <w:rFonts w:ascii="Times New Roman" w:hAnsi="Times New Roman" w:cs="Times New Roman"/>
          <w:sz w:val="30"/>
          <w:szCs w:val="30"/>
        </w:rPr>
      </w:pPr>
      <w:r w:rsidRPr="001E10B4">
        <w:rPr>
          <w:rFonts w:ascii="Times New Roman" w:hAnsi="Times New Roman" w:cs="Times New Roman"/>
          <w:sz w:val="30"/>
          <w:szCs w:val="30"/>
        </w:rPr>
        <w:t>Правила пожарной безопасности для детей</w:t>
      </w:r>
    </w:p>
    <w:p w:rsidR="001E10B4" w:rsidRPr="001E10B4" w:rsidRDefault="001E10B4" w:rsidP="001E10B4">
      <w:pPr>
        <w:jc w:val="center"/>
        <w:rPr>
          <w:rFonts w:ascii="Times New Roman" w:hAnsi="Times New Roman" w:cs="Times New Roman"/>
          <w:sz w:val="30"/>
          <w:szCs w:val="30"/>
        </w:rPr>
      </w:pPr>
      <w:r w:rsidRPr="001E10B4">
        <w:rPr>
          <w:rFonts w:ascii="Times New Roman" w:hAnsi="Times New Roman" w:cs="Times New Roman"/>
          <w:sz w:val="30"/>
          <w:szCs w:val="30"/>
        </w:rPr>
        <w:t>ДОРОГИЕ РЕБЯТА!!!</w:t>
      </w:r>
    </w:p>
    <w:p w:rsidR="001E10B4" w:rsidRPr="001E10B4" w:rsidRDefault="001E10B4" w:rsidP="001E10B4">
      <w:pPr>
        <w:rPr>
          <w:rFonts w:ascii="Times New Roman" w:hAnsi="Times New Roman" w:cs="Times New Roman"/>
          <w:sz w:val="30"/>
          <w:szCs w:val="30"/>
        </w:rPr>
      </w:pPr>
      <w:r w:rsidRPr="001E10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10B4" w:rsidRPr="001E10B4" w:rsidRDefault="001E10B4" w:rsidP="001E10B4">
      <w:pPr>
        <w:jc w:val="center"/>
        <w:rPr>
          <w:rFonts w:ascii="Times New Roman" w:hAnsi="Times New Roman" w:cs="Times New Roman"/>
          <w:sz w:val="30"/>
          <w:szCs w:val="30"/>
        </w:rPr>
      </w:pPr>
      <w:r w:rsidRPr="001E10B4">
        <w:rPr>
          <w:rFonts w:ascii="Times New Roman" w:hAnsi="Times New Roman" w:cs="Times New Roman"/>
          <w:sz w:val="30"/>
          <w:szCs w:val="30"/>
        </w:rPr>
        <w:t>Пожары причиняют людям большие несчастья.</w:t>
      </w:r>
    </w:p>
    <w:p w:rsidR="001E10B4" w:rsidRPr="001E10B4" w:rsidRDefault="001E10B4" w:rsidP="001E10B4">
      <w:pPr>
        <w:jc w:val="center"/>
        <w:rPr>
          <w:rFonts w:ascii="Times New Roman" w:hAnsi="Times New Roman" w:cs="Times New Roman"/>
          <w:sz w:val="30"/>
          <w:szCs w:val="30"/>
        </w:rPr>
      </w:pPr>
      <w:r w:rsidRPr="001E10B4">
        <w:rPr>
          <w:rFonts w:ascii="Times New Roman" w:hAnsi="Times New Roman" w:cs="Times New Roman"/>
          <w:sz w:val="30"/>
          <w:szCs w:val="30"/>
        </w:rPr>
        <w:t>Чтобы избежать этого, нужно строго соблюдать правила пожарной безопасности. Помните! Эти правила требуют только одного: осторожного обращения с огнем.</w:t>
      </w:r>
    </w:p>
    <w:p w:rsidR="001E10B4" w:rsidRPr="001E10B4" w:rsidRDefault="001E10B4" w:rsidP="001E10B4">
      <w:pPr>
        <w:jc w:val="center"/>
        <w:rPr>
          <w:rFonts w:ascii="Times New Roman" w:hAnsi="Times New Roman" w:cs="Times New Roman"/>
          <w:sz w:val="30"/>
          <w:szCs w:val="30"/>
        </w:rPr>
      </w:pPr>
      <w:r w:rsidRPr="001E10B4">
        <w:rPr>
          <w:rFonts w:ascii="Times New Roman" w:hAnsi="Times New Roman" w:cs="Times New Roman"/>
          <w:sz w:val="30"/>
          <w:szCs w:val="30"/>
        </w:rPr>
        <w:t>В первую очередь не играйте со спичками, следите, чтобы не шалили с огнем ваши товарищи и маленькие дети. Спички и зажигалки служат для хозяйственных дел, но никак не для игр. Даже маленькая искра может привести к большой беде.</w:t>
      </w:r>
    </w:p>
    <w:p w:rsidR="001E10B4" w:rsidRPr="001E10B4" w:rsidRDefault="001E10B4" w:rsidP="001E10B4">
      <w:pPr>
        <w:jc w:val="center"/>
        <w:rPr>
          <w:rFonts w:ascii="Times New Roman" w:hAnsi="Times New Roman" w:cs="Times New Roman"/>
          <w:sz w:val="30"/>
          <w:szCs w:val="30"/>
        </w:rPr>
      </w:pPr>
      <w:r w:rsidRPr="001E10B4">
        <w:rPr>
          <w:rFonts w:ascii="Times New Roman" w:hAnsi="Times New Roman" w:cs="Times New Roman"/>
          <w:sz w:val="30"/>
          <w:szCs w:val="30"/>
        </w:rPr>
        <w:t>Не играйте с электронагревательными приборами, это опасно! От электроприборов, включенн</w:t>
      </w:r>
      <w:bookmarkStart w:id="0" w:name="_GoBack"/>
      <w:bookmarkEnd w:id="0"/>
      <w:r w:rsidRPr="001E10B4">
        <w:rPr>
          <w:rFonts w:ascii="Times New Roman" w:hAnsi="Times New Roman" w:cs="Times New Roman"/>
          <w:sz w:val="30"/>
          <w:szCs w:val="30"/>
        </w:rPr>
        <w:t>ых в сеть и оставленных без присмотра, часто возникают пожары.</w:t>
      </w:r>
    </w:p>
    <w:p w:rsidR="001E10B4" w:rsidRPr="001E10B4" w:rsidRDefault="001E10B4" w:rsidP="001E10B4">
      <w:pPr>
        <w:jc w:val="center"/>
        <w:rPr>
          <w:rFonts w:ascii="Times New Roman" w:hAnsi="Times New Roman" w:cs="Times New Roman"/>
          <w:sz w:val="30"/>
          <w:szCs w:val="30"/>
        </w:rPr>
      </w:pPr>
      <w:r w:rsidRPr="001E10B4">
        <w:rPr>
          <w:rFonts w:ascii="Times New Roman" w:hAnsi="Times New Roman" w:cs="Times New Roman"/>
          <w:sz w:val="30"/>
          <w:szCs w:val="30"/>
        </w:rPr>
        <w:t>Помните эти правила всегда, разъясняйте их своим друзьям и товарищам. Этим вы окажите помощь работникам противопожарной службы в деле предупреждения пожаров в школах, жилых домах, в лагерях.</w:t>
      </w:r>
    </w:p>
    <w:p w:rsidR="001E10B4" w:rsidRPr="001E10B4" w:rsidRDefault="001E10B4" w:rsidP="001E10B4">
      <w:pPr>
        <w:jc w:val="center"/>
        <w:rPr>
          <w:rFonts w:ascii="Times New Roman" w:hAnsi="Times New Roman" w:cs="Times New Roman"/>
          <w:sz w:val="30"/>
          <w:szCs w:val="30"/>
        </w:rPr>
      </w:pPr>
      <w:r w:rsidRPr="001E10B4">
        <w:rPr>
          <w:rFonts w:ascii="Times New Roman" w:hAnsi="Times New Roman" w:cs="Times New Roman"/>
          <w:sz w:val="30"/>
          <w:szCs w:val="30"/>
        </w:rPr>
        <w:t>Телефон пожарной охраны запомнить очень легко «01», с сотового набирайте номер «112». Назовите свое имя и адрес. Если не дозвонились с</w:t>
      </w:r>
      <w:r w:rsidRPr="001E10B4">
        <w:rPr>
          <w:rFonts w:ascii="Times New Roman" w:hAnsi="Times New Roman" w:cs="Times New Roman"/>
          <w:sz w:val="30"/>
          <w:szCs w:val="30"/>
        </w:rPr>
        <w:t>ами, попросите об этом старших.</w:t>
      </w:r>
    </w:p>
    <w:p w:rsidR="00A55661" w:rsidRPr="001E10B4" w:rsidRDefault="001E10B4" w:rsidP="001E10B4">
      <w:pPr>
        <w:jc w:val="center"/>
        <w:rPr>
          <w:rFonts w:ascii="Times New Roman" w:hAnsi="Times New Roman" w:cs="Times New Roman"/>
          <w:sz w:val="30"/>
          <w:szCs w:val="30"/>
        </w:rPr>
      </w:pPr>
      <w:r w:rsidRPr="001E10B4">
        <w:rPr>
          <w:rFonts w:ascii="Times New Roman" w:hAnsi="Times New Roman" w:cs="Times New Roman"/>
          <w:sz w:val="30"/>
          <w:szCs w:val="30"/>
        </w:rPr>
        <w:t>Тушить огонь – дело взрослых, но вызвать пожарных вы можете сами!!!</w:t>
      </w:r>
    </w:p>
    <w:p w:rsidR="001E10B4" w:rsidRPr="001E10B4" w:rsidRDefault="001E10B4" w:rsidP="001E10B4">
      <w:pPr>
        <w:rPr>
          <w:rFonts w:ascii="Times New Roman" w:hAnsi="Times New Roman" w:cs="Times New Roman"/>
          <w:sz w:val="28"/>
          <w:szCs w:val="28"/>
        </w:rPr>
      </w:pPr>
    </w:p>
    <w:sectPr w:rsidR="001E10B4" w:rsidRPr="001E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1"/>
    <w:rsid w:val="001E10B4"/>
    <w:rsid w:val="003B7401"/>
    <w:rsid w:val="00A5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7B6E3-4B44-4F05-994C-772E3C08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2020-03-25T13:02:00Z</dcterms:created>
  <dcterms:modified xsi:type="dcterms:W3CDTF">2020-03-25T13:03:00Z</dcterms:modified>
</cp:coreProperties>
</file>