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39A8" w14:textId="77777777" w:rsidR="007F01E0" w:rsidRPr="007F01E0" w:rsidRDefault="007F01E0" w:rsidP="007F0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0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Городской прокуратурой проведен анализ исполнения положений законодательства в области охраны окружающей среды в деятельности ГУП «</w:t>
      </w:r>
      <w:proofErr w:type="spellStart"/>
      <w:r w:rsidRPr="007F0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Леноблводоканал</w:t>
      </w:r>
      <w:proofErr w:type="spellEnd"/>
      <w:r w:rsidRPr="007F0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(далее также – Общество, Предприятие). </w:t>
      </w:r>
    </w:p>
    <w:p w14:paraId="08499D1C" w14:textId="13FD9BDD" w:rsidR="007F01E0" w:rsidRPr="007F01E0" w:rsidRDefault="007F01E0" w:rsidP="007F0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F01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Установлено, что переданные Ленинградским областным комитетом по управлению государственным имуществом в хозяйственное ведение ГУП «</w:t>
      </w:r>
      <w:proofErr w:type="spellStart"/>
      <w:r w:rsidRPr="007F01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Леноблводоканал</w:t>
      </w:r>
      <w:proofErr w:type="spellEnd"/>
      <w:r w:rsidRPr="007F01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 инженерные сети водоснабжения и водоотведения в </w:t>
      </w:r>
      <w:proofErr w:type="spellStart"/>
      <w:r w:rsidRPr="007F01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Тельмановском</w:t>
      </w:r>
      <w:proofErr w:type="spellEnd"/>
      <w:r w:rsidRPr="007F01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сельском поселении обслуживаются работниками ПУ Тосненского района. Сети переданы Предприятию по акту приема-передачи от 18.12.2020. </w:t>
      </w:r>
    </w:p>
    <w:p w14:paraId="0B1CE0F1" w14:textId="77777777" w:rsidR="007F01E0" w:rsidRPr="007F01E0" w:rsidRDefault="007F01E0" w:rsidP="007F0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F01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настоящее время степень износа централизованных инженерных систем в г. Тельмана составляет - сети водоотведения 90 %, сети водоснабжения 75 %.</w:t>
      </w:r>
    </w:p>
    <w:p w14:paraId="6DEE2E04" w14:textId="77777777" w:rsidR="007F01E0" w:rsidRPr="007F01E0" w:rsidRDefault="007F01E0" w:rsidP="007F0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F01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Предприятием техническое обследование централизованных систем водоснабжения и (или) водоотведения с 2020 по настоящее время не осуществлялось, в этой связи и не составлен план мероприятий по приведению канализационных сетей в соответствие с установленными требованиями эксплуатации.  </w:t>
      </w:r>
    </w:p>
    <w:p w14:paraId="65685467" w14:textId="77777777" w:rsidR="007F01E0" w:rsidRPr="007F01E0" w:rsidRDefault="007F01E0" w:rsidP="007F0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F01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Дополнительно установлено, что в утвержденном плане капитального ремонта ГУП «</w:t>
      </w:r>
      <w:proofErr w:type="spellStart"/>
      <w:r w:rsidRPr="007F01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Леноблводоканал</w:t>
      </w:r>
      <w:proofErr w:type="spellEnd"/>
      <w:r w:rsidRPr="007F01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 на период 2025-2030 годы, капитальный ремонт сетей хозяйственно-бытовой канализации в г. Тельмана запланирован лишь на период 2028-2030 годы.</w:t>
      </w:r>
      <w:bookmarkStart w:id="0" w:name="_GoBack"/>
      <w:bookmarkEnd w:id="0"/>
    </w:p>
    <w:p w14:paraId="6E7ADD97" w14:textId="77777777" w:rsidR="007F01E0" w:rsidRPr="007F01E0" w:rsidRDefault="007F01E0" w:rsidP="007F0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F01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Вместе с тем, за </w:t>
      </w:r>
      <w:r w:rsidRPr="007F01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IV</w:t>
      </w:r>
      <w:r w:rsidRPr="007F01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квартал 2024 года и январь-март 2025 года аварийно-диспетчерская служба Предприятия зарегистрировала 28 аварийные заявки на сетях водоотведения в г. Тельмана. </w:t>
      </w:r>
    </w:p>
    <w:p w14:paraId="7A93D274" w14:textId="77777777" w:rsidR="007F01E0" w:rsidRPr="007F01E0" w:rsidRDefault="007F01E0" w:rsidP="007F0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F01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Необходимо отметить, что аварии на сетях водоотведения в г. Тельмана не раз приводили к </w:t>
      </w:r>
      <w:proofErr w:type="spellStart"/>
      <w:r w:rsidRPr="007F01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изливу</w:t>
      </w:r>
      <w:proofErr w:type="spellEnd"/>
      <w:r w:rsidRPr="007F01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сточных вод на рельеф местности (в том числе вследствие ненадлежащей эксплуатации имущества), а в некоторых случаях данный факт приводил к не значительному расстоянию от уреза водного объекта – р. Ижора.</w:t>
      </w:r>
    </w:p>
    <w:p w14:paraId="41066636" w14:textId="2646C2C2" w:rsidR="00E1769B" w:rsidRPr="007F01E0" w:rsidRDefault="007F01E0">
      <w:pPr>
        <w:rPr>
          <w:rFonts w:ascii="Times New Roman" w:hAnsi="Times New Roman" w:cs="Times New Roman"/>
          <w:sz w:val="26"/>
          <w:szCs w:val="26"/>
        </w:rPr>
      </w:pPr>
      <w:r w:rsidRPr="007F01E0">
        <w:rPr>
          <w:rFonts w:ascii="Times New Roman" w:hAnsi="Times New Roman" w:cs="Times New Roman"/>
          <w:sz w:val="26"/>
          <w:szCs w:val="26"/>
        </w:rPr>
        <w:tab/>
        <w:t>С учетом изложенного, в адрес ГУП «</w:t>
      </w:r>
      <w:proofErr w:type="spellStart"/>
      <w:r w:rsidRPr="007F01E0">
        <w:rPr>
          <w:rFonts w:ascii="Times New Roman" w:hAnsi="Times New Roman" w:cs="Times New Roman"/>
          <w:sz w:val="26"/>
          <w:szCs w:val="26"/>
        </w:rPr>
        <w:t>Леноблводоканал</w:t>
      </w:r>
      <w:proofErr w:type="spellEnd"/>
      <w:r w:rsidRPr="007F01E0">
        <w:rPr>
          <w:rFonts w:ascii="Times New Roman" w:hAnsi="Times New Roman" w:cs="Times New Roman"/>
          <w:sz w:val="26"/>
          <w:szCs w:val="26"/>
        </w:rPr>
        <w:t xml:space="preserve">» внесено представление, в настоящее время на рассмотрении. </w:t>
      </w:r>
    </w:p>
    <w:sectPr w:rsidR="00E1769B" w:rsidRPr="007F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1E"/>
    <w:rsid w:val="00505323"/>
    <w:rsid w:val="007F01E0"/>
    <w:rsid w:val="008B6E1E"/>
    <w:rsid w:val="00D81485"/>
    <w:rsid w:val="00E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707D"/>
  <w15:chartTrackingRefBased/>
  <w15:docId w15:val="{9805D00C-708B-48CB-A4A0-3D42C46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Анастасия Юрьевна</dc:creator>
  <cp:keywords/>
  <dc:description/>
  <cp:lastModifiedBy>Полякова Анастасия Юрьевна</cp:lastModifiedBy>
  <cp:revision>5</cp:revision>
  <dcterms:created xsi:type="dcterms:W3CDTF">2025-04-08T08:50:00Z</dcterms:created>
  <dcterms:modified xsi:type="dcterms:W3CDTF">2025-05-15T11:23:00Z</dcterms:modified>
</cp:coreProperties>
</file>