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021" w:rsidRPr="00015562" w:rsidRDefault="001C3021" w:rsidP="001C3021">
      <w:pPr>
        <w:jc w:val="center"/>
        <w:rPr>
          <w:rFonts w:ascii="Tahoma" w:hAnsi="Tahoma" w:cs="Tahoma"/>
          <w:sz w:val="24"/>
          <w:szCs w:val="24"/>
        </w:rPr>
      </w:pPr>
      <w:r w:rsidRPr="00015562">
        <w:rPr>
          <w:rFonts w:ascii="Tahoma" w:hAnsi="Tahoma" w:cs="Tahoma"/>
          <w:b/>
          <w:bCs/>
          <w:noProof/>
          <w:kern w:val="36"/>
          <w:sz w:val="24"/>
          <w:szCs w:val="24"/>
          <w:lang w:eastAsia="ru-RU"/>
        </w:rPr>
        <w:drawing>
          <wp:inline distT="0" distB="0" distL="0" distR="0" wp14:anchorId="440AF010" wp14:editId="72A871D2">
            <wp:extent cx="1799590" cy="1061720"/>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38_1-2-1_1_cmy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9590" cy="1061720"/>
                    </a:xfrm>
                    <a:prstGeom prst="rect">
                      <a:avLst/>
                    </a:prstGeom>
                  </pic:spPr>
                </pic:pic>
              </a:graphicData>
            </a:graphic>
          </wp:inline>
        </w:drawing>
      </w:r>
    </w:p>
    <w:p w:rsidR="001C3021" w:rsidRPr="00015562" w:rsidRDefault="001C3021" w:rsidP="001C3021">
      <w:pPr>
        <w:jc w:val="center"/>
        <w:rPr>
          <w:rFonts w:ascii="Tahoma" w:hAnsi="Tahoma" w:cs="Tahoma"/>
          <w:sz w:val="24"/>
          <w:szCs w:val="24"/>
        </w:rPr>
      </w:pPr>
    </w:p>
    <w:p w:rsidR="001C3021" w:rsidRPr="007245F3" w:rsidRDefault="00ED7816" w:rsidP="001C3021">
      <w:pPr>
        <w:pStyle w:val="1"/>
        <w:spacing w:before="0" w:beforeAutospacing="0" w:after="0" w:afterAutospacing="0"/>
        <w:jc w:val="center"/>
        <w:rPr>
          <w:rFonts w:ascii="Tahoma" w:hAnsi="Tahoma" w:cs="Tahoma"/>
          <w:sz w:val="24"/>
          <w:szCs w:val="24"/>
        </w:rPr>
      </w:pPr>
      <w:r w:rsidRPr="007245F3">
        <w:rPr>
          <w:rFonts w:ascii="Tahoma" w:hAnsi="Tahoma" w:cs="Tahoma"/>
          <w:sz w:val="24"/>
          <w:szCs w:val="24"/>
        </w:rPr>
        <w:t>Информация</w:t>
      </w:r>
    </w:p>
    <w:p w:rsidR="001C3021" w:rsidRPr="007245F3" w:rsidRDefault="001C3021" w:rsidP="001C3021">
      <w:pPr>
        <w:pBdr>
          <w:bottom w:val="single" w:sz="8" w:space="1" w:color="000000"/>
        </w:pBdr>
        <w:jc w:val="center"/>
        <w:rPr>
          <w:rFonts w:ascii="Tahoma" w:hAnsi="Tahoma" w:cs="Tahoma"/>
          <w:sz w:val="24"/>
          <w:szCs w:val="24"/>
        </w:rPr>
      </w:pPr>
    </w:p>
    <w:p w:rsidR="001C3021" w:rsidRPr="007245F3" w:rsidRDefault="00A93863" w:rsidP="001C3021">
      <w:pPr>
        <w:jc w:val="both"/>
        <w:rPr>
          <w:rFonts w:ascii="Tahoma" w:hAnsi="Tahoma" w:cs="Tahoma"/>
          <w:sz w:val="24"/>
          <w:szCs w:val="24"/>
        </w:rPr>
      </w:pPr>
      <w:r>
        <w:rPr>
          <w:rFonts w:ascii="Tahoma" w:hAnsi="Tahoma" w:cs="Tahoma"/>
          <w:sz w:val="24"/>
          <w:szCs w:val="24"/>
        </w:rPr>
        <w:t>17</w:t>
      </w:r>
      <w:r w:rsidR="00D86004" w:rsidRPr="007245F3">
        <w:rPr>
          <w:rFonts w:ascii="Tahoma" w:hAnsi="Tahoma" w:cs="Tahoma"/>
          <w:sz w:val="24"/>
          <w:szCs w:val="24"/>
        </w:rPr>
        <w:t>.</w:t>
      </w:r>
      <w:r w:rsidR="008F3A22">
        <w:rPr>
          <w:rFonts w:ascii="Tahoma" w:hAnsi="Tahoma" w:cs="Tahoma"/>
          <w:sz w:val="24"/>
          <w:szCs w:val="24"/>
        </w:rPr>
        <w:t>07</w:t>
      </w:r>
      <w:r w:rsidR="001C3021" w:rsidRPr="007245F3">
        <w:rPr>
          <w:rFonts w:ascii="Tahoma" w:hAnsi="Tahoma" w:cs="Tahoma"/>
          <w:sz w:val="24"/>
          <w:szCs w:val="24"/>
        </w:rPr>
        <w:t>.2020</w:t>
      </w:r>
    </w:p>
    <w:p w:rsidR="001C3021" w:rsidRDefault="001C3021" w:rsidP="001C3021">
      <w:pPr>
        <w:jc w:val="both"/>
        <w:rPr>
          <w:rFonts w:ascii="Tahoma" w:hAnsi="Tahoma" w:cs="Tahoma"/>
          <w:sz w:val="24"/>
          <w:szCs w:val="24"/>
        </w:rPr>
      </w:pPr>
      <w:r w:rsidRPr="007245F3">
        <w:rPr>
          <w:rFonts w:ascii="Tahoma" w:hAnsi="Tahoma" w:cs="Tahoma"/>
          <w:sz w:val="24"/>
          <w:szCs w:val="24"/>
        </w:rPr>
        <w:t>Ленинградская область</w:t>
      </w:r>
    </w:p>
    <w:p w:rsidR="00312565" w:rsidRDefault="00312565" w:rsidP="000F0584">
      <w:pPr>
        <w:jc w:val="center"/>
        <w:rPr>
          <w:rFonts w:ascii="Tahoma" w:hAnsi="Tahoma" w:cs="Tahoma"/>
          <w:sz w:val="24"/>
          <w:szCs w:val="24"/>
        </w:rPr>
      </w:pPr>
    </w:p>
    <w:p w:rsidR="000F0584" w:rsidRPr="005C053B" w:rsidRDefault="000F0584" w:rsidP="000F0584">
      <w:pPr>
        <w:jc w:val="center"/>
        <w:rPr>
          <w:rFonts w:ascii="Tahoma" w:hAnsi="Tahoma" w:cs="Tahoma"/>
          <w:b/>
          <w:sz w:val="24"/>
          <w:szCs w:val="24"/>
        </w:rPr>
      </w:pPr>
      <w:r w:rsidRPr="000F0584">
        <w:rPr>
          <w:rFonts w:ascii="Tahoma" w:hAnsi="Tahoma" w:cs="Tahoma"/>
          <w:b/>
          <w:sz w:val="24"/>
          <w:szCs w:val="24"/>
        </w:rPr>
        <w:t xml:space="preserve">АО «Газпром газораспределение Ленинградская область» информирует жителей </w:t>
      </w:r>
      <w:r w:rsidR="00313146">
        <w:rPr>
          <w:rFonts w:ascii="Tahoma" w:hAnsi="Tahoma" w:cs="Tahoma"/>
          <w:b/>
          <w:sz w:val="24"/>
          <w:szCs w:val="24"/>
        </w:rPr>
        <w:t>региона</w:t>
      </w:r>
      <w:r w:rsidRPr="000F0584">
        <w:rPr>
          <w:rFonts w:ascii="Tahoma" w:hAnsi="Tahoma" w:cs="Tahoma"/>
          <w:b/>
          <w:sz w:val="24"/>
          <w:szCs w:val="24"/>
        </w:rPr>
        <w:t xml:space="preserve"> о необходимости и порядке </w:t>
      </w:r>
      <w:r w:rsidRPr="005C053B">
        <w:rPr>
          <w:rFonts w:ascii="Tahoma" w:hAnsi="Tahoma" w:cs="Tahoma"/>
          <w:b/>
          <w:sz w:val="24"/>
          <w:szCs w:val="24"/>
        </w:rPr>
        <w:t>заключения договора на ТО ВДГО/ВКГО</w:t>
      </w:r>
    </w:p>
    <w:p w:rsidR="000F0584" w:rsidRPr="006B3E83" w:rsidRDefault="000F0584" w:rsidP="000F0584">
      <w:pPr>
        <w:jc w:val="center"/>
        <w:rPr>
          <w:rFonts w:ascii="Tahoma" w:hAnsi="Tahoma" w:cs="Tahoma"/>
          <w:b/>
          <w:sz w:val="24"/>
          <w:szCs w:val="24"/>
        </w:rPr>
      </w:pPr>
    </w:p>
    <w:p w:rsidR="000F0584" w:rsidRPr="006B3E83" w:rsidRDefault="00D86668" w:rsidP="00D86668">
      <w:pPr>
        <w:pStyle w:val="a7"/>
        <w:spacing w:before="0" w:beforeAutospacing="0" w:after="0" w:afterAutospacing="0"/>
        <w:ind w:firstLine="708"/>
        <w:jc w:val="both"/>
        <w:rPr>
          <w:rFonts w:ascii="Tahoma" w:hAnsi="Tahoma" w:cs="Tahoma"/>
        </w:rPr>
      </w:pPr>
      <w:r w:rsidRPr="006B3E83">
        <w:rPr>
          <w:rFonts w:ascii="Tahoma" w:hAnsi="Tahoma" w:cs="Tahoma"/>
        </w:rPr>
        <w:t xml:space="preserve">В начале июня 2020 г. </w:t>
      </w:r>
      <w:r w:rsidR="000F0584" w:rsidRPr="006B3E83">
        <w:rPr>
          <w:rFonts w:ascii="Tahoma" w:hAnsi="Tahoma" w:cs="Tahoma"/>
        </w:rPr>
        <w:t>потребител</w:t>
      </w:r>
      <w:r w:rsidRPr="006B3E83">
        <w:rPr>
          <w:rFonts w:ascii="Tahoma" w:hAnsi="Tahoma" w:cs="Tahoma"/>
        </w:rPr>
        <w:t>и</w:t>
      </w:r>
      <w:r w:rsidR="000F0584" w:rsidRPr="006B3E83">
        <w:rPr>
          <w:rFonts w:ascii="Tahoma" w:hAnsi="Tahoma" w:cs="Tahoma"/>
        </w:rPr>
        <w:t xml:space="preserve"> природного газа, которые не имеют договора на техническое обслуживание газового оборудования и проживают </w:t>
      </w:r>
      <w:r w:rsidRPr="006B3E83">
        <w:rPr>
          <w:rFonts w:ascii="Tahoma" w:hAnsi="Tahoma" w:cs="Tahoma"/>
        </w:rPr>
        <w:t>на территории</w:t>
      </w:r>
      <w:r w:rsidR="000F0584" w:rsidRPr="006B3E83">
        <w:rPr>
          <w:rFonts w:ascii="Tahoma" w:hAnsi="Tahoma" w:cs="Tahoma"/>
        </w:rPr>
        <w:t xml:space="preserve"> Ленинградской области</w:t>
      </w:r>
      <w:r w:rsidRPr="006B3E83">
        <w:rPr>
          <w:rFonts w:ascii="Tahoma" w:hAnsi="Tahoma" w:cs="Tahoma"/>
        </w:rPr>
        <w:t>, получили уведомления о предстоящей приостановке газоснабжения от компании «Газпром газораспределение Ленинградская область».</w:t>
      </w:r>
    </w:p>
    <w:p w:rsidR="006B3E83" w:rsidRPr="008934AB" w:rsidRDefault="006B3E83" w:rsidP="008934AB">
      <w:pPr>
        <w:pStyle w:val="a7"/>
        <w:spacing w:before="0" w:beforeAutospacing="0" w:after="0" w:afterAutospacing="0"/>
        <w:ind w:firstLine="708"/>
        <w:jc w:val="both"/>
        <w:rPr>
          <w:rFonts w:ascii="Tahoma" w:hAnsi="Tahoma" w:cs="Tahoma"/>
        </w:rPr>
      </w:pPr>
      <w:r w:rsidRPr="006B3E83">
        <w:rPr>
          <w:rFonts w:ascii="Tahoma" w:hAnsi="Tahoma" w:cs="Tahoma"/>
        </w:rPr>
        <w:t xml:space="preserve">Заключение договора на ТО ВДГО/ВКГО это важная и необходимая мера для </w:t>
      </w:r>
      <w:r w:rsidRPr="008934AB">
        <w:rPr>
          <w:rFonts w:ascii="Tahoma" w:hAnsi="Tahoma" w:cs="Tahoma"/>
        </w:rPr>
        <w:t xml:space="preserve">обеспечения не только собственной безопасности, но и безопасности окружающих. Кроме того, этого требует законодательство. </w:t>
      </w:r>
    </w:p>
    <w:p w:rsidR="000F0584" w:rsidRPr="008934AB" w:rsidRDefault="006639FD" w:rsidP="008934AB">
      <w:pPr>
        <w:autoSpaceDE w:val="0"/>
        <w:autoSpaceDN w:val="0"/>
        <w:adjustRightInd w:val="0"/>
        <w:ind w:firstLine="708"/>
        <w:jc w:val="both"/>
        <w:rPr>
          <w:rFonts w:ascii="Tahoma" w:hAnsi="Tahoma" w:cs="Tahoma"/>
          <w:sz w:val="24"/>
          <w:szCs w:val="24"/>
        </w:rPr>
      </w:pPr>
      <w:proofErr w:type="gramStart"/>
      <w:r w:rsidRPr="008934AB">
        <w:rPr>
          <w:rFonts w:ascii="Tahoma" w:hAnsi="Tahoma" w:cs="Tahoma"/>
          <w:sz w:val="24"/>
          <w:szCs w:val="24"/>
        </w:rPr>
        <w:t xml:space="preserve">Согласно </w:t>
      </w:r>
      <w:r w:rsidR="008934AB" w:rsidRPr="008934AB">
        <w:rPr>
          <w:rFonts w:ascii="Tahoma" w:hAnsi="Tahoma" w:cs="Tahoma"/>
          <w:sz w:val="24"/>
          <w:szCs w:val="24"/>
        </w:rPr>
        <w:t xml:space="preserve">п. 80 </w:t>
      </w:r>
      <w:r w:rsidR="009C707E">
        <w:rPr>
          <w:rFonts w:ascii="Tahoma" w:hAnsi="Tahoma" w:cs="Tahoma"/>
          <w:sz w:val="24"/>
          <w:szCs w:val="24"/>
        </w:rPr>
        <w:t>«</w:t>
      </w:r>
      <w:r w:rsidR="008934AB" w:rsidRPr="008934AB">
        <w:rPr>
          <w:rFonts w:ascii="Tahoma" w:hAnsi="Tahoma" w:cs="Tahoma"/>
          <w:sz w:val="24"/>
          <w:szCs w:val="24"/>
        </w:rPr>
        <w:t>Правил пользования газом в части обеспечения безопасности при использовании и</w:t>
      </w:r>
      <w:r w:rsidR="008934AB">
        <w:rPr>
          <w:rFonts w:ascii="Tahoma" w:hAnsi="Tahoma" w:cs="Tahoma"/>
          <w:sz w:val="24"/>
          <w:szCs w:val="24"/>
        </w:rPr>
        <w:t xml:space="preserve"> </w:t>
      </w:r>
      <w:r w:rsidR="008934AB" w:rsidRPr="008934AB">
        <w:rPr>
          <w:rFonts w:ascii="Tahoma" w:hAnsi="Tahoma" w:cs="Tahoma"/>
          <w:sz w:val="24"/>
          <w:szCs w:val="24"/>
        </w:rPr>
        <w:t>содержания внутридомового и внутриквартирного газового оборудования при предос</w:t>
      </w:r>
      <w:r w:rsidR="008934AB">
        <w:rPr>
          <w:rFonts w:ascii="Tahoma" w:hAnsi="Tahoma" w:cs="Tahoma"/>
          <w:sz w:val="24"/>
          <w:szCs w:val="24"/>
        </w:rPr>
        <w:t xml:space="preserve">тавлении коммунальной услуги по </w:t>
      </w:r>
      <w:r w:rsidR="008934AB" w:rsidRPr="008934AB">
        <w:rPr>
          <w:rFonts w:ascii="Tahoma" w:hAnsi="Tahoma" w:cs="Tahoma"/>
          <w:sz w:val="24"/>
          <w:szCs w:val="24"/>
        </w:rPr>
        <w:t>газоснабжению</w:t>
      </w:r>
      <w:r w:rsidR="009C707E">
        <w:rPr>
          <w:rFonts w:ascii="Tahoma" w:hAnsi="Tahoma" w:cs="Tahoma"/>
          <w:sz w:val="24"/>
          <w:szCs w:val="24"/>
        </w:rPr>
        <w:t>»</w:t>
      </w:r>
      <w:r w:rsidR="008934AB" w:rsidRPr="008934AB">
        <w:rPr>
          <w:rFonts w:ascii="Tahoma" w:hAnsi="Tahoma" w:cs="Tahoma"/>
          <w:sz w:val="24"/>
          <w:szCs w:val="24"/>
        </w:rPr>
        <w:t>, утв</w:t>
      </w:r>
      <w:r w:rsidR="008934AB">
        <w:rPr>
          <w:rFonts w:ascii="Tahoma" w:hAnsi="Tahoma" w:cs="Tahoma"/>
          <w:sz w:val="24"/>
          <w:szCs w:val="24"/>
        </w:rPr>
        <w:t xml:space="preserve">ержденных </w:t>
      </w:r>
      <w:r w:rsidR="008934AB" w:rsidRPr="008934AB">
        <w:rPr>
          <w:rFonts w:ascii="Tahoma" w:hAnsi="Tahoma" w:cs="Tahoma"/>
          <w:sz w:val="24"/>
          <w:szCs w:val="24"/>
        </w:rPr>
        <w:t>постановлением Правительства РФ от 14.05.2013 № 410</w:t>
      </w:r>
      <w:r w:rsidRPr="008934AB">
        <w:rPr>
          <w:rFonts w:ascii="Tahoma" w:hAnsi="Tahoma" w:cs="Tahoma"/>
          <w:sz w:val="24"/>
          <w:szCs w:val="24"/>
        </w:rPr>
        <w:t xml:space="preserve"> п</w:t>
      </w:r>
      <w:r w:rsidR="000F0584" w:rsidRPr="008934AB">
        <w:rPr>
          <w:rFonts w:ascii="Tahoma" w:hAnsi="Tahoma" w:cs="Tahoma"/>
          <w:sz w:val="24"/>
          <w:szCs w:val="24"/>
        </w:rPr>
        <w:t xml:space="preserve">ервое уведомление </w:t>
      </w:r>
      <w:r w:rsidRPr="008934AB">
        <w:rPr>
          <w:rFonts w:ascii="Tahoma" w:hAnsi="Tahoma" w:cs="Tahoma"/>
          <w:sz w:val="24"/>
          <w:szCs w:val="24"/>
        </w:rPr>
        <w:t xml:space="preserve">о приостановке газоснабжения </w:t>
      </w:r>
      <w:r w:rsidR="000F0584" w:rsidRPr="008934AB">
        <w:rPr>
          <w:rFonts w:ascii="Tahoma" w:hAnsi="Tahoma" w:cs="Tahoma"/>
          <w:sz w:val="24"/>
          <w:szCs w:val="24"/>
        </w:rPr>
        <w:t xml:space="preserve">рассылается </w:t>
      </w:r>
      <w:r w:rsidR="00A93863" w:rsidRPr="008934AB">
        <w:rPr>
          <w:rFonts w:ascii="Tahoma" w:hAnsi="Tahoma" w:cs="Tahoma"/>
          <w:sz w:val="24"/>
          <w:szCs w:val="24"/>
        </w:rPr>
        <w:t xml:space="preserve">потребителям </w:t>
      </w:r>
      <w:r w:rsidR="000F0584" w:rsidRPr="008934AB">
        <w:rPr>
          <w:rFonts w:ascii="Tahoma" w:hAnsi="Tahoma" w:cs="Tahoma"/>
          <w:sz w:val="24"/>
          <w:szCs w:val="24"/>
        </w:rPr>
        <w:t>за 40 дней, и если от потребителя нет</w:t>
      </w:r>
      <w:r w:rsidR="000F0584" w:rsidRPr="006B3E83">
        <w:rPr>
          <w:rFonts w:ascii="Tahoma" w:hAnsi="Tahoma" w:cs="Tahoma"/>
        </w:rPr>
        <w:t xml:space="preserve"> обратной связи</w:t>
      </w:r>
      <w:r w:rsidR="000F0584" w:rsidRPr="005C053B">
        <w:rPr>
          <w:rFonts w:ascii="Tahoma" w:hAnsi="Tahoma" w:cs="Tahoma"/>
        </w:rPr>
        <w:t>, то направляется второе уведомление уже с предупреждением, что через 20 дней</w:t>
      </w:r>
      <w:proofErr w:type="gramEnd"/>
      <w:r w:rsidR="000F0584" w:rsidRPr="005C053B">
        <w:rPr>
          <w:rFonts w:ascii="Tahoma" w:hAnsi="Tahoma" w:cs="Tahoma"/>
        </w:rPr>
        <w:t xml:space="preserve"> поставка газа будет приостановлена.</w:t>
      </w:r>
    </w:p>
    <w:p w:rsidR="00F55952" w:rsidRPr="005C053B" w:rsidRDefault="00E8276C" w:rsidP="000F0584">
      <w:pPr>
        <w:pStyle w:val="a7"/>
        <w:spacing w:before="0" w:beforeAutospacing="0" w:after="0" w:afterAutospacing="0"/>
        <w:ind w:firstLine="708"/>
        <w:jc w:val="both"/>
        <w:rPr>
          <w:rFonts w:ascii="Tahoma" w:hAnsi="Tahoma" w:cs="Tahoma"/>
        </w:rPr>
      </w:pPr>
      <w:r>
        <w:rPr>
          <w:rFonts w:ascii="Tahoma" w:hAnsi="Tahoma" w:cs="Tahoma"/>
        </w:rPr>
        <w:t>Е</w:t>
      </w:r>
      <w:r w:rsidR="00F55952" w:rsidRPr="005C053B">
        <w:rPr>
          <w:rFonts w:ascii="Tahoma" w:hAnsi="Tahoma" w:cs="Tahoma"/>
        </w:rPr>
        <w:t xml:space="preserve">сли у потребителя ранее </w:t>
      </w:r>
      <w:r w:rsidRPr="005C053B">
        <w:rPr>
          <w:rFonts w:ascii="Tahoma" w:hAnsi="Tahoma" w:cs="Tahoma"/>
        </w:rPr>
        <w:t xml:space="preserve">был </w:t>
      </w:r>
      <w:r w:rsidR="00F55952" w:rsidRPr="005C053B">
        <w:rPr>
          <w:rFonts w:ascii="Tahoma" w:hAnsi="Tahoma" w:cs="Tahoma"/>
        </w:rPr>
        <w:t>заключен договор с газораспределительной компанией, но он все равно получил уведомление на отключение</w:t>
      </w:r>
      <w:r>
        <w:rPr>
          <w:rFonts w:ascii="Tahoma" w:hAnsi="Tahoma" w:cs="Tahoma"/>
        </w:rPr>
        <w:t xml:space="preserve">, в </w:t>
      </w:r>
      <w:r w:rsidR="009C707E">
        <w:rPr>
          <w:rFonts w:ascii="Tahoma" w:hAnsi="Tahoma" w:cs="Tahoma"/>
        </w:rPr>
        <w:t>этом</w:t>
      </w:r>
      <w:r w:rsidR="00F55952" w:rsidRPr="005C053B">
        <w:rPr>
          <w:rFonts w:ascii="Tahoma" w:hAnsi="Tahoma" w:cs="Tahoma"/>
        </w:rPr>
        <w:t xml:space="preserve"> случае необходимо </w:t>
      </w:r>
      <w:r>
        <w:rPr>
          <w:rFonts w:ascii="Tahoma" w:hAnsi="Tahoma" w:cs="Tahoma"/>
        </w:rPr>
        <w:t xml:space="preserve">еще раз </w:t>
      </w:r>
      <w:r w:rsidR="00F55952" w:rsidRPr="005C053B">
        <w:rPr>
          <w:rFonts w:ascii="Tahoma" w:hAnsi="Tahoma" w:cs="Tahoma"/>
        </w:rPr>
        <w:t>внимательно прочитать</w:t>
      </w:r>
      <w:r w:rsidR="009C707E">
        <w:rPr>
          <w:rFonts w:ascii="Tahoma" w:hAnsi="Tahoma" w:cs="Tahoma"/>
        </w:rPr>
        <w:t xml:space="preserve"> договор. В</w:t>
      </w:r>
      <w:r w:rsidR="00F55952" w:rsidRPr="005C053B">
        <w:rPr>
          <w:rFonts w:ascii="Tahoma" w:hAnsi="Tahoma" w:cs="Tahoma"/>
        </w:rPr>
        <w:t>озможно</w:t>
      </w:r>
      <w:r w:rsidR="009C707E">
        <w:rPr>
          <w:rFonts w:ascii="Tahoma" w:hAnsi="Tahoma" w:cs="Tahoma"/>
        </w:rPr>
        <w:t>,</w:t>
      </w:r>
      <w:r w:rsidR="00F55952" w:rsidRPr="005C053B">
        <w:rPr>
          <w:rFonts w:ascii="Tahoma" w:hAnsi="Tahoma" w:cs="Tahoma"/>
        </w:rPr>
        <w:t xml:space="preserve"> срок действия  </w:t>
      </w:r>
      <w:r w:rsidR="009C707E">
        <w:rPr>
          <w:rFonts w:ascii="Tahoma" w:hAnsi="Tahoma" w:cs="Tahoma"/>
        </w:rPr>
        <w:t>договора истек. Т</w:t>
      </w:r>
      <w:r w:rsidR="00F55952" w:rsidRPr="005C053B">
        <w:rPr>
          <w:rFonts w:ascii="Tahoma" w:hAnsi="Tahoma" w:cs="Tahoma"/>
        </w:rPr>
        <w:t xml:space="preserve">акже </w:t>
      </w:r>
      <w:r w:rsidR="009C707E">
        <w:rPr>
          <w:rFonts w:ascii="Tahoma" w:hAnsi="Tahoma" w:cs="Tahoma"/>
        </w:rPr>
        <w:t xml:space="preserve">необходимо </w:t>
      </w:r>
      <w:r w:rsidR="00F55952" w:rsidRPr="005C053B">
        <w:rPr>
          <w:rFonts w:ascii="Tahoma" w:hAnsi="Tahoma" w:cs="Tahoma"/>
        </w:rPr>
        <w:t xml:space="preserve">обратить особое внимание на дату </w:t>
      </w:r>
      <w:r w:rsidR="009C707E">
        <w:rPr>
          <w:rFonts w:ascii="Tahoma" w:hAnsi="Tahoma" w:cs="Tahoma"/>
        </w:rPr>
        <w:t xml:space="preserve">его </w:t>
      </w:r>
      <w:r w:rsidR="00F55952" w:rsidRPr="005C053B">
        <w:rPr>
          <w:rFonts w:ascii="Tahoma" w:hAnsi="Tahoma" w:cs="Tahoma"/>
        </w:rPr>
        <w:t xml:space="preserve">заключения. </w:t>
      </w:r>
    </w:p>
    <w:p w:rsidR="00F55952" w:rsidRPr="005C053B" w:rsidRDefault="00F55952" w:rsidP="00F55952">
      <w:pPr>
        <w:ind w:firstLine="708"/>
        <w:jc w:val="both"/>
        <w:rPr>
          <w:rFonts w:ascii="Tahoma" w:hAnsi="Tahoma" w:cs="Tahoma"/>
          <w:sz w:val="24"/>
          <w:szCs w:val="24"/>
        </w:rPr>
      </w:pPr>
      <w:r w:rsidRPr="005C053B">
        <w:rPr>
          <w:rFonts w:ascii="Tahoma" w:hAnsi="Tahoma" w:cs="Tahoma"/>
          <w:sz w:val="24"/>
          <w:szCs w:val="24"/>
        </w:rPr>
        <w:t xml:space="preserve">Договор на техническое обслуживание, заключенный до сентября </w:t>
      </w:r>
      <w:r w:rsidR="002673B1">
        <w:rPr>
          <w:rFonts w:ascii="Tahoma" w:hAnsi="Tahoma" w:cs="Tahoma"/>
          <w:sz w:val="24"/>
          <w:szCs w:val="24"/>
        </w:rPr>
        <w:t>2017 года необходимо перезаключи</w:t>
      </w:r>
      <w:r w:rsidRPr="005C053B">
        <w:rPr>
          <w:rFonts w:ascii="Tahoma" w:hAnsi="Tahoma" w:cs="Tahoma"/>
          <w:sz w:val="24"/>
          <w:szCs w:val="24"/>
        </w:rPr>
        <w:t xml:space="preserve">ть. Связано это в первую очередь с тем, что в 2017 году были внесены поправки в Правила № 410, после которых, изменился срок </w:t>
      </w:r>
      <w:r w:rsidRPr="0051742C">
        <w:rPr>
          <w:rFonts w:ascii="Tahoma" w:hAnsi="Tahoma" w:cs="Tahoma"/>
          <w:sz w:val="24"/>
          <w:szCs w:val="24"/>
        </w:rPr>
        <w:t>проведения обязательного технического обслуживания газового оборудования. Если раньше такое обслуживание проводилось не реже, чем о</w:t>
      </w:r>
      <w:r w:rsidR="00B326F0" w:rsidRPr="0051742C">
        <w:rPr>
          <w:rFonts w:ascii="Tahoma" w:hAnsi="Tahoma" w:cs="Tahoma"/>
          <w:sz w:val="24"/>
          <w:szCs w:val="24"/>
        </w:rPr>
        <w:t xml:space="preserve">дин раз в три года, то </w:t>
      </w:r>
      <w:r w:rsidRPr="0051742C">
        <w:rPr>
          <w:rFonts w:ascii="Tahoma" w:hAnsi="Tahoma" w:cs="Tahoma"/>
          <w:sz w:val="24"/>
          <w:szCs w:val="24"/>
        </w:rPr>
        <w:t>с 9 сентября 2017 года собственник обязан проводить ТО ВДГО/ВКГО не реже одного раза в год</w:t>
      </w:r>
      <w:r w:rsidRPr="005C053B">
        <w:rPr>
          <w:rFonts w:ascii="Tahoma" w:hAnsi="Tahoma" w:cs="Tahoma"/>
          <w:sz w:val="24"/>
          <w:szCs w:val="24"/>
        </w:rPr>
        <w:t xml:space="preserve">. </w:t>
      </w:r>
    </w:p>
    <w:p w:rsidR="00F55952" w:rsidRPr="005C053B" w:rsidRDefault="00F55952" w:rsidP="005C053B">
      <w:pPr>
        <w:ind w:firstLine="708"/>
        <w:jc w:val="both"/>
        <w:rPr>
          <w:rFonts w:ascii="Tahoma" w:hAnsi="Tahoma" w:cs="Tahoma"/>
          <w:sz w:val="24"/>
          <w:szCs w:val="24"/>
        </w:rPr>
      </w:pPr>
      <w:r w:rsidRPr="005C053B">
        <w:rPr>
          <w:rFonts w:ascii="Tahoma" w:hAnsi="Tahoma" w:cs="Tahoma"/>
          <w:sz w:val="24"/>
          <w:szCs w:val="24"/>
        </w:rPr>
        <w:t>Если договор в порядке, но уведомление</w:t>
      </w:r>
      <w:r w:rsidR="005C053B">
        <w:rPr>
          <w:rFonts w:ascii="Tahoma" w:hAnsi="Tahoma" w:cs="Tahoma"/>
          <w:sz w:val="24"/>
          <w:szCs w:val="24"/>
        </w:rPr>
        <w:t xml:space="preserve"> на руках</w:t>
      </w:r>
      <w:r w:rsidRPr="005C053B">
        <w:rPr>
          <w:rFonts w:ascii="Tahoma" w:hAnsi="Tahoma" w:cs="Tahoma"/>
          <w:sz w:val="24"/>
          <w:szCs w:val="24"/>
        </w:rPr>
        <w:t xml:space="preserve">, </w:t>
      </w:r>
      <w:r w:rsidR="00426FE8">
        <w:rPr>
          <w:rFonts w:ascii="Tahoma" w:hAnsi="Tahoma" w:cs="Tahoma"/>
          <w:sz w:val="24"/>
          <w:szCs w:val="24"/>
        </w:rPr>
        <w:t xml:space="preserve">то </w:t>
      </w:r>
      <w:r w:rsidR="00B95618">
        <w:rPr>
          <w:rFonts w:ascii="Tahoma" w:hAnsi="Tahoma" w:cs="Tahoma"/>
          <w:sz w:val="24"/>
          <w:szCs w:val="24"/>
        </w:rPr>
        <w:t xml:space="preserve">для разъяснения ситуации необходимо </w:t>
      </w:r>
      <w:r w:rsidRPr="005C053B">
        <w:rPr>
          <w:rFonts w:ascii="Tahoma" w:hAnsi="Tahoma" w:cs="Tahoma"/>
          <w:sz w:val="24"/>
          <w:szCs w:val="24"/>
        </w:rPr>
        <w:t>обратиться либо по телефонам</w:t>
      </w:r>
      <w:r w:rsidR="005C053B">
        <w:rPr>
          <w:rFonts w:ascii="Tahoma" w:hAnsi="Tahoma" w:cs="Tahoma"/>
          <w:sz w:val="24"/>
          <w:szCs w:val="24"/>
        </w:rPr>
        <w:t>,</w:t>
      </w:r>
      <w:r w:rsidRPr="005C053B">
        <w:rPr>
          <w:rFonts w:ascii="Tahoma" w:hAnsi="Tahoma" w:cs="Tahoma"/>
          <w:sz w:val="24"/>
          <w:szCs w:val="24"/>
        </w:rPr>
        <w:t xml:space="preserve"> указанным в уведомлении, либо направи</w:t>
      </w:r>
      <w:r w:rsidR="005C053B" w:rsidRPr="005C053B">
        <w:rPr>
          <w:rFonts w:ascii="Tahoma" w:hAnsi="Tahoma" w:cs="Tahoma"/>
          <w:sz w:val="24"/>
          <w:szCs w:val="24"/>
        </w:rPr>
        <w:t xml:space="preserve">ть электронное письмо, заполнив форму обратной связи на сайте компании (ссылка </w:t>
      </w:r>
      <w:hyperlink r:id="rId8" w:history="1">
        <w:r w:rsidR="005C053B" w:rsidRPr="005C053B">
          <w:rPr>
            <w:rStyle w:val="a5"/>
            <w:rFonts w:ascii="Tahoma" w:hAnsi="Tahoma" w:cs="Tahoma"/>
            <w:sz w:val="24"/>
            <w:szCs w:val="24"/>
          </w:rPr>
          <w:t>https://gazprom-lenobl.ru/kontakty/vash-vopros3/</w:t>
        </w:r>
      </w:hyperlink>
      <w:r w:rsidR="005C053B" w:rsidRPr="005C053B">
        <w:rPr>
          <w:rFonts w:ascii="Tahoma" w:hAnsi="Tahoma" w:cs="Tahoma"/>
          <w:sz w:val="24"/>
          <w:szCs w:val="24"/>
        </w:rPr>
        <w:t>).</w:t>
      </w:r>
    </w:p>
    <w:p w:rsidR="006639FD" w:rsidRPr="005C053B" w:rsidRDefault="006639FD" w:rsidP="006639FD">
      <w:pPr>
        <w:pStyle w:val="a7"/>
        <w:spacing w:before="0" w:beforeAutospacing="0" w:after="0" w:afterAutospacing="0"/>
        <w:ind w:firstLine="708"/>
        <w:jc w:val="both"/>
        <w:rPr>
          <w:rFonts w:ascii="Tahoma" w:hAnsi="Tahoma" w:cs="Tahoma"/>
        </w:rPr>
      </w:pPr>
      <w:r w:rsidRPr="005C053B">
        <w:rPr>
          <w:rFonts w:ascii="Tahoma" w:hAnsi="Tahoma" w:cs="Tahoma"/>
        </w:rPr>
        <w:t xml:space="preserve">На сегодняшний день для того чтобы заключить договор на техническое обслуживание не обязательно приходить в офис газораспределительной </w:t>
      </w:r>
      <w:r w:rsidR="005C053B" w:rsidRPr="005C053B">
        <w:rPr>
          <w:rFonts w:ascii="Tahoma" w:hAnsi="Tahoma" w:cs="Tahoma"/>
        </w:rPr>
        <w:lastRenderedPageBreak/>
        <w:t>организации</w:t>
      </w:r>
      <w:r w:rsidRPr="005C053B">
        <w:rPr>
          <w:rFonts w:ascii="Tahoma" w:hAnsi="Tahoma" w:cs="Tahoma"/>
        </w:rPr>
        <w:t xml:space="preserve">,  достаточно воспользоваться электронным </w:t>
      </w:r>
      <w:bookmarkStart w:id="0" w:name="_GoBack"/>
      <w:bookmarkEnd w:id="0"/>
      <w:r w:rsidRPr="0051742C">
        <w:rPr>
          <w:rFonts w:ascii="Tahoma" w:hAnsi="Tahoma" w:cs="Tahoma"/>
        </w:rPr>
        <w:t xml:space="preserve">сервисом  и дистанционно оформить заявку на заключение данного договора. Для этого </w:t>
      </w:r>
      <w:r w:rsidR="00B326F0" w:rsidRPr="0051742C">
        <w:rPr>
          <w:rFonts w:ascii="Tahoma" w:hAnsi="Tahoma" w:cs="Tahoma"/>
        </w:rPr>
        <w:t>нужно</w:t>
      </w:r>
      <w:r w:rsidR="00C039FB" w:rsidRPr="0051742C">
        <w:rPr>
          <w:rFonts w:ascii="Tahoma" w:hAnsi="Tahoma" w:cs="Tahoma"/>
        </w:rPr>
        <w:t xml:space="preserve"> </w:t>
      </w:r>
      <w:r w:rsidRPr="0051742C">
        <w:rPr>
          <w:rFonts w:ascii="Tahoma" w:hAnsi="Tahoma" w:cs="Tahoma"/>
        </w:rPr>
        <w:t>зайти на официальный сайт компании «Газпром газораспределение Ленинградская</w:t>
      </w:r>
      <w:r w:rsidRPr="005C053B">
        <w:rPr>
          <w:rFonts w:ascii="Tahoma" w:hAnsi="Tahoma" w:cs="Tahoma"/>
        </w:rPr>
        <w:t xml:space="preserve"> область</w:t>
      </w:r>
      <w:r w:rsidR="00C039FB">
        <w:rPr>
          <w:rFonts w:ascii="Tahoma" w:hAnsi="Tahoma" w:cs="Tahoma"/>
        </w:rPr>
        <w:t>» и</w:t>
      </w:r>
      <w:r w:rsidRPr="005C053B">
        <w:rPr>
          <w:rFonts w:ascii="Tahoma" w:hAnsi="Tahoma" w:cs="Tahoma"/>
        </w:rPr>
        <w:t xml:space="preserve"> заполнить необходимую форму с прикреплением, соответствующих документов (ссылка на страницу: </w:t>
      </w:r>
      <w:hyperlink r:id="rId9" w:history="1">
        <w:r w:rsidRPr="005C053B">
          <w:rPr>
            <w:rStyle w:val="a5"/>
            <w:rFonts w:ascii="Tahoma" w:eastAsiaTheme="majorEastAsia" w:hAnsi="Tahoma" w:cs="Tahoma"/>
          </w:rPr>
          <w:t>https://seo.gazprom-lenobl.ru/?page_id=501</w:t>
        </w:r>
      </w:hyperlink>
      <w:r w:rsidRPr="005C053B">
        <w:rPr>
          <w:rFonts w:ascii="Tahoma" w:hAnsi="Tahoma" w:cs="Tahoma"/>
        </w:rPr>
        <w:t xml:space="preserve">). </w:t>
      </w:r>
    </w:p>
    <w:p w:rsidR="008851F4" w:rsidRDefault="00F55952" w:rsidP="006639FD">
      <w:pPr>
        <w:pStyle w:val="a7"/>
        <w:spacing w:before="0" w:beforeAutospacing="0" w:after="0" w:afterAutospacing="0"/>
        <w:ind w:firstLine="708"/>
        <w:jc w:val="both"/>
        <w:rPr>
          <w:rFonts w:ascii="Tahoma" w:hAnsi="Tahoma" w:cs="Tahoma"/>
        </w:rPr>
      </w:pPr>
      <w:r w:rsidRPr="005C053B">
        <w:rPr>
          <w:rFonts w:ascii="Tahoma" w:hAnsi="Tahoma" w:cs="Tahoma"/>
        </w:rPr>
        <w:t>Все заявки, направленные через электронную форму на официальном сайте компании принимаются и обрабатываются с соблюдением закона о защите персональных данных. После того, как заявка была оформлена, она автоматически попадает в обработку к специалистам. После обработки информации и подготовки договора, сотрудники компании свяжутся по телефону</w:t>
      </w:r>
      <w:r w:rsidR="00E8276C">
        <w:rPr>
          <w:rFonts w:ascii="Tahoma" w:hAnsi="Tahoma" w:cs="Tahoma"/>
        </w:rPr>
        <w:t>, указанному</w:t>
      </w:r>
      <w:r w:rsidRPr="005C053B">
        <w:rPr>
          <w:rFonts w:ascii="Tahoma" w:hAnsi="Tahoma" w:cs="Tahoma"/>
        </w:rPr>
        <w:t xml:space="preserve"> заявителем и пригласят для подписания и вручения договора на техническое обслуживание. </w:t>
      </w:r>
    </w:p>
    <w:p w:rsidR="006639FD" w:rsidRPr="005C053B" w:rsidRDefault="008851F4" w:rsidP="006639FD">
      <w:pPr>
        <w:pStyle w:val="a7"/>
        <w:spacing w:before="0" w:beforeAutospacing="0" w:after="0" w:afterAutospacing="0"/>
        <w:ind w:firstLine="708"/>
        <w:jc w:val="both"/>
        <w:rPr>
          <w:rFonts w:ascii="Tahoma" w:hAnsi="Tahoma" w:cs="Tahoma"/>
        </w:rPr>
      </w:pPr>
      <w:r>
        <w:rPr>
          <w:rFonts w:ascii="Tahoma" w:hAnsi="Tahoma" w:cs="Tahoma"/>
        </w:rPr>
        <w:t xml:space="preserve">Газораспределительная компания обращается к </w:t>
      </w:r>
      <w:r w:rsidR="006639FD" w:rsidRPr="005C053B">
        <w:rPr>
          <w:rFonts w:ascii="Tahoma" w:hAnsi="Tahoma" w:cs="Tahoma"/>
        </w:rPr>
        <w:t>потребителям с просьбой помочь  своим близким, людям старшего поколения воспользоваться электронным сервисом, чтобы подать заявку на заключение договора вовремя. Большинство пожилых людей, не умеют или не имеют возможности воспользоваться интернетом, а также онлайн-услугами.</w:t>
      </w:r>
      <w:r w:rsidR="006639FD" w:rsidRPr="005C053B">
        <w:rPr>
          <w:rStyle w:val="a8"/>
          <w:rFonts w:ascii="Tahoma" w:eastAsiaTheme="majorEastAsia" w:hAnsi="Tahoma" w:cs="Tahoma"/>
        </w:rPr>
        <w:t> </w:t>
      </w:r>
    </w:p>
    <w:p w:rsidR="005C053B" w:rsidRPr="005C053B" w:rsidRDefault="006639FD" w:rsidP="005C053B">
      <w:pPr>
        <w:pStyle w:val="a7"/>
        <w:spacing w:before="0" w:beforeAutospacing="0" w:after="0" w:afterAutospacing="0"/>
        <w:ind w:firstLine="708"/>
        <w:jc w:val="both"/>
        <w:rPr>
          <w:rFonts w:ascii="Tahoma" w:hAnsi="Tahoma" w:cs="Tahoma"/>
        </w:rPr>
      </w:pPr>
      <w:r w:rsidRPr="005C053B">
        <w:rPr>
          <w:rFonts w:ascii="Tahoma" w:hAnsi="Tahoma" w:cs="Tahoma"/>
        </w:rPr>
        <w:t>Помимо дистанционного сервиса, м</w:t>
      </w:r>
      <w:r w:rsidR="00F55952" w:rsidRPr="005C053B">
        <w:rPr>
          <w:rFonts w:ascii="Tahoma" w:hAnsi="Tahoma" w:cs="Tahoma"/>
        </w:rPr>
        <w:t>ожно оставить заявку по телефонам</w:t>
      </w:r>
      <w:r w:rsidRPr="005C053B">
        <w:rPr>
          <w:rFonts w:ascii="Tahoma" w:hAnsi="Tahoma" w:cs="Tahoma"/>
        </w:rPr>
        <w:t>, указанн</w:t>
      </w:r>
      <w:r w:rsidR="00F55952" w:rsidRPr="005C053B">
        <w:rPr>
          <w:rFonts w:ascii="Tahoma" w:hAnsi="Tahoma" w:cs="Tahoma"/>
        </w:rPr>
        <w:t>ым</w:t>
      </w:r>
      <w:r w:rsidRPr="005C053B">
        <w:rPr>
          <w:rFonts w:ascii="Tahoma" w:hAnsi="Tahoma" w:cs="Tahoma"/>
        </w:rPr>
        <w:t xml:space="preserve"> в квитанции</w:t>
      </w:r>
      <w:r w:rsidR="005C053B" w:rsidRPr="005C053B">
        <w:rPr>
          <w:rFonts w:ascii="Tahoma" w:hAnsi="Tahoma" w:cs="Tahoma"/>
        </w:rPr>
        <w:t xml:space="preserve"> или заполни</w:t>
      </w:r>
      <w:r w:rsidR="005C053B">
        <w:rPr>
          <w:rFonts w:ascii="Tahoma" w:hAnsi="Tahoma" w:cs="Tahoma"/>
        </w:rPr>
        <w:t>ть</w:t>
      </w:r>
      <w:r w:rsidR="005C053B" w:rsidRPr="005C053B">
        <w:rPr>
          <w:rFonts w:ascii="Tahoma" w:hAnsi="Tahoma" w:cs="Tahoma"/>
        </w:rPr>
        <w:t xml:space="preserve"> форму обратной связи</w:t>
      </w:r>
      <w:r w:rsidRPr="005C053B">
        <w:rPr>
          <w:rFonts w:ascii="Tahoma" w:hAnsi="Tahoma" w:cs="Tahoma"/>
        </w:rPr>
        <w:t xml:space="preserve"> </w:t>
      </w:r>
      <w:r w:rsidR="005C053B" w:rsidRPr="005C053B">
        <w:rPr>
          <w:rFonts w:ascii="Tahoma" w:hAnsi="Tahoma" w:cs="Tahoma"/>
        </w:rPr>
        <w:t xml:space="preserve">(ссылка на страницу: </w:t>
      </w:r>
      <w:hyperlink r:id="rId10" w:history="1">
        <w:r w:rsidR="0085696E" w:rsidRPr="005C053B">
          <w:rPr>
            <w:rStyle w:val="a5"/>
            <w:rFonts w:ascii="Tahoma" w:hAnsi="Tahoma" w:cs="Tahoma"/>
          </w:rPr>
          <w:t>https://gazprom-lenobl.ru/kontakty/vash-vopros3/</w:t>
        </w:r>
      </w:hyperlink>
      <w:r w:rsidR="005C053B" w:rsidRPr="005C053B">
        <w:rPr>
          <w:rFonts w:ascii="Tahoma" w:hAnsi="Tahoma" w:cs="Tahoma"/>
        </w:rPr>
        <w:t xml:space="preserve">). </w:t>
      </w:r>
    </w:p>
    <w:p w:rsidR="000F0584" w:rsidRPr="004D5255" w:rsidRDefault="000F0584" w:rsidP="005C053B">
      <w:pPr>
        <w:pStyle w:val="a7"/>
        <w:spacing w:before="0" w:beforeAutospacing="0" w:after="0" w:afterAutospacing="0"/>
        <w:ind w:firstLine="708"/>
        <w:jc w:val="both"/>
        <w:rPr>
          <w:rFonts w:ascii="Tahoma" w:hAnsi="Tahoma" w:cs="Tahoma"/>
        </w:rPr>
      </w:pPr>
      <w:r w:rsidRPr="005C053B">
        <w:rPr>
          <w:rFonts w:ascii="Tahoma" w:hAnsi="Tahoma" w:cs="Tahoma"/>
          <w:shd w:val="clear" w:color="auto" w:fill="FFFFFF"/>
        </w:rPr>
        <w:t xml:space="preserve">Руководствуясь </w:t>
      </w:r>
      <w:r w:rsidRPr="005C053B">
        <w:rPr>
          <w:rFonts w:ascii="Tahoma" w:hAnsi="Tahoma" w:cs="Tahoma"/>
        </w:rPr>
        <w:t xml:space="preserve">Постановлением Правительства РФ N 410, </w:t>
      </w:r>
      <w:r w:rsidRPr="005C053B">
        <w:rPr>
          <w:rFonts w:ascii="Tahoma" w:hAnsi="Tahoma" w:cs="Tahoma"/>
          <w:shd w:val="clear" w:color="auto" w:fill="FFFFFF"/>
        </w:rPr>
        <w:t xml:space="preserve"> АО «Газпром газораспределение Ленинградская область</w:t>
      </w:r>
      <w:r w:rsidRPr="004D5255">
        <w:rPr>
          <w:rFonts w:ascii="Tahoma" w:hAnsi="Tahoma" w:cs="Tahoma"/>
          <w:shd w:val="clear" w:color="auto" w:fill="FFFFFF"/>
        </w:rPr>
        <w:t>» вправе любым доступным законным способом обязать потребителей природного газа (физических лиц) заключить договор на техническое обслуживание газового оборудования. При этом потребители могут самостоятельно выбрать любую специализированную компанию для заключения данного договора.</w:t>
      </w:r>
    </w:p>
    <w:p w:rsidR="000F0584" w:rsidRPr="005C053B" w:rsidRDefault="000F0584" w:rsidP="000F0584">
      <w:pPr>
        <w:ind w:firstLine="708"/>
        <w:jc w:val="both"/>
        <w:rPr>
          <w:rFonts w:ascii="Tahoma" w:hAnsi="Tahoma" w:cs="Tahoma"/>
          <w:sz w:val="24"/>
          <w:szCs w:val="24"/>
          <w:shd w:val="clear" w:color="auto" w:fill="FFFFFF"/>
        </w:rPr>
      </w:pPr>
      <w:r w:rsidRPr="004D5255">
        <w:rPr>
          <w:rFonts w:ascii="Tahoma" w:hAnsi="Tahoma" w:cs="Tahoma"/>
          <w:sz w:val="24"/>
          <w:szCs w:val="24"/>
        </w:rPr>
        <w:t xml:space="preserve">Газовики обращают особое внимание на то, что отсутствие </w:t>
      </w:r>
      <w:r w:rsidRPr="004D5255">
        <w:rPr>
          <w:rFonts w:ascii="Tahoma" w:hAnsi="Tahoma" w:cs="Tahoma"/>
          <w:sz w:val="24"/>
          <w:szCs w:val="24"/>
          <w:shd w:val="clear" w:color="auto" w:fill="FFFFFF"/>
        </w:rPr>
        <w:t>договора на ТО ВДГО</w:t>
      </w:r>
      <w:r w:rsidR="00726B7C">
        <w:rPr>
          <w:rFonts w:ascii="Tahoma" w:hAnsi="Tahoma" w:cs="Tahoma"/>
          <w:sz w:val="24"/>
          <w:szCs w:val="24"/>
          <w:shd w:val="clear" w:color="auto" w:fill="FFFFFF"/>
        </w:rPr>
        <w:t>/ВКГО</w:t>
      </w:r>
      <w:r w:rsidRPr="004D5255">
        <w:rPr>
          <w:rFonts w:ascii="Tahoma" w:hAnsi="Tahoma" w:cs="Tahoma"/>
          <w:sz w:val="24"/>
          <w:szCs w:val="24"/>
          <w:shd w:val="clear" w:color="auto" w:fill="FFFFFF"/>
        </w:rPr>
        <w:t xml:space="preserve">, а также отказ потребителя допустить представителей специализированных </w:t>
      </w:r>
      <w:r w:rsidRPr="005C053B">
        <w:rPr>
          <w:rFonts w:ascii="Tahoma" w:hAnsi="Tahoma" w:cs="Tahoma"/>
          <w:sz w:val="24"/>
          <w:szCs w:val="24"/>
          <w:shd w:val="clear" w:color="auto" w:fill="FFFFFF"/>
        </w:rPr>
        <w:t xml:space="preserve">газовых компаний к обслуживанию принадлежащего ему газового оборудования, ставит под угрозу не только его личную безопасность, но и безопасность  окружающих. </w:t>
      </w:r>
    </w:p>
    <w:p w:rsidR="00A93863" w:rsidRPr="005C053B" w:rsidRDefault="00A93863" w:rsidP="005C053B">
      <w:pPr>
        <w:ind w:firstLine="708"/>
        <w:jc w:val="both"/>
        <w:rPr>
          <w:rFonts w:ascii="Tahoma" w:hAnsi="Tahoma" w:cs="Tahoma"/>
          <w:sz w:val="24"/>
          <w:szCs w:val="24"/>
          <w:shd w:val="clear" w:color="auto" w:fill="FFFFFF"/>
        </w:rPr>
      </w:pPr>
      <w:r w:rsidRPr="005C053B">
        <w:rPr>
          <w:rFonts w:ascii="Tahoma" w:hAnsi="Tahoma" w:cs="Tahoma"/>
          <w:sz w:val="24"/>
          <w:szCs w:val="24"/>
          <w:shd w:val="clear" w:color="auto" w:fill="FFFFFF"/>
        </w:rPr>
        <w:t>Газовые колонки, плиты и другие подобные приборы относятся к типу взрывопожароопасным агрегатам. Чтобы избежать несчастья, нужно регулярно проверять их состояние. Ответственность за приборы несет потребитель газа, но после заключения договора о техническом облуживании ВДГО</w:t>
      </w:r>
      <w:r w:rsidR="005C053B">
        <w:rPr>
          <w:rFonts w:ascii="Tahoma" w:hAnsi="Tahoma" w:cs="Tahoma"/>
          <w:sz w:val="24"/>
          <w:szCs w:val="24"/>
          <w:shd w:val="clear" w:color="auto" w:fill="FFFFFF"/>
        </w:rPr>
        <w:t>/ВКГО</w:t>
      </w:r>
      <w:r w:rsidRPr="005C053B">
        <w:rPr>
          <w:rFonts w:ascii="Tahoma" w:hAnsi="Tahoma" w:cs="Tahoma"/>
          <w:sz w:val="24"/>
          <w:szCs w:val="24"/>
          <w:shd w:val="clear" w:color="auto" w:fill="FFFFFF"/>
        </w:rPr>
        <w:t xml:space="preserve"> он может не переживать за </w:t>
      </w:r>
      <w:r w:rsidR="005C053B" w:rsidRPr="005C053B">
        <w:rPr>
          <w:rFonts w:ascii="Tahoma" w:hAnsi="Tahoma" w:cs="Tahoma"/>
          <w:sz w:val="24"/>
          <w:szCs w:val="24"/>
          <w:shd w:val="clear" w:color="auto" w:fill="FFFFFF"/>
        </w:rPr>
        <w:t xml:space="preserve">состояние своего </w:t>
      </w:r>
      <w:r w:rsidRPr="005C053B">
        <w:rPr>
          <w:rFonts w:ascii="Tahoma" w:hAnsi="Tahoma" w:cs="Tahoma"/>
          <w:sz w:val="24"/>
          <w:szCs w:val="24"/>
          <w:shd w:val="clear" w:color="auto" w:fill="FFFFFF"/>
        </w:rPr>
        <w:t>оборудовани</w:t>
      </w:r>
      <w:r w:rsidR="005C053B" w:rsidRPr="005C053B">
        <w:rPr>
          <w:rFonts w:ascii="Tahoma" w:hAnsi="Tahoma" w:cs="Tahoma"/>
          <w:sz w:val="24"/>
          <w:szCs w:val="24"/>
          <w:shd w:val="clear" w:color="auto" w:fill="FFFFFF"/>
        </w:rPr>
        <w:t>я</w:t>
      </w:r>
      <w:r w:rsidRPr="005C053B">
        <w:rPr>
          <w:rFonts w:ascii="Tahoma" w:hAnsi="Tahoma" w:cs="Tahoma"/>
          <w:sz w:val="24"/>
          <w:szCs w:val="24"/>
          <w:shd w:val="clear" w:color="auto" w:fill="FFFFFF"/>
        </w:rPr>
        <w:t>.</w:t>
      </w:r>
    </w:p>
    <w:p w:rsidR="000F0584" w:rsidRPr="005C053B" w:rsidRDefault="000F0584" w:rsidP="000F0584">
      <w:pPr>
        <w:jc w:val="center"/>
        <w:rPr>
          <w:rFonts w:ascii="Tahoma" w:hAnsi="Tahoma" w:cs="Tahoma"/>
          <w:sz w:val="24"/>
          <w:szCs w:val="24"/>
        </w:rPr>
      </w:pPr>
    </w:p>
    <w:p w:rsidR="000F0584" w:rsidRDefault="000F0584" w:rsidP="000F0584">
      <w:pPr>
        <w:jc w:val="center"/>
        <w:rPr>
          <w:rFonts w:ascii="Tahoma" w:hAnsi="Tahoma" w:cs="Tahoma"/>
          <w:sz w:val="24"/>
          <w:szCs w:val="24"/>
        </w:rPr>
      </w:pPr>
    </w:p>
    <w:p w:rsidR="000F0584" w:rsidRDefault="000F0584" w:rsidP="001C3021">
      <w:pPr>
        <w:shd w:val="clear" w:color="auto" w:fill="FFFFFF"/>
        <w:spacing w:line="299" w:lineRule="atLeast"/>
        <w:ind w:firstLine="708"/>
        <w:jc w:val="both"/>
        <w:rPr>
          <w:rFonts w:ascii="Tahoma" w:eastAsia="Times New Roman" w:hAnsi="Tahoma" w:cs="Tahoma"/>
          <w:i/>
          <w:iCs/>
          <w:lang w:eastAsia="ru-RU"/>
        </w:rPr>
      </w:pPr>
    </w:p>
    <w:p w:rsidR="001C3021" w:rsidRPr="005C053B" w:rsidRDefault="001C3021" w:rsidP="001C3021">
      <w:pPr>
        <w:shd w:val="clear" w:color="auto" w:fill="FFFFFF"/>
        <w:spacing w:line="299" w:lineRule="atLeast"/>
        <w:ind w:firstLine="708"/>
        <w:jc w:val="both"/>
        <w:rPr>
          <w:rFonts w:ascii="Tahoma" w:eastAsia="Times New Roman" w:hAnsi="Tahoma" w:cs="Tahoma"/>
          <w:i/>
          <w:lang w:eastAsia="ru-RU"/>
        </w:rPr>
      </w:pPr>
      <w:r w:rsidRPr="005C053B">
        <w:rPr>
          <w:rFonts w:ascii="Tahoma" w:eastAsia="Times New Roman" w:hAnsi="Tahoma" w:cs="Tahoma"/>
          <w:i/>
          <w:iCs/>
          <w:lang w:eastAsia="ru-RU"/>
        </w:rPr>
        <w:t>Справка:</w:t>
      </w:r>
      <w:r w:rsidRPr="005C053B">
        <w:rPr>
          <w:rFonts w:ascii="Tahoma" w:eastAsia="Times New Roman" w:hAnsi="Tahoma" w:cs="Tahoma"/>
          <w:i/>
          <w:lang w:eastAsia="ru-RU"/>
        </w:rPr>
        <w:t xml:space="preserve"> </w:t>
      </w:r>
    </w:p>
    <w:p w:rsidR="00A93863" w:rsidRPr="005C053B" w:rsidRDefault="005C053B" w:rsidP="005C053B">
      <w:pPr>
        <w:shd w:val="clear" w:color="auto" w:fill="FFFFFF"/>
        <w:spacing w:line="299" w:lineRule="atLeast"/>
        <w:ind w:firstLine="708"/>
        <w:jc w:val="both"/>
        <w:rPr>
          <w:rFonts w:ascii="Tahoma" w:eastAsia="Times New Roman" w:hAnsi="Tahoma" w:cs="Tahoma"/>
          <w:i/>
          <w:lang w:eastAsia="ru-RU"/>
        </w:rPr>
      </w:pPr>
      <w:r w:rsidRPr="005C053B">
        <w:rPr>
          <w:rFonts w:ascii="Tahoma" w:eastAsia="Times New Roman" w:hAnsi="Tahoma" w:cs="Tahoma"/>
          <w:i/>
          <w:lang w:eastAsia="ru-RU"/>
        </w:rPr>
        <w:t xml:space="preserve">При заполнении заявки </w:t>
      </w:r>
      <w:r w:rsidR="00A93863" w:rsidRPr="005C053B">
        <w:rPr>
          <w:rFonts w:ascii="Tahoma" w:hAnsi="Tahoma" w:cs="Tahoma"/>
          <w:i/>
        </w:rPr>
        <w:t>на</w:t>
      </w:r>
      <w:r w:rsidR="00EB4939">
        <w:rPr>
          <w:rFonts w:ascii="Tahoma" w:hAnsi="Tahoma" w:cs="Tahoma"/>
          <w:i/>
        </w:rPr>
        <w:t xml:space="preserve"> заключение договора на ТО ВДГО</w:t>
      </w:r>
      <w:r w:rsidR="00A93863" w:rsidRPr="005C053B">
        <w:rPr>
          <w:rFonts w:ascii="Tahoma" w:hAnsi="Tahoma" w:cs="Tahoma"/>
          <w:i/>
        </w:rPr>
        <w:t>/ВКГО</w:t>
      </w:r>
      <w:r>
        <w:rPr>
          <w:rFonts w:ascii="Tahoma" w:hAnsi="Tahoma" w:cs="Tahoma"/>
          <w:i/>
        </w:rPr>
        <w:t xml:space="preserve"> через официальный сайт </w:t>
      </w:r>
      <w:r w:rsidRPr="005C053B">
        <w:rPr>
          <w:rFonts w:ascii="Tahoma" w:hAnsi="Tahoma" w:cs="Tahoma"/>
          <w:i/>
        </w:rPr>
        <w:t>компании (</w:t>
      </w:r>
      <w:hyperlink r:id="rId11" w:history="1">
        <w:r w:rsidRPr="005C053B">
          <w:rPr>
            <w:rStyle w:val="a5"/>
            <w:rFonts w:ascii="Tahoma" w:hAnsi="Tahoma" w:cs="Tahoma"/>
            <w:i/>
          </w:rPr>
          <w:t>www.gazprom-lenobl.ru</w:t>
        </w:r>
      </w:hyperlink>
      <w:r w:rsidRPr="005C053B">
        <w:rPr>
          <w:rFonts w:ascii="Tahoma" w:hAnsi="Tahoma" w:cs="Tahoma"/>
          <w:i/>
        </w:rPr>
        <w:t>)</w:t>
      </w:r>
      <w:r w:rsidR="00A93863" w:rsidRPr="005C053B">
        <w:rPr>
          <w:rFonts w:ascii="Tahoma" w:hAnsi="Tahoma" w:cs="Tahoma"/>
          <w:i/>
        </w:rPr>
        <w:t xml:space="preserve">, </w:t>
      </w:r>
      <w:r>
        <w:rPr>
          <w:rFonts w:ascii="Tahoma" w:hAnsi="Tahoma" w:cs="Tahoma"/>
          <w:i/>
        </w:rPr>
        <w:t xml:space="preserve">потребителю необходимо </w:t>
      </w:r>
      <w:r w:rsidR="00A93863" w:rsidRPr="005C053B">
        <w:rPr>
          <w:rFonts w:ascii="Tahoma" w:hAnsi="Tahoma" w:cs="Tahoma"/>
          <w:i/>
        </w:rPr>
        <w:t>указ</w:t>
      </w:r>
      <w:r>
        <w:rPr>
          <w:rFonts w:ascii="Tahoma" w:hAnsi="Tahoma" w:cs="Tahoma"/>
          <w:i/>
        </w:rPr>
        <w:t>ать</w:t>
      </w:r>
      <w:r w:rsidR="00EB4939">
        <w:rPr>
          <w:rFonts w:ascii="Tahoma" w:hAnsi="Tahoma" w:cs="Tahoma"/>
          <w:i/>
        </w:rPr>
        <w:t xml:space="preserve"> следующие данные</w:t>
      </w:r>
      <w:r w:rsidR="00A93863" w:rsidRPr="005C053B">
        <w:rPr>
          <w:rFonts w:ascii="Tahoma" w:hAnsi="Tahoma" w:cs="Tahoma"/>
          <w:i/>
        </w:rPr>
        <w:t>:</w:t>
      </w:r>
    </w:p>
    <w:p w:rsidR="00A93863" w:rsidRPr="005C053B" w:rsidRDefault="00EB4939" w:rsidP="00A93863">
      <w:pPr>
        <w:autoSpaceDE w:val="0"/>
        <w:autoSpaceDN w:val="0"/>
        <w:adjustRightInd w:val="0"/>
        <w:rPr>
          <w:rFonts w:ascii="Tahoma" w:hAnsi="Tahoma" w:cs="Tahoma"/>
          <w:i/>
        </w:rPr>
      </w:pPr>
      <w:r>
        <w:rPr>
          <w:rFonts w:ascii="Tahoma" w:hAnsi="Tahoma" w:cs="Tahoma"/>
          <w:i/>
        </w:rPr>
        <w:t>1. Ф</w:t>
      </w:r>
      <w:r w:rsidR="00A93863" w:rsidRPr="005C053B">
        <w:rPr>
          <w:rFonts w:ascii="Tahoma" w:hAnsi="Tahoma" w:cs="Tahoma"/>
          <w:i/>
        </w:rPr>
        <w:t>амилия, имя, отчество, место жительства и реквизиты основного документа, удостоверяющего личность.</w:t>
      </w:r>
    </w:p>
    <w:p w:rsidR="00A93863" w:rsidRPr="005C053B" w:rsidRDefault="00A93863" w:rsidP="00A93863">
      <w:pPr>
        <w:autoSpaceDE w:val="0"/>
        <w:autoSpaceDN w:val="0"/>
        <w:adjustRightInd w:val="0"/>
        <w:rPr>
          <w:rFonts w:ascii="Tahoma" w:hAnsi="Tahoma" w:cs="Tahoma"/>
          <w:i/>
        </w:rPr>
      </w:pPr>
      <w:r w:rsidRPr="005C053B">
        <w:rPr>
          <w:rFonts w:ascii="Tahoma" w:hAnsi="Tahoma" w:cs="Tahoma"/>
          <w:i/>
        </w:rPr>
        <w:t>2. Адрес дома, в котором размещено газовое оборудование техническое о</w:t>
      </w:r>
      <w:r w:rsidR="00EB4939">
        <w:rPr>
          <w:rFonts w:ascii="Tahoma" w:hAnsi="Tahoma" w:cs="Tahoma"/>
          <w:i/>
        </w:rPr>
        <w:t xml:space="preserve">бслуживание или ремонт которого </w:t>
      </w:r>
      <w:r w:rsidRPr="005C053B">
        <w:rPr>
          <w:rFonts w:ascii="Tahoma" w:hAnsi="Tahoma" w:cs="Tahoma"/>
          <w:i/>
        </w:rPr>
        <w:t>необходимо осуществить.</w:t>
      </w:r>
    </w:p>
    <w:p w:rsidR="00A93863" w:rsidRPr="005C053B" w:rsidRDefault="00A93863" w:rsidP="00A93863">
      <w:pPr>
        <w:autoSpaceDE w:val="0"/>
        <w:autoSpaceDN w:val="0"/>
        <w:adjustRightInd w:val="0"/>
        <w:rPr>
          <w:rFonts w:ascii="Tahoma" w:hAnsi="Tahoma" w:cs="Tahoma"/>
          <w:i/>
        </w:rPr>
      </w:pPr>
      <w:r w:rsidRPr="005C053B">
        <w:rPr>
          <w:rFonts w:ascii="Tahoma" w:hAnsi="Tahoma" w:cs="Tahoma"/>
          <w:i/>
        </w:rPr>
        <w:t xml:space="preserve">3. Перечень оборудования, входящего </w:t>
      </w:r>
      <w:r w:rsidR="00EB4939">
        <w:rPr>
          <w:rFonts w:ascii="Tahoma" w:hAnsi="Tahoma" w:cs="Tahoma"/>
          <w:i/>
        </w:rPr>
        <w:t xml:space="preserve">в состав внутридомового и (или) внутриквартирного газового </w:t>
      </w:r>
      <w:r w:rsidRPr="005C053B">
        <w:rPr>
          <w:rFonts w:ascii="Tahoma" w:hAnsi="Tahoma" w:cs="Tahoma"/>
          <w:i/>
        </w:rPr>
        <w:t>оборудования.</w:t>
      </w:r>
    </w:p>
    <w:p w:rsidR="00A93863" w:rsidRPr="005C053B" w:rsidRDefault="00A93863" w:rsidP="00EB4939">
      <w:pPr>
        <w:autoSpaceDE w:val="0"/>
        <w:autoSpaceDN w:val="0"/>
        <w:adjustRightInd w:val="0"/>
        <w:ind w:firstLine="708"/>
        <w:rPr>
          <w:rFonts w:ascii="Tahoma" w:hAnsi="Tahoma" w:cs="Tahoma"/>
          <w:i/>
        </w:rPr>
      </w:pPr>
      <w:r w:rsidRPr="005C053B">
        <w:rPr>
          <w:rFonts w:ascii="Tahoma" w:hAnsi="Tahoma" w:cs="Tahoma"/>
          <w:i/>
        </w:rPr>
        <w:t>К заявке (оферте) прилагаются документы:</w:t>
      </w:r>
    </w:p>
    <w:p w:rsidR="00A93863" w:rsidRPr="005C053B" w:rsidRDefault="00A93863" w:rsidP="00A93863">
      <w:pPr>
        <w:autoSpaceDE w:val="0"/>
        <w:autoSpaceDN w:val="0"/>
        <w:adjustRightInd w:val="0"/>
        <w:rPr>
          <w:rFonts w:ascii="Tahoma" w:hAnsi="Tahoma" w:cs="Tahoma"/>
          <w:i/>
        </w:rPr>
      </w:pPr>
      <w:r w:rsidRPr="005C053B">
        <w:rPr>
          <w:rFonts w:ascii="Tahoma" w:hAnsi="Tahoma" w:cs="Tahoma"/>
          <w:i/>
        </w:rPr>
        <w:t>1. копия паспорта заявителя;</w:t>
      </w:r>
    </w:p>
    <w:p w:rsidR="00A93863" w:rsidRPr="005C053B" w:rsidRDefault="00A93863" w:rsidP="00A93863">
      <w:pPr>
        <w:autoSpaceDE w:val="0"/>
        <w:autoSpaceDN w:val="0"/>
        <w:adjustRightInd w:val="0"/>
        <w:rPr>
          <w:rFonts w:ascii="Tahoma" w:hAnsi="Tahoma" w:cs="Tahoma"/>
          <w:i/>
        </w:rPr>
      </w:pPr>
      <w:r w:rsidRPr="005C053B">
        <w:rPr>
          <w:rFonts w:ascii="Tahoma" w:hAnsi="Tahoma" w:cs="Tahoma"/>
          <w:i/>
        </w:rPr>
        <w:lastRenderedPageBreak/>
        <w:t>2. документы, подтверждающие право собственности (пользования) на помещение в многоквартирном доме или</w:t>
      </w:r>
    </w:p>
    <w:p w:rsidR="00A93863" w:rsidRPr="005C053B" w:rsidRDefault="00A93863" w:rsidP="00A93863">
      <w:pPr>
        <w:autoSpaceDE w:val="0"/>
        <w:autoSpaceDN w:val="0"/>
        <w:adjustRightInd w:val="0"/>
        <w:rPr>
          <w:rFonts w:ascii="Tahoma" w:hAnsi="Tahoma" w:cs="Tahoma"/>
          <w:i/>
        </w:rPr>
      </w:pPr>
      <w:r w:rsidRPr="005C053B">
        <w:rPr>
          <w:rFonts w:ascii="Tahoma" w:hAnsi="Tahoma" w:cs="Tahoma"/>
          <w:i/>
        </w:rPr>
        <w:t>домовладение, в котором расположено газоиспользующее оборудование;</w:t>
      </w:r>
    </w:p>
    <w:p w:rsidR="00A93863" w:rsidRPr="005C053B" w:rsidRDefault="00A93863" w:rsidP="00A93863">
      <w:pPr>
        <w:autoSpaceDE w:val="0"/>
        <w:autoSpaceDN w:val="0"/>
        <w:adjustRightInd w:val="0"/>
        <w:rPr>
          <w:rFonts w:ascii="Tahoma" w:hAnsi="Tahoma" w:cs="Tahoma"/>
          <w:i/>
        </w:rPr>
      </w:pPr>
      <w:r w:rsidRPr="005C053B">
        <w:rPr>
          <w:rFonts w:ascii="Tahoma" w:hAnsi="Tahoma" w:cs="Tahoma"/>
          <w:i/>
        </w:rPr>
        <w:t>3. документы, подтверждающие состав внутридомового и (или) внутриквартирного газового оборудования и</w:t>
      </w:r>
      <w:r w:rsidR="005C053B" w:rsidRPr="005C053B">
        <w:rPr>
          <w:rFonts w:ascii="Tahoma" w:hAnsi="Tahoma" w:cs="Tahoma"/>
          <w:i/>
        </w:rPr>
        <w:t xml:space="preserve"> </w:t>
      </w:r>
      <w:r w:rsidRPr="005C053B">
        <w:rPr>
          <w:rFonts w:ascii="Tahoma" w:hAnsi="Tahoma" w:cs="Tahoma"/>
          <w:i/>
        </w:rPr>
        <w:t>соответствие входящего в него оборудования нормативным техническим требованиям, предъявляемым к этому</w:t>
      </w:r>
    </w:p>
    <w:p w:rsidR="00A93863" w:rsidRPr="005C053B" w:rsidRDefault="00A93863" w:rsidP="00A93863">
      <w:pPr>
        <w:autoSpaceDE w:val="0"/>
        <w:autoSpaceDN w:val="0"/>
        <w:adjustRightInd w:val="0"/>
        <w:rPr>
          <w:rFonts w:ascii="Tahoma" w:hAnsi="Tahoma" w:cs="Tahoma"/>
          <w:i/>
        </w:rPr>
      </w:pPr>
      <w:r w:rsidRPr="005C053B">
        <w:rPr>
          <w:rFonts w:ascii="Tahoma" w:hAnsi="Tahoma" w:cs="Tahoma"/>
          <w:i/>
        </w:rPr>
        <w:t>оборудованию (технические паспорта, сертификаты соответствия и др.) (при наличии указанных документов);</w:t>
      </w:r>
    </w:p>
    <w:p w:rsidR="00A93863" w:rsidRPr="005C053B" w:rsidRDefault="00A93863" w:rsidP="00A93863">
      <w:pPr>
        <w:autoSpaceDE w:val="0"/>
        <w:autoSpaceDN w:val="0"/>
        <w:adjustRightInd w:val="0"/>
        <w:rPr>
          <w:rFonts w:ascii="Tahoma" w:hAnsi="Tahoma" w:cs="Tahoma"/>
          <w:i/>
        </w:rPr>
      </w:pPr>
      <w:r w:rsidRPr="005C053B">
        <w:rPr>
          <w:rFonts w:ascii="Tahoma" w:hAnsi="Tahoma" w:cs="Tahoma"/>
          <w:i/>
        </w:rPr>
        <w:t xml:space="preserve">4. документы, содержащие дату опломбирования прибора учета газа </w:t>
      </w:r>
      <w:r w:rsidR="005C053B">
        <w:rPr>
          <w:rFonts w:ascii="Tahoma" w:hAnsi="Tahoma" w:cs="Tahoma"/>
          <w:i/>
        </w:rPr>
        <w:t xml:space="preserve">изготовителем или организацией, </w:t>
      </w:r>
      <w:r w:rsidRPr="005C053B">
        <w:rPr>
          <w:rFonts w:ascii="Tahoma" w:hAnsi="Tahoma" w:cs="Tahoma"/>
          <w:i/>
        </w:rPr>
        <w:t>осуществлявшей его последнюю поверку (при наличии указанных документов).</w:t>
      </w:r>
    </w:p>
    <w:p w:rsidR="001C3021" w:rsidRPr="00846135" w:rsidRDefault="001C3021" w:rsidP="00A93863">
      <w:pPr>
        <w:rPr>
          <w:rFonts w:ascii="Tahoma" w:hAnsi="Tahoma" w:cs="Tahoma"/>
        </w:rPr>
      </w:pPr>
      <w:r w:rsidRPr="00846135">
        <w:rPr>
          <w:rFonts w:ascii="Tahoma" w:hAnsi="Tahoma" w:cs="Tahoma"/>
        </w:rPr>
        <w:t>______________________________________________________________________</w:t>
      </w:r>
    </w:p>
    <w:p w:rsidR="001C3021" w:rsidRPr="00846135" w:rsidRDefault="001C3021" w:rsidP="001C3021">
      <w:pPr>
        <w:rPr>
          <w:rFonts w:ascii="Tahoma" w:hAnsi="Tahoma" w:cs="Tahoma"/>
        </w:rPr>
      </w:pPr>
      <w:r w:rsidRPr="00846135">
        <w:rPr>
          <w:rFonts w:ascii="Tahoma" w:hAnsi="Tahoma" w:cs="Tahoma"/>
        </w:rPr>
        <w:t>ПРЕСС-СЛУЖБА АО «ГАЗПРОМ ГАЗОРАСПРЕДЕЛЕНИЕ ЛЕНИНГРАДСКАЯ ОБЛАСТЬ»</w:t>
      </w:r>
    </w:p>
    <w:p w:rsidR="001C3021" w:rsidRPr="00846135" w:rsidRDefault="001C3021" w:rsidP="001C3021">
      <w:pPr>
        <w:rPr>
          <w:rFonts w:ascii="Tahoma" w:hAnsi="Tahoma" w:cs="Tahoma"/>
        </w:rPr>
      </w:pPr>
      <w:r w:rsidRPr="00846135">
        <w:rPr>
          <w:rFonts w:ascii="Tahoma" w:hAnsi="Tahoma" w:cs="Tahoma"/>
        </w:rPr>
        <w:t>Контактные телефоны:  +7 (812) 405-40-17, +7 (921) 360-04-04</w:t>
      </w:r>
    </w:p>
    <w:p w:rsidR="001C3021" w:rsidRPr="00846135" w:rsidRDefault="001C3021" w:rsidP="001C3021">
      <w:pPr>
        <w:rPr>
          <w:rFonts w:ascii="Tahoma" w:hAnsi="Tahoma" w:cs="Tahoma"/>
        </w:rPr>
      </w:pPr>
      <w:r w:rsidRPr="00846135">
        <w:rPr>
          <w:rFonts w:ascii="Tahoma" w:hAnsi="Tahoma" w:cs="Tahoma"/>
          <w:lang w:val="en-US"/>
        </w:rPr>
        <w:t>E</w:t>
      </w:r>
      <w:r w:rsidRPr="00846135">
        <w:rPr>
          <w:rFonts w:ascii="Tahoma" w:hAnsi="Tahoma" w:cs="Tahoma"/>
        </w:rPr>
        <w:t>-</w:t>
      </w:r>
      <w:r w:rsidRPr="00846135">
        <w:rPr>
          <w:rFonts w:ascii="Tahoma" w:hAnsi="Tahoma" w:cs="Tahoma"/>
          <w:lang w:val="en-US"/>
        </w:rPr>
        <w:t>mail</w:t>
      </w:r>
      <w:r w:rsidRPr="00846135">
        <w:rPr>
          <w:rFonts w:ascii="Tahoma" w:hAnsi="Tahoma" w:cs="Tahoma"/>
        </w:rPr>
        <w:t xml:space="preserve">:                           </w:t>
      </w:r>
      <w:hyperlink r:id="rId12" w:history="1">
        <w:r w:rsidRPr="00846135">
          <w:rPr>
            <w:rStyle w:val="a5"/>
            <w:rFonts w:ascii="Tahoma" w:hAnsi="Tahoma" w:cs="Tahoma"/>
          </w:rPr>
          <w:t>pitirimova@gazprom-lenobl.ru</w:t>
        </w:r>
      </w:hyperlink>
      <w:r w:rsidRPr="00846135">
        <w:rPr>
          <w:rFonts w:ascii="Tahoma" w:hAnsi="Tahoma" w:cs="Tahoma"/>
        </w:rPr>
        <w:t xml:space="preserve"> </w:t>
      </w:r>
    </w:p>
    <w:p w:rsidR="001C3021" w:rsidRPr="006E659D" w:rsidRDefault="001C3021" w:rsidP="001C3021">
      <w:pPr>
        <w:shd w:val="clear" w:color="auto" w:fill="FFFFFF"/>
        <w:jc w:val="both"/>
        <w:rPr>
          <w:rFonts w:ascii="Tahoma" w:hAnsi="Tahoma" w:cs="Tahoma"/>
        </w:rPr>
      </w:pPr>
      <w:r w:rsidRPr="00846135">
        <w:rPr>
          <w:rFonts w:ascii="Tahoma" w:hAnsi="Tahoma" w:cs="Tahoma"/>
        </w:rPr>
        <w:t>Сайт:                             www.gazprom-lenobl.ru</w:t>
      </w:r>
    </w:p>
    <w:p w:rsidR="00A35EDA" w:rsidRDefault="00A35EDA"/>
    <w:sectPr w:rsidR="00A35E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144ED"/>
    <w:multiLevelType w:val="hybridMultilevel"/>
    <w:tmpl w:val="C21051B8"/>
    <w:lvl w:ilvl="0" w:tplc="9402A6EC">
      <w:start w:val="1"/>
      <w:numFmt w:val="decimal"/>
      <w:lvlText w:val="%1."/>
      <w:lvlJc w:val="left"/>
      <w:pPr>
        <w:ind w:left="1069" w:hanging="360"/>
      </w:pPr>
      <w:rPr>
        <w:rFonts w:ascii="Tahoma" w:eastAsiaTheme="minorHAnsi" w:hAnsi="Tahoma" w:cs="Tahoma"/>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EDA"/>
    <w:rsid w:val="00003CE8"/>
    <w:rsid w:val="0002472D"/>
    <w:rsid w:val="00035898"/>
    <w:rsid w:val="000560F3"/>
    <w:rsid w:val="00064E44"/>
    <w:rsid w:val="000F0584"/>
    <w:rsid w:val="00163AB1"/>
    <w:rsid w:val="00174F14"/>
    <w:rsid w:val="001779BF"/>
    <w:rsid w:val="001942DB"/>
    <w:rsid w:val="001B40CF"/>
    <w:rsid w:val="001C1E54"/>
    <w:rsid w:val="001C255D"/>
    <w:rsid w:val="001C3021"/>
    <w:rsid w:val="002673B1"/>
    <w:rsid w:val="002732FF"/>
    <w:rsid w:val="00297367"/>
    <w:rsid w:val="002A1E15"/>
    <w:rsid w:val="002E52B4"/>
    <w:rsid w:val="003036F9"/>
    <w:rsid w:val="00312565"/>
    <w:rsid w:val="00313146"/>
    <w:rsid w:val="0034384D"/>
    <w:rsid w:val="00350D21"/>
    <w:rsid w:val="003A6B57"/>
    <w:rsid w:val="003E739F"/>
    <w:rsid w:val="00426FE8"/>
    <w:rsid w:val="0045691A"/>
    <w:rsid w:val="004D3603"/>
    <w:rsid w:val="004D5255"/>
    <w:rsid w:val="005021D7"/>
    <w:rsid w:val="0050273E"/>
    <w:rsid w:val="0051742C"/>
    <w:rsid w:val="00561BE0"/>
    <w:rsid w:val="005805F3"/>
    <w:rsid w:val="005B3032"/>
    <w:rsid w:val="005C053B"/>
    <w:rsid w:val="005E3497"/>
    <w:rsid w:val="00636482"/>
    <w:rsid w:val="00654D90"/>
    <w:rsid w:val="006639FD"/>
    <w:rsid w:val="006B3E83"/>
    <w:rsid w:val="006B76F1"/>
    <w:rsid w:val="00702983"/>
    <w:rsid w:val="00705367"/>
    <w:rsid w:val="007245F3"/>
    <w:rsid w:val="0072612F"/>
    <w:rsid w:val="00726B7C"/>
    <w:rsid w:val="007435B1"/>
    <w:rsid w:val="00756F8F"/>
    <w:rsid w:val="007575B3"/>
    <w:rsid w:val="0079353E"/>
    <w:rsid w:val="0079675C"/>
    <w:rsid w:val="007B1193"/>
    <w:rsid w:val="007B5CC5"/>
    <w:rsid w:val="00852270"/>
    <w:rsid w:val="0085696E"/>
    <w:rsid w:val="008723DC"/>
    <w:rsid w:val="0088077A"/>
    <w:rsid w:val="008851F4"/>
    <w:rsid w:val="008934AB"/>
    <w:rsid w:val="008A76A7"/>
    <w:rsid w:val="008B21F9"/>
    <w:rsid w:val="008D3F8B"/>
    <w:rsid w:val="008F064F"/>
    <w:rsid w:val="008F3A22"/>
    <w:rsid w:val="008F762E"/>
    <w:rsid w:val="00911281"/>
    <w:rsid w:val="00950C7A"/>
    <w:rsid w:val="0095318C"/>
    <w:rsid w:val="00973A2F"/>
    <w:rsid w:val="009851AA"/>
    <w:rsid w:val="00993C1A"/>
    <w:rsid w:val="009A2718"/>
    <w:rsid w:val="009C5D72"/>
    <w:rsid w:val="009C707E"/>
    <w:rsid w:val="009E05E8"/>
    <w:rsid w:val="00A3173E"/>
    <w:rsid w:val="00A35EDA"/>
    <w:rsid w:val="00A93863"/>
    <w:rsid w:val="00A94D69"/>
    <w:rsid w:val="00AE758B"/>
    <w:rsid w:val="00B21CA3"/>
    <w:rsid w:val="00B326F0"/>
    <w:rsid w:val="00B44C6B"/>
    <w:rsid w:val="00B45139"/>
    <w:rsid w:val="00B61A97"/>
    <w:rsid w:val="00B95618"/>
    <w:rsid w:val="00C039FB"/>
    <w:rsid w:val="00C15DF4"/>
    <w:rsid w:val="00C4434C"/>
    <w:rsid w:val="00C74662"/>
    <w:rsid w:val="00C87939"/>
    <w:rsid w:val="00C92F85"/>
    <w:rsid w:val="00CA0124"/>
    <w:rsid w:val="00CE27E7"/>
    <w:rsid w:val="00CF7E98"/>
    <w:rsid w:val="00D0517A"/>
    <w:rsid w:val="00D41EF9"/>
    <w:rsid w:val="00D635CD"/>
    <w:rsid w:val="00D86004"/>
    <w:rsid w:val="00D86668"/>
    <w:rsid w:val="00DB5ED7"/>
    <w:rsid w:val="00DF0E4C"/>
    <w:rsid w:val="00E6380C"/>
    <w:rsid w:val="00E8276C"/>
    <w:rsid w:val="00EB4939"/>
    <w:rsid w:val="00ED7816"/>
    <w:rsid w:val="00F5097E"/>
    <w:rsid w:val="00F55952"/>
    <w:rsid w:val="00FB5543"/>
    <w:rsid w:val="00FE2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EDA"/>
    <w:pPr>
      <w:spacing w:after="0" w:line="240" w:lineRule="auto"/>
    </w:pPr>
  </w:style>
  <w:style w:type="paragraph" w:styleId="1">
    <w:name w:val="heading 1"/>
    <w:basedOn w:val="a"/>
    <w:link w:val="10"/>
    <w:uiPriority w:val="9"/>
    <w:qFormat/>
    <w:rsid w:val="001C3021"/>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3173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3021"/>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1C3021"/>
    <w:rPr>
      <w:rFonts w:ascii="Tahoma" w:hAnsi="Tahoma" w:cs="Tahoma"/>
      <w:sz w:val="16"/>
      <w:szCs w:val="16"/>
    </w:rPr>
  </w:style>
  <w:style w:type="character" w:customStyle="1" w:styleId="a4">
    <w:name w:val="Текст выноски Знак"/>
    <w:basedOn w:val="a0"/>
    <w:link w:val="a3"/>
    <w:uiPriority w:val="99"/>
    <w:semiHidden/>
    <w:rsid w:val="001C3021"/>
    <w:rPr>
      <w:rFonts w:ascii="Tahoma" w:hAnsi="Tahoma" w:cs="Tahoma"/>
      <w:sz w:val="16"/>
      <w:szCs w:val="16"/>
    </w:rPr>
  </w:style>
  <w:style w:type="character" w:styleId="a5">
    <w:name w:val="Hyperlink"/>
    <w:basedOn w:val="a0"/>
    <w:unhideWhenUsed/>
    <w:rsid w:val="001C3021"/>
    <w:rPr>
      <w:rFonts w:ascii="Times New Roman" w:hAnsi="Times New Roman" w:cs="Times New Roman" w:hint="default"/>
      <w:color w:val="0000FF"/>
      <w:u w:val="single"/>
    </w:rPr>
  </w:style>
  <w:style w:type="paragraph" w:styleId="a6">
    <w:name w:val="List Paragraph"/>
    <w:basedOn w:val="a"/>
    <w:uiPriority w:val="34"/>
    <w:qFormat/>
    <w:rsid w:val="002A1E15"/>
    <w:pPr>
      <w:ind w:left="720"/>
      <w:contextualSpacing/>
    </w:pPr>
  </w:style>
  <w:style w:type="paragraph" w:styleId="a7">
    <w:name w:val="Normal (Web)"/>
    <w:basedOn w:val="a"/>
    <w:uiPriority w:val="99"/>
    <w:unhideWhenUsed/>
    <w:rsid w:val="00ED78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ost-p">
    <w:name w:val="post-p"/>
    <w:basedOn w:val="a"/>
    <w:rsid w:val="00CE27E7"/>
    <w:pPr>
      <w:spacing w:before="100" w:beforeAutospacing="1" w:after="100" w:afterAutospacing="1"/>
    </w:pPr>
    <w:rPr>
      <w:rFonts w:ascii="Times New Roman" w:eastAsia="Times New Roman" w:hAnsi="Times New Roman" w:cs="Times New Roman"/>
      <w:sz w:val="24"/>
      <w:szCs w:val="24"/>
      <w:lang w:eastAsia="ru-RU"/>
    </w:rPr>
  </w:style>
  <w:style w:type="character" w:styleId="a8">
    <w:name w:val="Strong"/>
    <w:basedOn w:val="a0"/>
    <w:uiPriority w:val="22"/>
    <w:qFormat/>
    <w:rsid w:val="00CE27E7"/>
    <w:rPr>
      <w:b/>
      <w:bCs/>
    </w:rPr>
  </w:style>
  <w:style w:type="character" w:customStyle="1" w:styleId="20">
    <w:name w:val="Заголовок 2 Знак"/>
    <w:basedOn w:val="a0"/>
    <w:link w:val="2"/>
    <w:uiPriority w:val="9"/>
    <w:semiHidden/>
    <w:rsid w:val="00A3173E"/>
    <w:rPr>
      <w:rFonts w:asciiTheme="majorHAnsi" w:eastAsiaTheme="majorEastAsia" w:hAnsiTheme="majorHAnsi" w:cstheme="majorBidi"/>
      <w:b/>
      <w:bCs/>
      <w:color w:val="4F81BD" w:themeColor="accent1"/>
      <w:sz w:val="26"/>
      <w:szCs w:val="26"/>
    </w:rPr>
  </w:style>
  <w:style w:type="character" w:styleId="a9">
    <w:name w:val="FollowedHyperlink"/>
    <w:basedOn w:val="a0"/>
    <w:uiPriority w:val="99"/>
    <w:semiHidden/>
    <w:unhideWhenUsed/>
    <w:rsid w:val="0085696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EDA"/>
    <w:pPr>
      <w:spacing w:after="0" w:line="240" w:lineRule="auto"/>
    </w:pPr>
  </w:style>
  <w:style w:type="paragraph" w:styleId="1">
    <w:name w:val="heading 1"/>
    <w:basedOn w:val="a"/>
    <w:link w:val="10"/>
    <w:uiPriority w:val="9"/>
    <w:qFormat/>
    <w:rsid w:val="001C3021"/>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3173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3021"/>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1C3021"/>
    <w:rPr>
      <w:rFonts w:ascii="Tahoma" w:hAnsi="Tahoma" w:cs="Tahoma"/>
      <w:sz w:val="16"/>
      <w:szCs w:val="16"/>
    </w:rPr>
  </w:style>
  <w:style w:type="character" w:customStyle="1" w:styleId="a4">
    <w:name w:val="Текст выноски Знак"/>
    <w:basedOn w:val="a0"/>
    <w:link w:val="a3"/>
    <w:uiPriority w:val="99"/>
    <w:semiHidden/>
    <w:rsid w:val="001C3021"/>
    <w:rPr>
      <w:rFonts w:ascii="Tahoma" w:hAnsi="Tahoma" w:cs="Tahoma"/>
      <w:sz w:val="16"/>
      <w:szCs w:val="16"/>
    </w:rPr>
  </w:style>
  <w:style w:type="character" w:styleId="a5">
    <w:name w:val="Hyperlink"/>
    <w:basedOn w:val="a0"/>
    <w:unhideWhenUsed/>
    <w:rsid w:val="001C3021"/>
    <w:rPr>
      <w:rFonts w:ascii="Times New Roman" w:hAnsi="Times New Roman" w:cs="Times New Roman" w:hint="default"/>
      <w:color w:val="0000FF"/>
      <w:u w:val="single"/>
    </w:rPr>
  </w:style>
  <w:style w:type="paragraph" w:styleId="a6">
    <w:name w:val="List Paragraph"/>
    <w:basedOn w:val="a"/>
    <w:uiPriority w:val="34"/>
    <w:qFormat/>
    <w:rsid w:val="002A1E15"/>
    <w:pPr>
      <w:ind w:left="720"/>
      <w:contextualSpacing/>
    </w:pPr>
  </w:style>
  <w:style w:type="paragraph" w:styleId="a7">
    <w:name w:val="Normal (Web)"/>
    <w:basedOn w:val="a"/>
    <w:uiPriority w:val="99"/>
    <w:unhideWhenUsed/>
    <w:rsid w:val="00ED78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ost-p">
    <w:name w:val="post-p"/>
    <w:basedOn w:val="a"/>
    <w:rsid w:val="00CE27E7"/>
    <w:pPr>
      <w:spacing w:before="100" w:beforeAutospacing="1" w:after="100" w:afterAutospacing="1"/>
    </w:pPr>
    <w:rPr>
      <w:rFonts w:ascii="Times New Roman" w:eastAsia="Times New Roman" w:hAnsi="Times New Roman" w:cs="Times New Roman"/>
      <w:sz w:val="24"/>
      <w:szCs w:val="24"/>
      <w:lang w:eastAsia="ru-RU"/>
    </w:rPr>
  </w:style>
  <w:style w:type="character" w:styleId="a8">
    <w:name w:val="Strong"/>
    <w:basedOn w:val="a0"/>
    <w:uiPriority w:val="22"/>
    <w:qFormat/>
    <w:rsid w:val="00CE27E7"/>
    <w:rPr>
      <w:b/>
      <w:bCs/>
    </w:rPr>
  </w:style>
  <w:style w:type="character" w:customStyle="1" w:styleId="20">
    <w:name w:val="Заголовок 2 Знак"/>
    <w:basedOn w:val="a0"/>
    <w:link w:val="2"/>
    <w:uiPriority w:val="9"/>
    <w:semiHidden/>
    <w:rsid w:val="00A3173E"/>
    <w:rPr>
      <w:rFonts w:asciiTheme="majorHAnsi" w:eastAsiaTheme="majorEastAsia" w:hAnsiTheme="majorHAnsi" w:cstheme="majorBidi"/>
      <w:b/>
      <w:bCs/>
      <w:color w:val="4F81BD" w:themeColor="accent1"/>
      <w:sz w:val="26"/>
      <w:szCs w:val="26"/>
    </w:rPr>
  </w:style>
  <w:style w:type="character" w:styleId="a9">
    <w:name w:val="FollowedHyperlink"/>
    <w:basedOn w:val="a0"/>
    <w:uiPriority w:val="99"/>
    <w:semiHidden/>
    <w:unhideWhenUsed/>
    <w:rsid w:val="008569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49775">
      <w:bodyDiv w:val="1"/>
      <w:marLeft w:val="0"/>
      <w:marRight w:val="0"/>
      <w:marTop w:val="0"/>
      <w:marBottom w:val="0"/>
      <w:divBdr>
        <w:top w:val="none" w:sz="0" w:space="0" w:color="auto"/>
        <w:left w:val="none" w:sz="0" w:space="0" w:color="auto"/>
        <w:bottom w:val="none" w:sz="0" w:space="0" w:color="auto"/>
        <w:right w:val="none" w:sz="0" w:space="0" w:color="auto"/>
      </w:divBdr>
    </w:div>
    <w:div w:id="647436124">
      <w:bodyDiv w:val="1"/>
      <w:marLeft w:val="0"/>
      <w:marRight w:val="0"/>
      <w:marTop w:val="0"/>
      <w:marBottom w:val="0"/>
      <w:divBdr>
        <w:top w:val="none" w:sz="0" w:space="0" w:color="auto"/>
        <w:left w:val="none" w:sz="0" w:space="0" w:color="auto"/>
        <w:bottom w:val="none" w:sz="0" w:space="0" w:color="auto"/>
        <w:right w:val="none" w:sz="0" w:space="0" w:color="auto"/>
      </w:divBdr>
    </w:div>
    <w:div w:id="741409405">
      <w:bodyDiv w:val="1"/>
      <w:marLeft w:val="0"/>
      <w:marRight w:val="0"/>
      <w:marTop w:val="0"/>
      <w:marBottom w:val="0"/>
      <w:divBdr>
        <w:top w:val="none" w:sz="0" w:space="0" w:color="auto"/>
        <w:left w:val="none" w:sz="0" w:space="0" w:color="auto"/>
        <w:bottom w:val="none" w:sz="0" w:space="0" w:color="auto"/>
        <w:right w:val="none" w:sz="0" w:space="0" w:color="auto"/>
      </w:divBdr>
    </w:div>
    <w:div w:id="784348388">
      <w:bodyDiv w:val="1"/>
      <w:marLeft w:val="0"/>
      <w:marRight w:val="0"/>
      <w:marTop w:val="0"/>
      <w:marBottom w:val="0"/>
      <w:divBdr>
        <w:top w:val="none" w:sz="0" w:space="0" w:color="auto"/>
        <w:left w:val="none" w:sz="0" w:space="0" w:color="auto"/>
        <w:bottom w:val="none" w:sz="0" w:space="0" w:color="auto"/>
        <w:right w:val="none" w:sz="0" w:space="0" w:color="auto"/>
      </w:divBdr>
    </w:div>
    <w:div w:id="881133585">
      <w:bodyDiv w:val="1"/>
      <w:marLeft w:val="0"/>
      <w:marRight w:val="0"/>
      <w:marTop w:val="0"/>
      <w:marBottom w:val="0"/>
      <w:divBdr>
        <w:top w:val="none" w:sz="0" w:space="0" w:color="auto"/>
        <w:left w:val="none" w:sz="0" w:space="0" w:color="auto"/>
        <w:bottom w:val="none" w:sz="0" w:space="0" w:color="auto"/>
        <w:right w:val="none" w:sz="0" w:space="0" w:color="auto"/>
      </w:divBdr>
    </w:div>
    <w:div w:id="992413436">
      <w:bodyDiv w:val="1"/>
      <w:marLeft w:val="0"/>
      <w:marRight w:val="0"/>
      <w:marTop w:val="0"/>
      <w:marBottom w:val="0"/>
      <w:divBdr>
        <w:top w:val="none" w:sz="0" w:space="0" w:color="auto"/>
        <w:left w:val="none" w:sz="0" w:space="0" w:color="auto"/>
        <w:bottom w:val="none" w:sz="0" w:space="0" w:color="auto"/>
        <w:right w:val="none" w:sz="0" w:space="0" w:color="auto"/>
      </w:divBdr>
    </w:div>
    <w:div w:id="1347512320">
      <w:bodyDiv w:val="1"/>
      <w:marLeft w:val="0"/>
      <w:marRight w:val="0"/>
      <w:marTop w:val="0"/>
      <w:marBottom w:val="0"/>
      <w:divBdr>
        <w:top w:val="none" w:sz="0" w:space="0" w:color="auto"/>
        <w:left w:val="none" w:sz="0" w:space="0" w:color="auto"/>
        <w:bottom w:val="none" w:sz="0" w:space="0" w:color="auto"/>
        <w:right w:val="none" w:sz="0" w:space="0" w:color="auto"/>
      </w:divBdr>
    </w:div>
    <w:div w:id="1479884614">
      <w:bodyDiv w:val="1"/>
      <w:marLeft w:val="0"/>
      <w:marRight w:val="0"/>
      <w:marTop w:val="0"/>
      <w:marBottom w:val="0"/>
      <w:divBdr>
        <w:top w:val="none" w:sz="0" w:space="0" w:color="auto"/>
        <w:left w:val="none" w:sz="0" w:space="0" w:color="auto"/>
        <w:bottom w:val="none" w:sz="0" w:space="0" w:color="auto"/>
        <w:right w:val="none" w:sz="0" w:space="0" w:color="auto"/>
      </w:divBdr>
    </w:div>
    <w:div w:id="154737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zprom-lenobl.ru/kontakty/vash-vopros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pitirimova@gazprom-lenob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zprom-lenobl.ru" TargetMode="External"/><Relationship Id="rId5" Type="http://schemas.openxmlformats.org/officeDocument/2006/relationships/settings" Target="settings.xml"/><Relationship Id="rId10" Type="http://schemas.openxmlformats.org/officeDocument/2006/relationships/hyperlink" Target="https://gazprom-lenobl.ru/kontakty/vash-vopros3/" TargetMode="External"/><Relationship Id="rId4" Type="http://schemas.microsoft.com/office/2007/relationships/stylesWithEffects" Target="stylesWithEffects.xml"/><Relationship Id="rId9" Type="http://schemas.openxmlformats.org/officeDocument/2006/relationships/hyperlink" Target="https://seo.gazprom-lenobl.ru/?page_id=50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AD346-AB6B-45B7-A5E9-99B7972E4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985</Words>
  <Characters>5619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Lenoblgas</Company>
  <LinksUpToDate>false</LinksUpToDate>
  <CharactersWithSpaces>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Питиримова Наталья Ивановна</dc:creator>
  <cp:lastModifiedBy>Питиримова Наталья Ивановна</cp:lastModifiedBy>
  <cp:revision>5</cp:revision>
  <dcterms:created xsi:type="dcterms:W3CDTF">2020-07-17T07:53:00Z</dcterms:created>
  <dcterms:modified xsi:type="dcterms:W3CDTF">2020-07-17T09:39:00Z</dcterms:modified>
</cp:coreProperties>
</file>