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45" w:rsidRPr="00320645" w:rsidRDefault="00320645" w:rsidP="0032064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320645">
        <w:rPr>
          <w:rFonts w:ascii="Tms Rmn" w:hAnsi="Tms Rmn" w:cs="Tms Rmn"/>
          <w:b/>
          <w:bCs/>
          <w:color w:val="000000"/>
          <w:sz w:val="28"/>
          <w:szCs w:val="28"/>
        </w:rPr>
        <w:t>Приемный день в ПФР на ваш выбор</w:t>
      </w:r>
      <w:bookmarkStart w:id="0" w:name="_GoBack"/>
      <w:bookmarkEnd w:id="0"/>
    </w:p>
    <w:p w:rsidR="00320645" w:rsidRPr="0026120C" w:rsidRDefault="00320645" w:rsidP="009A6DF2">
      <w:pPr>
        <w:autoSpaceDE w:val="0"/>
        <w:autoSpaceDN w:val="0"/>
        <w:adjustRightInd w:val="0"/>
        <w:spacing w:before="240" w:beforeAutospacing="0" w:after="0" w:afterAutospacing="0" w:line="360" w:lineRule="auto"/>
        <w:jc w:val="both"/>
        <w:rPr>
          <w:rFonts w:ascii="Tms Rmn" w:hAnsi="Tms Rmn" w:cs="Tms Rmn"/>
          <w:color w:val="000000"/>
          <w:sz w:val="26"/>
          <w:szCs w:val="24"/>
        </w:rPr>
      </w:pPr>
      <w:r w:rsidRPr="0026120C">
        <w:rPr>
          <w:rFonts w:ascii="Tms Rmn" w:hAnsi="Tms Rmn" w:cs="Tms Rmn"/>
          <w:color w:val="000000"/>
          <w:sz w:val="26"/>
          <w:szCs w:val="24"/>
        </w:rPr>
        <w:t xml:space="preserve">Удобство и простота использования – основные принципы работы электронных сервисов ПФР, именно поэтому они набирают все большую популярность среди </w:t>
      </w:r>
      <w:r w:rsidRPr="0026120C"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 w:rsidRPr="0026120C">
        <w:rPr>
          <w:rFonts w:ascii="Tms Rmn" w:hAnsi="Tms Rmn" w:cs="Tms Rmn"/>
          <w:color w:val="000000"/>
          <w:sz w:val="26"/>
          <w:szCs w:val="24"/>
        </w:rPr>
        <w:t>.</w:t>
      </w:r>
    </w:p>
    <w:p w:rsidR="00320645" w:rsidRPr="0026120C" w:rsidRDefault="00320645" w:rsidP="009A6DF2">
      <w:pPr>
        <w:autoSpaceDE w:val="0"/>
        <w:autoSpaceDN w:val="0"/>
        <w:adjustRightInd w:val="0"/>
        <w:spacing w:before="240" w:beforeAutospacing="0" w:after="0" w:afterAutospacing="0" w:line="360" w:lineRule="auto"/>
        <w:jc w:val="both"/>
        <w:rPr>
          <w:rFonts w:ascii="Tms Rmn" w:hAnsi="Tms Rmn" w:cs="Tms Rmn"/>
          <w:color w:val="000000"/>
          <w:sz w:val="26"/>
          <w:szCs w:val="24"/>
        </w:rPr>
      </w:pPr>
      <w:r w:rsidRPr="0026120C">
        <w:rPr>
          <w:rFonts w:ascii="Tms Rmn" w:hAnsi="Tms Rmn" w:cs="Tms Rmn"/>
          <w:color w:val="000000"/>
          <w:sz w:val="26"/>
          <w:szCs w:val="24"/>
        </w:rPr>
        <w:t>Теперь, граждане все чаще получают услуги ПФР через интернет, а те, кому необходима личная консультация – пользуются предварительной записью на прием.</w:t>
      </w:r>
    </w:p>
    <w:p w:rsidR="00320645" w:rsidRPr="0026120C" w:rsidRDefault="00320645" w:rsidP="009A6DF2">
      <w:pPr>
        <w:autoSpaceDE w:val="0"/>
        <w:autoSpaceDN w:val="0"/>
        <w:adjustRightInd w:val="0"/>
        <w:spacing w:before="240" w:beforeAutospacing="0" w:after="0" w:afterAutospacing="0" w:line="360" w:lineRule="auto"/>
        <w:jc w:val="both"/>
        <w:rPr>
          <w:rFonts w:cs="Tms Rmn"/>
          <w:color w:val="000000"/>
          <w:sz w:val="28"/>
          <w:szCs w:val="24"/>
        </w:rPr>
      </w:pPr>
      <w:r w:rsidRPr="0026120C">
        <w:rPr>
          <w:rFonts w:ascii="Tms Rmn" w:hAnsi="Tms Rmn" w:cs="Tms Rmn"/>
          <w:color w:val="000000"/>
          <w:sz w:val="26"/>
          <w:szCs w:val="24"/>
        </w:rPr>
        <w:t xml:space="preserve">Сервис доступен на официальном сайте ПФР в разделе «Электронные услуги» во вкладке «Запись на прием». </w:t>
      </w:r>
      <w:r w:rsidR="009A6DF2" w:rsidRPr="0026120C">
        <w:rPr>
          <w:rFonts w:ascii="Times New Roman" w:hAnsi="Times New Roman" w:cs="Times New Roman"/>
          <w:color w:val="000000"/>
          <w:sz w:val="28"/>
          <w:szCs w:val="24"/>
        </w:rPr>
        <w:t>Так же можно</w:t>
      </w:r>
      <w:r w:rsidRPr="0026120C">
        <w:rPr>
          <w:rFonts w:ascii="Tms Rmn" w:hAnsi="Tms Rmn" w:cs="Tms Rmn"/>
          <w:color w:val="000000"/>
          <w:sz w:val="26"/>
          <w:szCs w:val="24"/>
        </w:rPr>
        <w:t xml:space="preserve"> перенести визит на другое время или отменить запись. Сделать это можно в разделе «Запись на прием», перейдя по ссылке «Отмена/изменение предварительной записи».</w:t>
      </w:r>
      <w:r w:rsidRPr="0026120C">
        <w:rPr>
          <w:rFonts w:cs="Tms Rmn"/>
          <w:color w:val="000000"/>
          <w:sz w:val="28"/>
          <w:szCs w:val="24"/>
        </w:rPr>
        <w:t xml:space="preserve"> </w:t>
      </w:r>
      <w:r w:rsidRPr="0026120C">
        <w:rPr>
          <w:rFonts w:ascii="Tms Rmn" w:hAnsi="Tms Rmn" w:cs="Tms Rmn"/>
          <w:color w:val="000000"/>
          <w:sz w:val="26"/>
          <w:szCs w:val="24"/>
        </w:rPr>
        <w:t>Регистрации на портале государственных услуг</w:t>
      </w:r>
      <w:r w:rsidRPr="0026120C">
        <w:rPr>
          <w:rFonts w:cs="Tms Rmn"/>
          <w:color w:val="000000"/>
          <w:sz w:val="28"/>
          <w:szCs w:val="24"/>
        </w:rPr>
        <w:t xml:space="preserve"> </w:t>
      </w:r>
      <w:r w:rsidRPr="0026120C">
        <w:rPr>
          <w:rFonts w:ascii="Times New Roman" w:hAnsi="Times New Roman" w:cs="Times New Roman"/>
          <w:color w:val="000000"/>
          <w:sz w:val="28"/>
          <w:szCs w:val="24"/>
        </w:rPr>
        <w:t>при этом</w:t>
      </w:r>
      <w:r w:rsidRPr="0026120C">
        <w:rPr>
          <w:rFonts w:cs="Tms Rmn"/>
          <w:color w:val="000000"/>
          <w:sz w:val="28"/>
          <w:szCs w:val="24"/>
        </w:rPr>
        <w:t xml:space="preserve"> </w:t>
      </w:r>
      <w:r w:rsidRPr="0026120C">
        <w:rPr>
          <w:rFonts w:ascii="Tms Rmn" w:hAnsi="Tms Rmn" w:cs="Tms Rmn"/>
          <w:color w:val="000000"/>
          <w:sz w:val="26"/>
          <w:szCs w:val="24"/>
        </w:rPr>
        <w:t xml:space="preserve"> не требуется</w:t>
      </w:r>
      <w:r w:rsidRPr="0026120C">
        <w:rPr>
          <w:rFonts w:cs="Tms Rmn"/>
          <w:color w:val="000000"/>
          <w:sz w:val="28"/>
          <w:szCs w:val="24"/>
        </w:rPr>
        <w:t>.</w:t>
      </w:r>
      <w:r w:rsidRPr="0026120C">
        <w:rPr>
          <w:rFonts w:ascii="Tms Rmn" w:hAnsi="Tms Rmn" w:cs="Tms Rmn"/>
          <w:color w:val="000000"/>
          <w:sz w:val="26"/>
          <w:szCs w:val="24"/>
        </w:rPr>
        <w:t xml:space="preserve"> </w:t>
      </w:r>
    </w:p>
    <w:p w:rsidR="00320645" w:rsidRPr="0026120C" w:rsidRDefault="00320645" w:rsidP="009A6DF2">
      <w:pPr>
        <w:autoSpaceDE w:val="0"/>
        <w:autoSpaceDN w:val="0"/>
        <w:adjustRightInd w:val="0"/>
        <w:spacing w:before="24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6120C">
        <w:rPr>
          <w:rFonts w:ascii="Times New Roman" w:hAnsi="Times New Roman" w:cs="Times New Roman"/>
          <w:color w:val="000000"/>
          <w:sz w:val="28"/>
          <w:szCs w:val="24"/>
        </w:rPr>
        <w:t xml:space="preserve">Так же без регистрации на портале </w:t>
      </w:r>
      <w:proofErr w:type="spellStart"/>
      <w:r w:rsidRPr="0026120C"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proofErr w:type="spellEnd"/>
      <w:r w:rsidRPr="0026120C">
        <w:rPr>
          <w:rFonts w:ascii="Times New Roman" w:hAnsi="Times New Roman" w:cs="Times New Roman"/>
          <w:color w:val="000000"/>
          <w:sz w:val="28"/>
          <w:szCs w:val="24"/>
        </w:rPr>
        <w:t xml:space="preserve"> можно  заказать справки и документы, направить обращения в ПФР, задать вопрос онлайн, найти ближайшую клиентскую службу,  рассчитать будущую пенсию с помощью пенсионного калькулятора.</w:t>
      </w:r>
    </w:p>
    <w:p w:rsidR="00532FE6" w:rsidRPr="002110F4" w:rsidRDefault="00532FE6" w:rsidP="00532FE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Пресс-служба ОПФР                  </w:t>
      </w:r>
    </w:p>
    <w:p w:rsidR="00532FE6" w:rsidRPr="002110F4" w:rsidRDefault="00532FE6" w:rsidP="00532FE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110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 по СПб и ЛО</w:t>
      </w:r>
    </w:p>
    <w:p w:rsidR="0037452E" w:rsidRDefault="0037452E"/>
    <w:sectPr w:rsidR="0037452E" w:rsidSect="00993D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645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20C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0645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2FE6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A6DF2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05B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B548-7D38-4B35-AC0C-4D34BF7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4</cp:revision>
  <dcterms:created xsi:type="dcterms:W3CDTF">2018-10-10T05:48:00Z</dcterms:created>
  <dcterms:modified xsi:type="dcterms:W3CDTF">2018-10-10T11:10:00Z</dcterms:modified>
</cp:coreProperties>
</file>