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6" w:rsidRPr="00C52796" w:rsidRDefault="00C52796" w:rsidP="00C52796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proofErr w:type="spellStart"/>
      <w:r w:rsidRPr="00C52796">
        <w:rPr>
          <w:rFonts w:ascii="Arial" w:eastAsia="Times New Roman" w:hAnsi="Arial" w:cs="Arial"/>
          <w:b/>
          <w:bCs/>
          <w:color w:val="333333"/>
          <w:lang w:eastAsia="ru-RU"/>
        </w:rPr>
        <w:t>Тосненским</w:t>
      </w:r>
      <w:proofErr w:type="spellEnd"/>
      <w:r w:rsidRPr="00C5279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городским прокурором проведён личный приём жителей </w:t>
      </w:r>
      <w:proofErr w:type="spellStart"/>
      <w:r w:rsidRPr="00C52796">
        <w:rPr>
          <w:rFonts w:ascii="Arial" w:eastAsia="Times New Roman" w:hAnsi="Arial" w:cs="Arial"/>
          <w:b/>
          <w:bCs/>
          <w:color w:val="333333"/>
          <w:lang w:eastAsia="ru-RU"/>
        </w:rPr>
        <w:t>Нурминского</w:t>
      </w:r>
      <w:proofErr w:type="spellEnd"/>
      <w:r w:rsidRPr="00C5279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сельского поселения</w:t>
      </w:r>
    </w:p>
    <w:p w:rsidR="00C52796" w:rsidRPr="00C52796" w:rsidRDefault="00C52796" w:rsidP="00C52796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C52796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C52796">
        <w:rPr>
          <w:rFonts w:ascii="Roboto" w:eastAsia="Times New Roman" w:hAnsi="Roboto" w:cs="Times New Roman"/>
          <w:color w:val="FFFFFF"/>
          <w:sz w:val="12"/>
          <w:lang w:eastAsia="ru-RU"/>
        </w:rPr>
        <w:t>Текст</w:t>
      </w:r>
    </w:p>
    <w:p w:rsidR="00C52796" w:rsidRPr="00C52796" w:rsidRDefault="00C52796" w:rsidP="00C52796">
      <w:pPr>
        <w:shd w:val="clear" w:color="auto" w:fill="FFFFFF"/>
        <w:spacing w:after="73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C52796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C52796">
        <w:rPr>
          <w:rFonts w:ascii="Roboto" w:eastAsia="Times New Roman" w:hAnsi="Roboto" w:cs="Times New Roman"/>
          <w:color w:val="FFFFFF"/>
          <w:sz w:val="12"/>
          <w:lang w:eastAsia="ru-RU"/>
        </w:rPr>
        <w:t>Поделиться</w:t>
      </w:r>
    </w:p>
    <w:p w:rsidR="00C52796" w:rsidRPr="00C52796" w:rsidRDefault="00C52796" w:rsidP="00C527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spellStart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Тосненским</w:t>
      </w:r>
      <w:proofErr w:type="spellEnd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городским прокурором Татьяной Судаковой проведен прием жителей </w:t>
      </w:r>
      <w:proofErr w:type="spellStart"/>
      <w:proofErr w:type="gramStart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жителей</w:t>
      </w:r>
      <w:proofErr w:type="spellEnd"/>
      <w:proofErr w:type="gramEnd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Нурминского</w:t>
      </w:r>
      <w:proofErr w:type="spellEnd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сельского поселения </w:t>
      </w:r>
      <w:proofErr w:type="spellStart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Тосненского</w:t>
      </w:r>
      <w:proofErr w:type="spellEnd"/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 района.</w:t>
      </w:r>
    </w:p>
    <w:p w:rsidR="00C52796" w:rsidRPr="00C52796" w:rsidRDefault="00C52796" w:rsidP="00C527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В ходе приёма граждане обратились к прокурору по вопросам безопасности дорожного движения, содержания дорожной инфраструктуры, содержания и обслуживания детской игровой площадки.</w:t>
      </w:r>
    </w:p>
    <w:p w:rsidR="00C52796" w:rsidRPr="00C52796" w:rsidRDefault="00C52796" w:rsidP="00C527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Татьяна Судакова ответила на поставленные вопросы и разъяснила положения действующего законодательства. </w:t>
      </w:r>
    </w:p>
    <w:p w:rsidR="00C52796" w:rsidRPr="00C52796" w:rsidRDefault="00C52796" w:rsidP="00C527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C52796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>По фактам нарушения закона будут приняты акты прокурорского реагирования.</w:t>
      </w:r>
    </w:p>
    <w:p w:rsidR="000F1C85" w:rsidRDefault="000F1C85"/>
    <w:sectPr w:rsidR="000F1C85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52796"/>
    <w:rsid w:val="000F1C85"/>
    <w:rsid w:val="00C5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52796"/>
  </w:style>
  <w:style w:type="character" w:customStyle="1" w:styleId="feeds-pagenavigationtooltip">
    <w:name w:val="feeds-page__navigation_tooltip"/>
    <w:basedOn w:val="a0"/>
    <w:rsid w:val="00C52796"/>
  </w:style>
  <w:style w:type="paragraph" w:styleId="a3">
    <w:name w:val="Normal (Web)"/>
    <w:basedOn w:val="a"/>
    <w:uiPriority w:val="99"/>
    <w:semiHidden/>
    <w:unhideWhenUsed/>
    <w:rsid w:val="00C5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794">
          <w:marLeft w:val="0"/>
          <w:marRight w:val="0"/>
          <w:marTop w:val="0"/>
          <w:marBottom w:val="5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855">
          <w:marLeft w:val="0"/>
          <w:marRight w:val="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37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244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Прокуратура ЛО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2025-05-21T11:55:00Z</dcterms:created>
  <dcterms:modified xsi:type="dcterms:W3CDTF">2025-05-21T11:55:00Z</dcterms:modified>
</cp:coreProperties>
</file>