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от</w:t>
      </w:r>
      <w:r w:rsidR="00994AE0">
        <w:rPr>
          <w:b w:val="0"/>
          <w:sz w:val="24"/>
          <w:szCs w:val="24"/>
          <w:lang w:val="ru-RU"/>
        </w:rPr>
        <w:t xml:space="preserve"> </w:t>
      </w:r>
      <w:r w:rsidR="00E00496">
        <w:rPr>
          <w:b w:val="0"/>
          <w:sz w:val="24"/>
          <w:szCs w:val="24"/>
          <w:lang w:val="ru-RU"/>
        </w:rPr>
        <w:t>25</w:t>
      </w:r>
      <w:r w:rsidR="00004C69">
        <w:rPr>
          <w:b w:val="0"/>
          <w:sz w:val="24"/>
          <w:szCs w:val="24"/>
          <w:lang w:val="ru-RU"/>
        </w:rPr>
        <w:t>.</w:t>
      </w:r>
      <w:r w:rsidR="00E00496">
        <w:rPr>
          <w:b w:val="0"/>
          <w:sz w:val="24"/>
          <w:szCs w:val="24"/>
          <w:lang w:val="ru-RU"/>
        </w:rPr>
        <w:t>11</w:t>
      </w:r>
      <w:r w:rsidR="00004C69">
        <w:rPr>
          <w:b w:val="0"/>
          <w:sz w:val="24"/>
          <w:szCs w:val="24"/>
          <w:lang w:val="ru-RU"/>
        </w:rPr>
        <w:t>.201</w:t>
      </w:r>
      <w:r w:rsidR="003E0289">
        <w:rPr>
          <w:b w:val="0"/>
          <w:sz w:val="24"/>
          <w:szCs w:val="24"/>
          <w:lang w:val="ru-RU"/>
        </w:rPr>
        <w:t>9</w:t>
      </w:r>
      <w:r w:rsidR="00584E38">
        <w:rPr>
          <w:b w:val="0"/>
          <w:sz w:val="24"/>
          <w:szCs w:val="24"/>
          <w:lang w:val="ru-RU"/>
        </w:rPr>
        <w:t xml:space="preserve"> </w:t>
      </w:r>
      <w:r w:rsidR="00A37E0A">
        <w:rPr>
          <w:b w:val="0"/>
          <w:sz w:val="24"/>
          <w:szCs w:val="24"/>
          <w:lang w:val="ru-RU"/>
        </w:rPr>
        <w:t xml:space="preserve">№ </w:t>
      </w:r>
      <w:r w:rsidR="00E00496">
        <w:rPr>
          <w:b w:val="0"/>
          <w:sz w:val="24"/>
          <w:szCs w:val="24"/>
          <w:lang w:val="ru-RU"/>
        </w:rPr>
        <w:t>768</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994AE0" w:rsidRDefault="00FA2BB9" w:rsidP="00994AE0">
      <w:pPr>
        <w:pStyle w:val="20"/>
        <w:shd w:val="clear" w:color="auto" w:fill="auto"/>
        <w:spacing w:after="0" w:line="240" w:lineRule="auto"/>
        <w:rPr>
          <w:sz w:val="24"/>
          <w:szCs w:val="24"/>
          <w:lang w:val="ru-RU"/>
        </w:rPr>
      </w:pP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w:t>
      </w:r>
      <w:r w:rsidR="00994AE0" w:rsidRPr="00994AE0">
        <w:rPr>
          <w:sz w:val="24"/>
          <w:szCs w:val="24"/>
          <w:lang w:val="ru-RU"/>
        </w:rPr>
        <w:t>на право заключения договоров аренды земельных участков, расположенных на территории Ульяновского городского поселения Тосненского района Ленинградской области</w:t>
      </w:r>
    </w:p>
    <w:p w:rsidR="00B078CE" w:rsidRPr="00995D28" w:rsidRDefault="00024EF7" w:rsidP="00994AE0">
      <w:pPr>
        <w:pStyle w:val="20"/>
        <w:shd w:val="clear" w:color="auto" w:fill="auto"/>
        <w:spacing w:after="0" w:line="240" w:lineRule="auto"/>
        <w:rPr>
          <w:sz w:val="24"/>
          <w:szCs w:val="24"/>
          <w:lang w:val="ru-RU"/>
        </w:rPr>
      </w:pPr>
      <w:r w:rsidRPr="00995D28">
        <w:rPr>
          <w:sz w:val="24"/>
          <w:szCs w:val="24"/>
          <w:lang w:val="ru-RU"/>
        </w:rPr>
        <w:t xml:space="preserve">                   </w:t>
      </w: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 xml:space="preserve">Адрес: 187010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50790B" w:rsidRPr="00995D28">
        <w:rPr>
          <w:sz w:val="24"/>
          <w:szCs w:val="24"/>
          <w:lang w:val="ru-RU"/>
        </w:rPr>
        <w:t xml:space="preserve"> </w:t>
      </w:r>
      <w:r w:rsidRPr="00995D28">
        <w:rPr>
          <w:sz w:val="24"/>
          <w:szCs w:val="24"/>
        </w:rPr>
        <w:t xml:space="preserve">Адрес </w:t>
      </w:r>
      <w:proofErr w:type="spellStart"/>
      <w:r w:rsidRPr="00995D28">
        <w:rPr>
          <w:sz w:val="24"/>
          <w:szCs w:val="24"/>
        </w:rPr>
        <w:t>эл</w:t>
      </w:r>
      <w:proofErr w:type="gramStart"/>
      <w:r w:rsidRPr="00995D28">
        <w:rPr>
          <w:sz w:val="24"/>
          <w:szCs w:val="24"/>
        </w:rPr>
        <w:t>.п</w:t>
      </w:r>
      <w:proofErr w:type="gramEnd"/>
      <w:r w:rsidRPr="00995D28">
        <w:rPr>
          <w:sz w:val="24"/>
          <w:szCs w:val="24"/>
        </w:rPr>
        <w:t>очты</w:t>
      </w:r>
      <w:proofErr w:type="spellEnd"/>
      <w:r w:rsidRPr="00995D28">
        <w:rPr>
          <w:sz w:val="24"/>
          <w:szCs w:val="24"/>
        </w:rPr>
        <w:t xml:space="preserve">: </w:t>
      </w:r>
      <w:r w:rsidR="00B078CE" w:rsidRPr="00995D28">
        <w:rPr>
          <w:sz w:val="24"/>
          <w:szCs w:val="24"/>
          <w:lang w:val="en-US"/>
        </w:rPr>
        <w:t>od</w:t>
      </w:r>
      <w:r w:rsidR="00B078CE" w:rsidRPr="00995D28">
        <w:rPr>
          <w:sz w:val="24"/>
          <w:szCs w:val="24"/>
        </w:rPr>
        <w:t>_</w:t>
      </w:r>
      <w:proofErr w:type="spellStart"/>
      <w:r w:rsidR="00B17297" w:rsidRPr="00995D28">
        <w:rPr>
          <w:sz w:val="24"/>
          <w:szCs w:val="24"/>
          <w:lang w:val="en-US"/>
        </w:rPr>
        <w:t>admsablino</w:t>
      </w:r>
      <w:proofErr w:type="spellEnd"/>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proofErr w:type="spellStart"/>
      <w:r w:rsidR="00B078CE" w:rsidRPr="00995D28">
        <w:rPr>
          <w:sz w:val="24"/>
          <w:szCs w:val="24"/>
          <w:lang w:val="en-US"/>
        </w:rPr>
        <w:t>ru</w:t>
      </w:r>
      <w:proofErr w:type="spellEnd"/>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93-237. Контактное лицо, ответственное за прием заявок на участие в аукционе Вилигжанина Екатерина Викторовна тел. 8 (81361) 93-</w:t>
      </w:r>
      <w:r w:rsidR="00004C69">
        <w:rPr>
          <w:sz w:val="24"/>
          <w:szCs w:val="24"/>
          <w:lang w:val="ru-RU"/>
        </w:rPr>
        <w:t>357 доб. 219</w:t>
      </w:r>
      <w:r w:rsidRPr="00995D28">
        <w:rPr>
          <w:sz w:val="24"/>
          <w:szCs w:val="24"/>
        </w:rPr>
        <w:t xml:space="preserve">, контактное лицо по предоставлению информации о </w:t>
      </w:r>
      <w:r w:rsidR="0050790B" w:rsidRPr="00995D28">
        <w:rPr>
          <w:sz w:val="24"/>
          <w:szCs w:val="24"/>
          <w:lang w:val="ru-RU"/>
        </w:rPr>
        <w:t>земельном участке</w:t>
      </w:r>
      <w:r w:rsidRPr="00995D28">
        <w:rPr>
          <w:sz w:val="24"/>
          <w:szCs w:val="24"/>
        </w:rPr>
        <w:t xml:space="preserve"> </w:t>
      </w:r>
      <w:r w:rsidR="0050790B" w:rsidRPr="00995D28">
        <w:rPr>
          <w:sz w:val="24"/>
          <w:szCs w:val="24"/>
          <w:lang w:val="ru-RU"/>
        </w:rPr>
        <w:t>Манакова М.А.</w:t>
      </w:r>
      <w:r w:rsidRPr="00995D28">
        <w:rPr>
          <w:sz w:val="24"/>
          <w:szCs w:val="24"/>
        </w:rPr>
        <w:t xml:space="preserve"> </w:t>
      </w:r>
      <w:r w:rsidR="00A37E0A">
        <w:rPr>
          <w:sz w:val="24"/>
          <w:szCs w:val="24"/>
          <w:lang w:val="ru-RU"/>
        </w:rPr>
        <w:t xml:space="preserve">тел. </w:t>
      </w:r>
      <w:r w:rsidRPr="00995D28">
        <w:rPr>
          <w:sz w:val="24"/>
          <w:szCs w:val="24"/>
        </w:rPr>
        <w:t>8 (81361) 93-</w:t>
      </w:r>
      <w:r w:rsidR="006F19F6" w:rsidRPr="00995D28">
        <w:rPr>
          <w:sz w:val="24"/>
          <w:szCs w:val="24"/>
          <w:lang w:val="ru-RU"/>
        </w:rPr>
        <w:t>607.</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13"/>
      <w:bookmarkStart w:id="1" w:name="OLE_LINK25"/>
      <w:r w:rsidRPr="00995D28">
        <w:rPr>
          <w:sz w:val="24"/>
          <w:szCs w:val="24"/>
        </w:rPr>
        <w:t>постановление администрации Ульяновского городского поселения Тосненского района Ленинградской области от</w:t>
      </w:r>
      <w:r w:rsidR="0050790B" w:rsidRPr="00995D28">
        <w:rPr>
          <w:sz w:val="24"/>
          <w:szCs w:val="24"/>
          <w:lang w:val="ru-RU"/>
        </w:rPr>
        <w:t xml:space="preserve"> </w:t>
      </w:r>
      <w:r w:rsidR="00E00496">
        <w:rPr>
          <w:sz w:val="24"/>
          <w:szCs w:val="24"/>
          <w:lang w:val="ru-RU"/>
        </w:rPr>
        <w:t>25</w:t>
      </w:r>
      <w:r w:rsidR="00A37E0A" w:rsidRPr="00A04EC4">
        <w:rPr>
          <w:sz w:val="24"/>
          <w:szCs w:val="24"/>
          <w:lang w:val="ru-RU"/>
        </w:rPr>
        <w:t>.</w:t>
      </w:r>
      <w:r w:rsidR="00E00496">
        <w:rPr>
          <w:sz w:val="24"/>
          <w:szCs w:val="24"/>
          <w:lang w:val="ru-RU"/>
        </w:rPr>
        <w:t>11</w:t>
      </w:r>
      <w:r w:rsidR="006F19F6" w:rsidRPr="00A04EC4">
        <w:rPr>
          <w:sz w:val="24"/>
          <w:szCs w:val="24"/>
          <w:lang w:val="ru-RU"/>
        </w:rPr>
        <w:t>.201</w:t>
      </w:r>
      <w:r w:rsidR="003E0289" w:rsidRPr="00A04EC4">
        <w:rPr>
          <w:sz w:val="24"/>
          <w:szCs w:val="24"/>
          <w:lang w:val="ru-RU"/>
        </w:rPr>
        <w:t>9</w:t>
      </w:r>
      <w:r w:rsidR="0052771C">
        <w:rPr>
          <w:sz w:val="24"/>
          <w:szCs w:val="24"/>
          <w:lang w:val="ru-RU"/>
        </w:rPr>
        <w:t xml:space="preserve"> </w:t>
      </w:r>
      <w:r w:rsidR="006F19F6" w:rsidRPr="00A04EC4">
        <w:rPr>
          <w:sz w:val="24"/>
          <w:szCs w:val="24"/>
          <w:lang w:val="ru-RU"/>
        </w:rPr>
        <w:t xml:space="preserve"> </w:t>
      </w:r>
      <w:r w:rsidRPr="00A04EC4">
        <w:rPr>
          <w:sz w:val="24"/>
          <w:szCs w:val="24"/>
        </w:rPr>
        <w:t xml:space="preserve">№ </w:t>
      </w:r>
      <w:r w:rsidR="00E00496">
        <w:rPr>
          <w:sz w:val="24"/>
          <w:szCs w:val="24"/>
          <w:lang w:val="ru-RU"/>
        </w:rPr>
        <w:t>768</w:t>
      </w:r>
      <w:r w:rsidR="006F19F6" w:rsidRPr="00995D28">
        <w:rPr>
          <w:sz w:val="24"/>
          <w:szCs w:val="24"/>
          <w:lang w:val="ru-RU"/>
        </w:rPr>
        <w:t xml:space="preserve"> </w:t>
      </w:r>
      <w:r w:rsidR="004F607E">
        <w:rPr>
          <w:sz w:val="24"/>
          <w:szCs w:val="24"/>
        </w:rPr>
        <w:t>«О проведен</w:t>
      </w:r>
      <w:proofErr w:type="gramStart"/>
      <w:r w:rsidR="004F607E">
        <w:rPr>
          <w:sz w:val="24"/>
          <w:szCs w:val="24"/>
        </w:rPr>
        <w:t>ии</w:t>
      </w:r>
      <w:r w:rsidR="004F607E">
        <w:rPr>
          <w:sz w:val="24"/>
          <w:szCs w:val="24"/>
          <w:lang w:val="ru-RU"/>
        </w:rPr>
        <w:t xml:space="preserve"> </w:t>
      </w:r>
      <w:bookmarkEnd w:id="0"/>
      <w:r w:rsidR="00994AE0" w:rsidRPr="00994AE0">
        <w:rPr>
          <w:sz w:val="24"/>
          <w:szCs w:val="24"/>
        </w:rPr>
        <w:t>ау</w:t>
      </w:r>
      <w:proofErr w:type="gramEnd"/>
      <w:r w:rsidR="00994AE0" w:rsidRPr="00994AE0">
        <w:rPr>
          <w:sz w:val="24"/>
          <w:szCs w:val="24"/>
        </w:rPr>
        <w:t>кцион</w:t>
      </w:r>
      <w:r w:rsidR="00994AE0">
        <w:rPr>
          <w:sz w:val="24"/>
          <w:szCs w:val="24"/>
          <w:lang w:val="ru-RU"/>
        </w:rPr>
        <w:t>а</w:t>
      </w:r>
      <w:r w:rsidR="00994AE0" w:rsidRPr="00994AE0">
        <w:rPr>
          <w:sz w:val="24"/>
          <w:szCs w:val="24"/>
        </w:rPr>
        <w:t xml:space="preserve"> на право заключения договоров аренды земельных участков, расположенных на территории Ульяновского городского поселения Тосненского района Ленинградской области</w:t>
      </w:r>
      <w:r w:rsidRPr="00995D28">
        <w:rPr>
          <w:sz w:val="24"/>
          <w:szCs w:val="24"/>
        </w:rPr>
        <w:t>»</w:t>
      </w:r>
      <w:bookmarkEnd w:id="1"/>
      <w:r w:rsidRPr="00995D28">
        <w:rPr>
          <w:sz w:val="24"/>
          <w:szCs w:val="24"/>
        </w:rPr>
        <w:t>.</w:t>
      </w:r>
    </w:p>
    <w:p w:rsidR="004F607E" w:rsidRDefault="00FA2BB9" w:rsidP="000B0376">
      <w:pPr>
        <w:pStyle w:val="1"/>
        <w:shd w:val="clear" w:color="auto" w:fill="auto"/>
        <w:spacing w:before="0" w:after="0" w:line="259" w:lineRule="auto"/>
        <w:ind w:left="20" w:right="40" w:firstLine="700"/>
        <w:rPr>
          <w:sz w:val="24"/>
          <w:szCs w:val="24"/>
          <w:lang w:val="ru-RU"/>
        </w:rPr>
      </w:pPr>
      <w:r w:rsidRPr="00995D28">
        <w:rPr>
          <w:sz w:val="24"/>
          <w:szCs w:val="24"/>
        </w:rPr>
        <w:t xml:space="preserve">Форма торгов и подачи предложений: открытый аукцион. </w:t>
      </w:r>
    </w:p>
    <w:p w:rsidR="00B078CE" w:rsidRPr="00995D28" w:rsidRDefault="0050790B" w:rsidP="000B0376">
      <w:pPr>
        <w:pStyle w:val="1"/>
        <w:shd w:val="clear" w:color="auto" w:fill="auto"/>
        <w:spacing w:before="0" w:after="0" w:line="259" w:lineRule="auto"/>
        <w:ind w:left="20" w:right="40" w:firstLine="700"/>
        <w:rPr>
          <w:sz w:val="24"/>
          <w:szCs w:val="24"/>
          <w:lang w:val="ru-RU"/>
        </w:rPr>
      </w:pPr>
      <w:r w:rsidRPr="00995D28">
        <w:rPr>
          <w:sz w:val="24"/>
          <w:szCs w:val="24"/>
        </w:rPr>
        <w:t xml:space="preserve">Аукцион проводится </w:t>
      </w:r>
      <w:r w:rsidR="00E00496">
        <w:rPr>
          <w:sz w:val="24"/>
          <w:szCs w:val="24"/>
          <w:lang w:val="ru-RU"/>
        </w:rPr>
        <w:t>пятью</w:t>
      </w:r>
      <w:r w:rsidRPr="00995D28">
        <w:rPr>
          <w:sz w:val="24"/>
          <w:szCs w:val="24"/>
        </w:rPr>
        <w:t xml:space="preserve"> лот</w:t>
      </w:r>
      <w:proofErr w:type="spellStart"/>
      <w:r w:rsidR="0052771C">
        <w:rPr>
          <w:sz w:val="24"/>
          <w:szCs w:val="24"/>
          <w:lang w:val="ru-RU"/>
        </w:rPr>
        <w:t>ами</w:t>
      </w:r>
      <w:proofErr w:type="spellEnd"/>
      <w:r w:rsidRPr="00995D28">
        <w:rPr>
          <w:sz w:val="24"/>
          <w:szCs w:val="24"/>
        </w:rPr>
        <w:t>, открытым</w:t>
      </w:r>
      <w:r w:rsidR="00981312">
        <w:rPr>
          <w:sz w:val="24"/>
          <w:szCs w:val="24"/>
          <w:lang w:val="ru-RU"/>
        </w:rPr>
        <w:t>и</w:t>
      </w:r>
      <w:r w:rsidRPr="00995D28">
        <w:rPr>
          <w:sz w:val="24"/>
          <w:szCs w:val="24"/>
        </w:rPr>
        <w:t xml:space="preserve"> по составу участников с подачей </w:t>
      </w:r>
      <w:r w:rsidR="00A04EC4">
        <w:rPr>
          <w:sz w:val="24"/>
          <w:szCs w:val="24"/>
          <w:lang w:val="ru-RU"/>
        </w:rPr>
        <w:t xml:space="preserve"> </w:t>
      </w:r>
      <w:r w:rsidR="0052771C">
        <w:rPr>
          <w:sz w:val="24"/>
          <w:szCs w:val="24"/>
          <w:lang w:val="ru-RU"/>
        </w:rPr>
        <w:t>п</w:t>
      </w:r>
      <w:proofErr w:type="spellStart"/>
      <w:r w:rsidRPr="00995D28">
        <w:rPr>
          <w:sz w:val="24"/>
          <w:szCs w:val="24"/>
        </w:rPr>
        <w:t>редложений</w:t>
      </w:r>
      <w:proofErr w:type="spellEnd"/>
      <w:r w:rsidRPr="00995D28">
        <w:rPr>
          <w:sz w:val="24"/>
          <w:szCs w:val="24"/>
        </w:rPr>
        <w:t xml:space="preserve"> о цене в открытой форме.</w:t>
      </w:r>
    </w:p>
    <w:p w:rsidR="004F607E" w:rsidRDefault="00FA2BB9" w:rsidP="000B0376">
      <w:pPr>
        <w:pStyle w:val="1"/>
        <w:shd w:val="clear" w:color="auto" w:fill="auto"/>
        <w:spacing w:before="0" w:after="0" w:line="259" w:lineRule="auto"/>
        <w:ind w:left="23" w:right="40" w:firstLine="697"/>
        <w:jc w:val="both"/>
        <w:rPr>
          <w:sz w:val="24"/>
          <w:szCs w:val="24"/>
          <w:lang w:val="ru-RU"/>
        </w:rPr>
      </w:pPr>
      <w:r w:rsidRPr="00995D28">
        <w:rPr>
          <w:sz w:val="24"/>
          <w:szCs w:val="24"/>
        </w:rPr>
        <w:t xml:space="preserve">Предмет аукциона: </w:t>
      </w:r>
    </w:p>
    <w:p w:rsidR="00A32E5C" w:rsidRDefault="004F607E" w:rsidP="000B0376">
      <w:pPr>
        <w:pStyle w:val="1"/>
        <w:shd w:val="clear" w:color="auto" w:fill="auto"/>
        <w:spacing w:before="0" w:after="0" w:line="259" w:lineRule="auto"/>
        <w:ind w:left="23" w:right="40" w:firstLine="697"/>
        <w:jc w:val="both"/>
        <w:rPr>
          <w:sz w:val="24"/>
          <w:szCs w:val="24"/>
          <w:lang w:val="ru-RU"/>
        </w:rPr>
      </w:pPr>
      <w:r w:rsidRPr="00994AE0">
        <w:rPr>
          <w:b/>
          <w:sz w:val="24"/>
          <w:szCs w:val="24"/>
          <w:lang w:val="ru-RU"/>
        </w:rPr>
        <w:t>Лот № 1</w:t>
      </w:r>
      <w:r w:rsidR="00994AE0">
        <w:rPr>
          <w:b/>
          <w:sz w:val="24"/>
          <w:szCs w:val="24"/>
          <w:lang w:val="ru-RU"/>
        </w:rPr>
        <w:t>.</w:t>
      </w:r>
      <w:r>
        <w:rPr>
          <w:sz w:val="24"/>
          <w:szCs w:val="24"/>
          <w:lang w:val="ru-RU"/>
        </w:rPr>
        <w:t xml:space="preserve"> </w:t>
      </w:r>
      <w:r w:rsidR="00E00496">
        <w:rPr>
          <w:sz w:val="24"/>
          <w:szCs w:val="24"/>
          <w:lang w:val="ru-RU"/>
        </w:rPr>
        <w:t>З</w:t>
      </w:r>
      <w:r w:rsidR="00E00496" w:rsidRPr="00E00496">
        <w:rPr>
          <w:sz w:val="24"/>
          <w:szCs w:val="24"/>
          <w:lang w:val="ru-RU"/>
        </w:rPr>
        <w:t>емельн</w:t>
      </w:r>
      <w:r w:rsidR="00E00496">
        <w:rPr>
          <w:sz w:val="24"/>
          <w:szCs w:val="24"/>
          <w:lang w:val="ru-RU"/>
        </w:rPr>
        <w:t>ый</w:t>
      </w:r>
      <w:r w:rsidR="00E00496" w:rsidRPr="00E00496">
        <w:rPr>
          <w:sz w:val="24"/>
          <w:szCs w:val="24"/>
          <w:lang w:val="ru-RU"/>
        </w:rPr>
        <w:t xml:space="preserve"> участ</w:t>
      </w:r>
      <w:r w:rsidR="00E00496">
        <w:rPr>
          <w:sz w:val="24"/>
          <w:szCs w:val="24"/>
          <w:lang w:val="ru-RU"/>
        </w:rPr>
        <w:t>ок</w:t>
      </w:r>
      <w:r w:rsidR="00E00496" w:rsidRPr="00E00496">
        <w:rPr>
          <w:sz w:val="24"/>
          <w:szCs w:val="24"/>
          <w:lang w:val="ru-RU"/>
        </w:rPr>
        <w:t xml:space="preserve">, площадью 64841 </w:t>
      </w:r>
      <w:proofErr w:type="spellStart"/>
      <w:r w:rsidR="00E00496" w:rsidRPr="00E00496">
        <w:rPr>
          <w:sz w:val="24"/>
          <w:szCs w:val="24"/>
          <w:lang w:val="ru-RU"/>
        </w:rPr>
        <w:t>кв.м</w:t>
      </w:r>
      <w:proofErr w:type="spellEnd"/>
      <w:r w:rsidR="00E00496" w:rsidRPr="00E00496">
        <w:rPr>
          <w:sz w:val="24"/>
          <w:szCs w:val="24"/>
          <w:lang w:val="ru-RU"/>
        </w:rPr>
        <w:t>., кадастровый номер 47:26:0136001:292, расположенный по адресу: Ленинградская область, Тосненский район, участок «Саблино» № 3/1, категория земель – категория земель – земли сельскохозяйственного назначения, вид разрешенного использования – для сельскохозяйственного использования</w:t>
      </w:r>
      <w:r>
        <w:rPr>
          <w:sz w:val="24"/>
          <w:szCs w:val="24"/>
          <w:lang w:val="ru-RU"/>
        </w:rPr>
        <w:t>.</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Начальная цена </w:t>
      </w:r>
      <w:r w:rsidR="00DA564C">
        <w:rPr>
          <w:sz w:val="24"/>
          <w:szCs w:val="24"/>
          <w:lang w:val="ru-RU"/>
        </w:rPr>
        <w:t xml:space="preserve">аукциона в соответствии с Отчетом об оценке </w:t>
      </w:r>
      <w:r w:rsidR="00994AE0">
        <w:rPr>
          <w:sz w:val="24"/>
          <w:szCs w:val="24"/>
          <w:lang w:val="ru-RU"/>
        </w:rPr>
        <w:t>рыночной стоимости годовой арендной платы земельного участка</w:t>
      </w:r>
      <w:r w:rsidR="0052771C">
        <w:rPr>
          <w:sz w:val="24"/>
          <w:szCs w:val="24"/>
          <w:lang w:val="ru-RU"/>
        </w:rPr>
        <w:t xml:space="preserve"> № </w:t>
      </w:r>
      <w:r w:rsidR="00E00496">
        <w:rPr>
          <w:sz w:val="24"/>
          <w:szCs w:val="24"/>
          <w:lang w:val="ru-RU"/>
        </w:rPr>
        <w:t>725</w:t>
      </w:r>
      <w:r w:rsidR="0052771C">
        <w:rPr>
          <w:sz w:val="24"/>
          <w:szCs w:val="24"/>
          <w:lang w:val="ru-RU"/>
        </w:rPr>
        <w:t xml:space="preserve"> от </w:t>
      </w:r>
      <w:r w:rsidR="00E00496">
        <w:rPr>
          <w:sz w:val="24"/>
          <w:szCs w:val="24"/>
          <w:lang w:val="ru-RU"/>
        </w:rPr>
        <w:t>11</w:t>
      </w:r>
      <w:r w:rsidR="0052771C">
        <w:rPr>
          <w:sz w:val="24"/>
          <w:szCs w:val="24"/>
          <w:lang w:val="ru-RU"/>
        </w:rPr>
        <w:t>.</w:t>
      </w:r>
      <w:r w:rsidR="00E00496">
        <w:rPr>
          <w:sz w:val="24"/>
          <w:szCs w:val="24"/>
          <w:lang w:val="ru-RU"/>
        </w:rPr>
        <w:t>11.</w:t>
      </w:r>
      <w:r w:rsidR="0052771C">
        <w:rPr>
          <w:sz w:val="24"/>
          <w:szCs w:val="24"/>
          <w:lang w:val="ru-RU"/>
        </w:rPr>
        <w:t>2019 г.</w:t>
      </w:r>
      <w:r w:rsidR="00DA564C">
        <w:rPr>
          <w:sz w:val="24"/>
          <w:szCs w:val="24"/>
          <w:lang w:val="ru-RU"/>
        </w:rPr>
        <w:t>, выполненног</w:t>
      </w:r>
      <w:proofErr w:type="gramStart"/>
      <w:r w:rsidR="00DA564C">
        <w:rPr>
          <w:sz w:val="24"/>
          <w:szCs w:val="24"/>
          <w:lang w:val="ru-RU"/>
        </w:rPr>
        <w:t>о ООО</w:t>
      </w:r>
      <w:proofErr w:type="gramEnd"/>
      <w:r w:rsidR="00DA564C">
        <w:rPr>
          <w:sz w:val="24"/>
          <w:szCs w:val="24"/>
          <w:lang w:val="ru-RU"/>
        </w:rPr>
        <w:t xml:space="preserve"> «</w:t>
      </w:r>
      <w:proofErr w:type="spellStart"/>
      <w:r w:rsidR="00994AE0">
        <w:rPr>
          <w:sz w:val="24"/>
          <w:szCs w:val="24"/>
          <w:lang w:val="ru-RU"/>
        </w:rPr>
        <w:t>ПроКа</w:t>
      </w:r>
      <w:proofErr w:type="spellEnd"/>
      <w:r w:rsidR="00DA564C">
        <w:rPr>
          <w:sz w:val="24"/>
          <w:szCs w:val="24"/>
          <w:lang w:val="ru-RU"/>
        </w:rPr>
        <w:t xml:space="preserve">»  </w:t>
      </w:r>
      <w:r w:rsidR="00994AE0">
        <w:rPr>
          <w:sz w:val="24"/>
          <w:szCs w:val="24"/>
          <w:lang w:val="ru-RU"/>
        </w:rPr>
        <w:t>-</w:t>
      </w:r>
      <w:r w:rsidR="0052771C">
        <w:rPr>
          <w:sz w:val="24"/>
          <w:szCs w:val="24"/>
          <w:lang w:val="ru-RU"/>
        </w:rPr>
        <w:t xml:space="preserve"> </w:t>
      </w:r>
      <w:r w:rsidR="00B7200A">
        <w:rPr>
          <w:sz w:val="24"/>
          <w:szCs w:val="24"/>
          <w:lang w:val="ru-RU"/>
        </w:rPr>
        <w:t>размер</w:t>
      </w:r>
      <w:r w:rsidR="004F607E">
        <w:rPr>
          <w:sz w:val="24"/>
          <w:szCs w:val="24"/>
          <w:lang w:val="ru-RU"/>
        </w:rPr>
        <w:t xml:space="preserve"> </w:t>
      </w:r>
      <w:r w:rsidR="00DA564C">
        <w:rPr>
          <w:sz w:val="24"/>
          <w:szCs w:val="24"/>
          <w:lang w:val="ru-RU"/>
        </w:rPr>
        <w:t>годовой</w:t>
      </w:r>
      <w:r w:rsidR="004F607E">
        <w:rPr>
          <w:sz w:val="24"/>
          <w:szCs w:val="24"/>
          <w:lang w:val="ru-RU"/>
        </w:rPr>
        <w:t xml:space="preserve"> арендной платы</w:t>
      </w:r>
      <w:r w:rsidR="00B7200A">
        <w:rPr>
          <w:sz w:val="24"/>
          <w:szCs w:val="24"/>
          <w:lang w:val="ru-RU"/>
        </w:rPr>
        <w:t xml:space="preserve"> </w:t>
      </w:r>
      <w:r w:rsidR="00994AE0">
        <w:rPr>
          <w:sz w:val="24"/>
          <w:szCs w:val="24"/>
          <w:lang w:val="ru-RU"/>
        </w:rPr>
        <w:t xml:space="preserve"> составляет </w:t>
      </w:r>
      <w:r w:rsidR="00DA564C">
        <w:rPr>
          <w:sz w:val="24"/>
          <w:szCs w:val="24"/>
          <w:lang w:val="ru-RU"/>
        </w:rPr>
        <w:t>–</w:t>
      </w:r>
      <w:r w:rsidR="00B7200A">
        <w:rPr>
          <w:sz w:val="24"/>
          <w:szCs w:val="24"/>
          <w:lang w:val="ru-RU"/>
        </w:rPr>
        <w:t xml:space="preserve"> </w:t>
      </w:r>
      <w:r w:rsidR="00E00496">
        <w:rPr>
          <w:sz w:val="24"/>
          <w:szCs w:val="24"/>
          <w:lang w:val="ru-RU"/>
        </w:rPr>
        <w:t>474 000</w:t>
      </w:r>
      <w:r w:rsidRPr="00995D28">
        <w:rPr>
          <w:sz w:val="24"/>
          <w:szCs w:val="24"/>
        </w:rPr>
        <w:t xml:space="preserve"> (</w:t>
      </w:r>
      <w:r w:rsidR="00E00496">
        <w:rPr>
          <w:sz w:val="24"/>
          <w:szCs w:val="24"/>
          <w:lang w:val="ru-RU"/>
        </w:rPr>
        <w:t>четыреста семьдесят четыре тысячи</w:t>
      </w:r>
      <w:r w:rsidRPr="00995D28">
        <w:rPr>
          <w:sz w:val="24"/>
          <w:szCs w:val="24"/>
        </w:rPr>
        <w:t>) рублей 00 копеек.</w:t>
      </w:r>
    </w:p>
    <w:p w:rsidR="00D05BF0"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D05BF0">
        <w:rPr>
          <w:sz w:val="24"/>
          <w:szCs w:val="24"/>
          <w:lang w:val="ru-RU"/>
        </w:rPr>
        <w:t>100% от начальной цены аукциона.</w:t>
      </w:r>
    </w:p>
    <w:p w:rsidR="00A32E5C"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bookmarkStart w:id="2" w:name="OLE_LINK27"/>
      <w:r w:rsidR="00E00496">
        <w:rPr>
          <w:sz w:val="24"/>
          <w:szCs w:val="24"/>
          <w:lang w:val="ru-RU"/>
        </w:rPr>
        <w:t>14220</w:t>
      </w:r>
      <w:r w:rsidRPr="00995D28">
        <w:rPr>
          <w:sz w:val="24"/>
          <w:szCs w:val="24"/>
        </w:rPr>
        <w:t xml:space="preserve"> </w:t>
      </w:r>
      <w:bookmarkEnd w:id="2"/>
      <w:r w:rsidRPr="00995D28">
        <w:rPr>
          <w:sz w:val="24"/>
          <w:szCs w:val="24"/>
        </w:rPr>
        <w:t>(</w:t>
      </w:r>
      <w:r w:rsidR="00E00496">
        <w:rPr>
          <w:sz w:val="24"/>
          <w:szCs w:val="24"/>
          <w:lang w:val="ru-RU"/>
        </w:rPr>
        <w:t>четырнадцать тысяч двести двадцать</w:t>
      </w:r>
      <w:r w:rsidRPr="00995D28">
        <w:rPr>
          <w:sz w:val="24"/>
          <w:szCs w:val="24"/>
        </w:rPr>
        <w:t xml:space="preserve">) </w:t>
      </w:r>
      <w:r w:rsidR="0050790B" w:rsidRPr="00995D28">
        <w:rPr>
          <w:sz w:val="24"/>
          <w:szCs w:val="24"/>
          <w:lang w:val="ru-RU"/>
        </w:rPr>
        <w:t>рублей</w:t>
      </w:r>
      <w:r w:rsidRPr="00995D28">
        <w:rPr>
          <w:sz w:val="24"/>
          <w:szCs w:val="24"/>
        </w:rPr>
        <w:t xml:space="preserve"> 00 копеек.</w:t>
      </w:r>
    </w:p>
    <w:p w:rsidR="000D3BE3" w:rsidRDefault="000D3BE3"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Срок аренды земельного участка </w:t>
      </w:r>
      <w:r w:rsidR="00AE027F">
        <w:rPr>
          <w:sz w:val="24"/>
          <w:szCs w:val="24"/>
          <w:lang w:val="ru-RU"/>
        </w:rPr>
        <w:t xml:space="preserve"> </w:t>
      </w:r>
      <w:r w:rsidR="00C402DF">
        <w:rPr>
          <w:sz w:val="24"/>
          <w:szCs w:val="24"/>
          <w:lang w:val="ru-RU"/>
        </w:rPr>
        <w:t xml:space="preserve">– </w:t>
      </w:r>
      <w:r w:rsidR="00E00496">
        <w:rPr>
          <w:sz w:val="24"/>
          <w:szCs w:val="24"/>
          <w:lang w:val="ru-RU"/>
        </w:rPr>
        <w:t>20 лет</w:t>
      </w:r>
      <w:r w:rsidR="00C402DF">
        <w:rPr>
          <w:sz w:val="24"/>
          <w:szCs w:val="24"/>
          <w:lang w:val="ru-RU"/>
        </w:rPr>
        <w:t>.</w:t>
      </w:r>
    </w:p>
    <w:p w:rsidR="00E00496" w:rsidRPr="00E00496" w:rsidRDefault="00E00496" w:rsidP="00E00496">
      <w:pPr>
        <w:spacing w:line="259" w:lineRule="auto"/>
        <w:ind w:left="23" w:right="40" w:firstLine="697"/>
        <w:jc w:val="both"/>
        <w:rPr>
          <w:rFonts w:ascii="Times New Roman" w:eastAsia="Times New Roman" w:hAnsi="Times New Roman" w:cs="Times New Roman"/>
          <w:color w:val="auto"/>
          <w:lang w:val="ru-RU"/>
        </w:rPr>
      </w:pPr>
      <w:r w:rsidRPr="00E00496">
        <w:rPr>
          <w:rFonts w:ascii="Times New Roman" w:eastAsia="Times New Roman" w:hAnsi="Times New Roman" w:cs="Times New Roman"/>
          <w:b/>
          <w:color w:val="auto"/>
          <w:lang w:val="ru-RU"/>
        </w:rPr>
        <w:t>Лот № 2.</w:t>
      </w:r>
      <w:r w:rsidRPr="00E00496">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З</w:t>
      </w:r>
      <w:r w:rsidRPr="00E00496">
        <w:rPr>
          <w:rFonts w:ascii="Times New Roman" w:eastAsia="Times New Roman" w:hAnsi="Times New Roman" w:cs="Times New Roman"/>
          <w:color w:val="auto"/>
          <w:lang w:val="ru-RU"/>
        </w:rPr>
        <w:t>емельн</w:t>
      </w:r>
      <w:r>
        <w:rPr>
          <w:rFonts w:ascii="Times New Roman" w:eastAsia="Times New Roman" w:hAnsi="Times New Roman" w:cs="Times New Roman"/>
          <w:color w:val="auto"/>
          <w:lang w:val="ru-RU"/>
        </w:rPr>
        <w:t>ый</w:t>
      </w:r>
      <w:r w:rsidRPr="00E00496">
        <w:rPr>
          <w:rFonts w:ascii="Times New Roman" w:eastAsia="Times New Roman" w:hAnsi="Times New Roman" w:cs="Times New Roman"/>
          <w:color w:val="auto"/>
          <w:lang w:val="ru-RU"/>
        </w:rPr>
        <w:t xml:space="preserve"> участ</w:t>
      </w:r>
      <w:r>
        <w:rPr>
          <w:rFonts w:ascii="Times New Roman" w:eastAsia="Times New Roman" w:hAnsi="Times New Roman" w:cs="Times New Roman"/>
          <w:color w:val="auto"/>
          <w:lang w:val="ru-RU"/>
        </w:rPr>
        <w:t>ок</w:t>
      </w:r>
      <w:r w:rsidRPr="00E00496">
        <w:rPr>
          <w:rFonts w:ascii="Times New Roman" w:eastAsia="Times New Roman" w:hAnsi="Times New Roman" w:cs="Times New Roman"/>
          <w:color w:val="auto"/>
          <w:lang w:val="ru-RU"/>
        </w:rPr>
        <w:t xml:space="preserve">, площадью 15840 </w:t>
      </w:r>
      <w:proofErr w:type="spellStart"/>
      <w:r w:rsidRPr="00E00496">
        <w:rPr>
          <w:rFonts w:ascii="Times New Roman" w:eastAsia="Times New Roman" w:hAnsi="Times New Roman" w:cs="Times New Roman"/>
          <w:color w:val="auto"/>
          <w:lang w:val="ru-RU"/>
        </w:rPr>
        <w:t>кв.м</w:t>
      </w:r>
      <w:proofErr w:type="spellEnd"/>
      <w:r w:rsidRPr="00E00496">
        <w:rPr>
          <w:rFonts w:ascii="Times New Roman" w:eastAsia="Times New Roman" w:hAnsi="Times New Roman" w:cs="Times New Roman"/>
          <w:color w:val="auto"/>
          <w:lang w:val="ru-RU"/>
        </w:rPr>
        <w:t>., кадастровый номер 47:26:0136001:293, расположенный по адресу: Ленинградская область, Тосненский район, участок «Саблино» № 3/2, категория земель – земли сельскохозяйственного назначения, вид разрешенного использования – для сельскохозяйственного использования</w:t>
      </w:r>
      <w:r w:rsidRPr="00E00496">
        <w:rPr>
          <w:rFonts w:ascii="Times New Roman" w:eastAsia="Times New Roman" w:hAnsi="Times New Roman" w:cs="Times New Roman"/>
          <w:color w:val="auto"/>
          <w:lang w:val="ru-RU"/>
        </w:rPr>
        <w:t>.</w:t>
      </w:r>
    </w:p>
    <w:p w:rsidR="00E00496" w:rsidRPr="00E00496" w:rsidRDefault="00E00496" w:rsidP="00E00496">
      <w:pPr>
        <w:spacing w:line="259" w:lineRule="auto"/>
        <w:ind w:left="20" w:right="40" w:firstLine="700"/>
        <w:jc w:val="both"/>
        <w:rPr>
          <w:rFonts w:ascii="Times New Roman" w:eastAsia="Times New Roman" w:hAnsi="Times New Roman" w:cs="Times New Roman"/>
          <w:color w:val="auto"/>
        </w:rPr>
      </w:pPr>
      <w:r w:rsidRPr="00E00496">
        <w:rPr>
          <w:rFonts w:ascii="Times New Roman" w:eastAsia="Times New Roman" w:hAnsi="Times New Roman" w:cs="Times New Roman"/>
          <w:color w:val="auto"/>
        </w:rPr>
        <w:t xml:space="preserve">Начальная цена </w:t>
      </w:r>
      <w:r w:rsidRPr="00E00496">
        <w:rPr>
          <w:rFonts w:ascii="Times New Roman" w:eastAsia="Times New Roman" w:hAnsi="Times New Roman" w:cs="Times New Roman"/>
          <w:color w:val="auto"/>
          <w:lang w:val="ru-RU"/>
        </w:rPr>
        <w:t xml:space="preserve">аукциона в соответствии с Отчетом об оценке рыночной стоимости годовой арендной платы земельного участка № </w:t>
      </w:r>
      <w:r>
        <w:rPr>
          <w:rFonts w:ascii="Times New Roman" w:eastAsia="Times New Roman" w:hAnsi="Times New Roman" w:cs="Times New Roman"/>
          <w:color w:val="auto"/>
          <w:lang w:val="ru-RU"/>
        </w:rPr>
        <w:t>723</w:t>
      </w:r>
      <w:r w:rsidRPr="00E00496">
        <w:rPr>
          <w:rFonts w:ascii="Times New Roman" w:eastAsia="Times New Roman" w:hAnsi="Times New Roman" w:cs="Times New Roman"/>
          <w:color w:val="auto"/>
          <w:lang w:val="ru-RU"/>
        </w:rPr>
        <w:t xml:space="preserve"> от </w:t>
      </w:r>
      <w:r>
        <w:rPr>
          <w:rFonts w:ascii="Times New Roman" w:eastAsia="Times New Roman" w:hAnsi="Times New Roman" w:cs="Times New Roman"/>
          <w:color w:val="auto"/>
          <w:lang w:val="ru-RU"/>
        </w:rPr>
        <w:t>11</w:t>
      </w:r>
      <w:r w:rsidRPr="00E00496">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11</w:t>
      </w:r>
      <w:r w:rsidRPr="00E00496">
        <w:rPr>
          <w:rFonts w:ascii="Times New Roman" w:eastAsia="Times New Roman" w:hAnsi="Times New Roman" w:cs="Times New Roman"/>
          <w:color w:val="auto"/>
          <w:lang w:val="ru-RU"/>
        </w:rPr>
        <w:t>.2019 г., выполненног</w:t>
      </w:r>
      <w:proofErr w:type="gramStart"/>
      <w:r w:rsidRPr="00E00496">
        <w:rPr>
          <w:rFonts w:ascii="Times New Roman" w:eastAsia="Times New Roman" w:hAnsi="Times New Roman" w:cs="Times New Roman"/>
          <w:color w:val="auto"/>
          <w:lang w:val="ru-RU"/>
        </w:rPr>
        <w:t>о ООО</w:t>
      </w:r>
      <w:proofErr w:type="gramEnd"/>
      <w:r w:rsidRPr="00E00496">
        <w:rPr>
          <w:rFonts w:ascii="Times New Roman" w:eastAsia="Times New Roman" w:hAnsi="Times New Roman" w:cs="Times New Roman"/>
          <w:color w:val="auto"/>
          <w:lang w:val="ru-RU"/>
        </w:rPr>
        <w:t xml:space="preserve"> </w:t>
      </w:r>
      <w:r w:rsidRPr="00E00496">
        <w:rPr>
          <w:rFonts w:ascii="Times New Roman" w:eastAsia="Times New Roman" w:hAnsi="Times New Roman" w:cs="Times New Roman"/>
          <w:color w:val="auto"/>
          <w:lang w:val="ru-RU"/>
        </w:rPr>
        <w:lastRenderedPageBreak/>
        <w:t>«</w:t>
      </w:r>
      <w:proofErr w:type="spellStart"/>
      <w:r w:rsidRPr="00E00496">
        <w:rPr>
          <w:rFonts w:ascii="Times New Roman" w:eastAsia="Times New Roman" w:hAnsi="Times New Roman" w:cs="Times New Roman"/>
          <w:color w:val="auto"/>
          <w:lang w:val="ru-RU"/>
        </w:rPr>
        <w:t>ПроКа</w:t>
      </w:r>
      <w:proofErr w:type="spellEnd"/>
      <w:r w:rsidRPr="00E00496">
        <w:rPr>
          <w:rFonts w:ascii="Times New Roman" w:eastAsia="Times New Roman" w:hAnsi="Times New Roman" w:cs="Times New Roman"/>
          <w:color w:val="auto"/>
          <w:lang w:val="ru-RU"/>
        </w:rPr>
        <w:t xml:space="preserve">»  - размер годовой арендной платы  составляет – </w:t>
      </w:r>
      <w:r>
        <w:rPr>
          <w:rFonts w:ascii="Times New Roman" w:eastAsia="Times New Roman" w:hAnsi="Times New Roman" w:cs="Times New Roman"/>
          <w:color w:val="auto"/>
          <w:lang w:val="ru-RU"/>
        </w:rPr>
        <w:t>10</w:t>
      </w:r>
      <w:r w:rsidRPr="00E00496">
        <w:rPr>
          <w:rFonts w:ascii="Times New Roman" w:eastAsia="Times New Roman" w:hAnsi="Times New Roman" w:cs="Times New Roman"/>
          <w:color w:val="auto"/>
          <w:lang w:val="ru-RU"/>
        </w:rPr>
        <w:t>0 000</w:t>
      </w:r>
      <w:r w:rsidRPr="00E00496">
        <w:rPr>
          <w:rFonts w:ascii="Times New Roman" w:eastAsia="Times New Roman" w:hAnsi="Times New Roman" w:cs="Times New Roman"/>
          <w:color w:val="auto"/>
        </w:rPr>
        <w:t xml:space="preserve"> (</w:t>
      </w:r>
      <w:r w:rsidRPr="00E00496">
        <w:rPr>
          <w:rFonts w:ascii="Times New Roman" w:eastAsia="Times New Roman" w:hAnsi="Times New Roman" w:cs="Times New Roman"/>
          <w:color w:val="auto"/>
          <w:lang w:val="ru-RU"/>
        </w:rPr>
        <w:t>сто тысяч</w:t>
      </w:r>
      <w:r w:rsidRPr="00E00496">
        <w:rPr>
          <w:rFonts w:ascii="Times New Roman" w:eastAsia="Times New Roman" w:hAnsi="Times New Roman" w:cs="Times New Roman"/>
          <w:color w:val="auto"/>
        </w:rPr>
        <w:t>) рублей 00 копеек.</w:t>
      </w:r>
    </w:p>
    <w:p w:rsidR="00E00496" w:rsidRPr="00E00496" w:rsidRDefault="00E00496" w:rsidP="00E00496">
      <w:pPr>
        <w:spacing w:line="259" w:lineRule="auto"/>
        <w:ind w:left="20" w:right="40" w:firstLine="700"/>
        <w:jc w:val="both"/>
        <w:rPr>
          <w:rFonts w:ascii="Times New Roman" w:eastAsia="Times New Roman" w:hAnsi="Times New Roman" w:cs="Times New Roman"/>
          <w:color w:val="auto"/>
          <w:lang w:val="ru-RU"/>
        </w:rPr>
      </w:pPr>
      <w:r w:rsidRPr="00E00496">
        <w:rPr>
          <w:rFonts w:ascii="Times New Roman" w:eastAsia="Times New Roman" w:hAnsi="Times New Roman" w:cs="Times New Roman"/>
          <w:color w:val="auto"/>
        </w:rPr>
        <w:t xml:space="preserve">Размер задатка – </w:t>
      </w:r>
      <w:r w:rsidRPr="00E00496">
        <w:rPr>
          <w:rFonts w:ascii="Times New Roman" w:eastAsia="Times New Roman" w:hAnsi="Times New Roman" w:cs="Times New Roman"/>
          <w:color w:val="auto"/>
          <w:lang w:val="ru-RU"/>
        </w:rPr>
        <w:t>100% от начальной цены аукциона.</w:t>
      </w:r>
    </w:p>
    <w:p w:rsidR="00E00496" w:rsidRPr="00E00496" w:rsidRDefault="00E00496" w:rsidP="00E00496">
      <w:pPr>
        <w:spacing w:line="259" w:lineRule="auto"/>
        <w:ind w:left="20" w:right="40" w:firstLine="700"/>
        <w:jc w:val="both"/>
        <w:rPr>
          <w:rFonts w:ascii="Times New Roman" w:eastAsia="Times New Roman" w:hAnsi="Times New Roman" w:cs="Times New Roman"/>
          <w:color w:val="auto"/>
          <w:lang w:val="ru-RU"/>
        </w:rPr>
      </w:pPr>
      <w:r w:rsidRPr="00E00496">
        <w:rPr>
          <w:rFonts w:ascii="Times New Roman" w:eastAsia="Times New Roman" w:hAnsi="Times New Roman" w:cs="Times New Roman"/>
          <w:color w:val="auto"/>
        </w:rPr>
        <w:t xml:space="preserve">Шаг аукциона – </w:t>
      </w:r>
      <w:r w:rsidRPr="00E00496">
        <w:rPr>
          <w:rFonts w:ascii="Times New Roman" w:eastAsia="Times New Roman" w:hAnsi="Times New Roman" w:cs="Times New Roman"/>
          <w:color w:val="auto"/>
          <w:lang w:val="ru-RU"/>
        </w:rPr>
        <w:t xml:space="preserve">3% начальной цены аукциона, что составляет 3 </w:t>
      </w:r>
      <w:r>
        <w:rPr>
          <w:rFonts w:ascii="Times New Roman" w:eastAsia="Times New Roman" w:hAnsi="Times New Roman" w:cs="Times New Roman"/>
          <w:color w:val="auto"/>
          <w:lang w:val="ru-RU"/>
        </w:rPr>
        <w:t>0</w:t>
      </w:r>
      <w:r w:rsidRPr="00E00496">
        <w:rPr>
          <w:rFonts w:ascii="Times New Roman" w:eastAsia="Times New Roman" w:hAnsi="Times New Roman" w:cs="Times New Roman"/>
          <w:color w:val="auto"/>
          <w:lang w:val="ru-RU"/>
        </w:rPr>
        <w:t>00</w:t>
      </w:r>
      <w:r w:rsidRPr="00E00496">
        <w:rPr>
          <w:rFonts w:ascii="Times New Roman" w:eastAsia="Times New Roman" w:hAnsi="Times New Roman" w:cs="Times New Roman"/>
          <w:color w:val="auto"/>
        </w:rPr>
        <w:t xml:space="preserve"> (</w:t>
      </w:r>
      <w:r w:rsidRPr="00E00496">
        <w:rPr>
          <w:rFonts w:ascii="Times New Roman" w:eastAsia="Times New Roman" w:hAnsi="Times New Roman" w:cs="Times New Roman"/>
          <w:color w:val="auto"/>
          <w:lang w:val="ru-RU"/>
        </w:rPr>
        <w:t>три тысячи</w:t>
      </w:r>
      <w:r w:rsidRPr="00E00496">
        <w:rPr>
          <w:rFonts w:ascii="Times New Roman" w:eastAsia="Times New Roman" w:hAnsi="Times New Roman" w:cs="Times New Roman"/>
          <w:color w:val="auto"/>
        </w:rPr>
        <w:t xml:space="preserve">) </w:t>
      </w:r>
      <w:r w:rsidRPr="00E00496">
        <w:rPr>
          <w:rFonts w:ascii="Times New Roman" w:eastAsia="Times New Roman" w:hAnsi="Times New Roman" w:cs="Times New Roman"/>
          <w:color w:val="auto"/>
          <w:lang w:val="ru-RU"/>
        </w:rPr>
        <w:t>рублей</w:t>
      </w:r>
      <w:r w:rsidRPr="00E00496">
        <w:rPr>
          <w:rFonts w:ascii="Times New Roman" w:eastAsia="Times New Roman" w:hAnsi="Times New Roman" w:cs="Times New Roman"/>
          <w:color w:val="auto"/>
        </w:rPr>
        <w:t xml:space="preserve"> 00 копеек.</w:t>
      </w:r>
    </w:p>
    <w:p w:rsidR="00E00496" w:rsidRDefault="00E00496" w:rsidP="00E00496">
      <w:pPr>
        <w:spacing w:line="259" w:lineRule="auto"/>
        <w:ind w:left="20" w:right="40" w:firstLine="700"/>
        <w:jc w:val="both"/>
        <w:rPr>
          <w:rFonts w:ascii="Times New Roman" w:eastAsia="Times New Roman" w:hAnsi="Times New Roman" w:cs="Times New Roman"/>
          <w:color w:val="auto"/>
          <w:lang w:val="ru-RU"/>
        </w:rPr>
      </w:pPr>
      <w:r w:rsidRPr="00E00496">
        <w:rPr>
          <w:rFonts w:ascii="Times New Roman" w:eastAsia="Times New Roman" w:hAnsi="Times New Roman" w:cs="Times New Roman"/>
          <w:color w:val="auto"/>
          <w:lang w:val="ru-RU"/>
        </w:rPr>
        <w:t xml:space="preserve">Срок аренды земельного участка– </w:t>
      </w:r>
      <w:r>
        <w:rPr>
          <w:rFonts w:ascii="Times New Roman" w:eastAsia="Times New Roman" w:hAnsi="Times New Roman" w:cs="Times New Roman"/>
          <w:color w:val="auto"/>
          <w:lang w:val="ru-RU"/>
        </w:rPr>
        <w:t>20 лет</w:t>
      </w:r>
      <w:r w:rsidRPr="00E00496">
        <w:rPr>
          <w:rFonts w:ascii="Times New Roman" w:eastAsia="Times New Roman" w:hAnsi="Times New Roman" w:cs="Times New Roman"/>
          <w:color w:val="auto"/>
          <w:lang w:val="ru-RU"/>
        </w:rPr>
        <w:t>.</w:t>
      </w:r>
    </w:p>
    <w:p w:rsidR="00E00496" w:rsidRDefault="00E00496" w:rsidP="00E00496">
      <w:pPr>
        <w:pStyle w:val="1"/>
        <w:shd w:val="clear" w:color="auto" w:fill="auto"/>
        <w:spacing w:before="0" w:after="0" w:line="259" w:lineRule="auto"/>
        <w:ind w:left="23" w:right="40" w:firstLine="697"/>
        <w:jc w:val="both"/>
        <w:rPr>
          <w:sz w:val="24"/>
          <w:szCs w:val="24"/>
          <w:lang w:val="ru-RU"/>
        </w:rPr>
      </w:pPr>
      <w:r>
        <w:rPr>
          <w:b/>
          <w:sz w:val="24"/>
          <w:szCs w:val="24"/>
          <w:lang w:val="ru-RU"/>
        </w:rPr>
        <w:t>Лот № 3.</w:t>
      </w:r>
      <w:r>
        <w:rPr>
          <w:sz w:val="24"/>
          <w:szCs w:val="24"/>
          <w:lang w:val="ru-RU"/>
        </w:rPr>
        <w:t xml:space="preserve"> </w:t>
      </w:r>
      <w:r>
        <w:rPr>
          <w:sz w:val="24"/>
          <w:szCs w:val="24"/>
          <w:lang w:val="ru-RU"/>
        </w:rPr>
        <w:t>З</w:t>
      </w:r>
      <w:r w:rsidRPr="00E00496">
        <w:rPr>
          <w:sz w:val="24"/>
          <w:szCs w:val="24"/>
          <w:lang w:val="ru-RU"/>
        </w:rPr>
        <w:t>емельн</w:t>
      </w:r>
      <w:r>
        <w:rPr>
          <w:sz w:val="24"/>
          <w:szCs w:val="24"/>
          <w:lang w:val="ru-RU"/>
        </w:rPr>
        <w:t>ый</w:t>
      </w:r>
      <w:r w:rsidRPr="00E00496">
        <w:rPr>
          <w:sz w:val="24"/>
          <w:szCs w:val="24"/>
          <w:lang w:val="ru-RU"/>
        </w:rPr>
        <w:t xml:space="preserve"> участ</w:t>
      </w:r>
      <w:r>
        <w:rPr>
          <w:sz w:val="24"/>
          <w:szCs w:val="24"/>
          <w:lang w:val="ru-RU"/>
        </w:rPr>
        <w:t>ок</w:t>
      </w:r>
      <w:r w:rsidRPr="00E00496">
        <w:rPr>
          <w:sz w:val="24"/>
          <w:szCs w:val="24"/>
          <w:lang w:val="ru-RU"/>
        </w:rPr>
        <w:t xml:space="preserve">, площадью 145453 </w:t>
      </w:r>
      <w:proofErr w:type="spellStart"/>
      <w:r w:rsidRPr="00E00496">
        <w:rPr>
          <w:sz w:val="24"/>
          <w:szCs w:val="24"/>
          <w:lang w:val="ru-RU"/>
        </w:rPr>
        <w:t>кв.м</w:t>
      </w:r>
      <w:proofErr w:type="spellEnd"/>
      <w:r w:rsidRPr="00E00496">
        <w:rPr>
          <w:sz w:val="24"/>
          <w:szCs w:val="24"/>
          <w:lang w:val="ru-RU"/>
        </w:rPr>
        <w:t xml:space="preserve">., кадастровый номер 47:26:0136001:294, расположенный по адресу: </w:t>
      </w:r>
      <w:proofErr w:type="gramStart"/>
      <w:r w:rsidRPr="00E00496">
        <w:rPr>
          <w:sz w:val="24"/>
          <w:szCs w:val="24"/>
          <w:lang w:val="ru-RU"/>
        </w:rPr>
        <w:t>Ленинградская область, Тосненский район, участок «Саблино» № 3/3, категория земель – земли сельскохозяйственного назначения, вид разрешенного использования – для сельскохозяйственного использования;</w:t>
      </w:r>
      <w:proofErr w:type="gramEnd"/>
    </w:p>
    <w:p w:rsidR="00E00496" w:rsidRPr="009B5BD2" w:rsidRDefault="00E00496" w:rsidP="00E00496">
      <w:pPr>
        <w:pStyle w:val="1"/>
        <w:shd w:val="clear" w:color="auto" w:fill="auto"/>
        <w:spacing w:before="0" w:after="0" w:line="259" w:lineRule="auto"/>
        <w:ind w:left="20" w:right="40" w:firstLine="700"/>
        <w:jc w:val="both"/>
        <w:rPr>
          <w:color w:val="auto"/>
          <w:sz w:val="24"/>
          <w:szCs w:val="24"/>
        </w:rPr>
      </w:pPr>
      <w:r w:rsidRPr="00995D28">
        <w:rPr>
          <w:sz w:val="24"/>
          <w:szCs w:val="24"/>
        </w:rPr>
        <w:t xml:space="preserve">Начальная цена </w:t>
      </w:r>
      <w:r>
        <w:rPr>
          <w:sz w:val="24"/>
          <w:szCs w:val="24"/>
          <w:lang w:val="ru-RU"/>
        </w:rPr>
        <w:t xml:space="preserve">аукциона в соответствии с Отчетом об оценке рыночной стоимости годовой арендной платы земельного участка № </w:t>
      </w:r>
      <w:r>
        <w:rPr>
          <w:sz w:val="24"/>
          <w:szCs w:val="24"/>
          <w:lang w:val="ru-RU"/>
        </w:rPr>
        <w:t>722</w:t>
      </w:r>
      <w:r>
        <w:rPr>
          <w:sz w:val="24"/>
          <w:szCs w:val="24"/>
          <w:lang w:val="ru-RU"/>
        </w:rPr>
        <w:t xml:space="preserve"> от </w:t>
      </w:r>
      <w:r>
        <w:rPr>
          <w:sz w:val="24"/>
          <w:szCs w:val="24"/>
          <w:lang w:val="ru-RU"/>
        </w:rPr>
        <w:t>11</w:t>
      </w:r>
      <w:r>
        <w:rPr>
          <w:sz w:val="24"/>
          <w:szCs w:val="24"/>
          <w:lang w:val="ru-RU"/>
        </w:rPr>
        <w:t>.</w:t>
      </w:r>
      <w:r>
        <w:rPr>
          <w:sz w:val="24"/>
          <w:szCs w:val="24"/>
          <w:lang w:val="ru-RU"/>
        </w:rPr>
        <w:t>11</w:t>
      </w:r>
      <w:r>
        <w:rPr>
          <w:sz w:val="24"/>
          <w:szCs w:val="24"/>
          <w:lang w:val="ru-RU"/>
        </w:rPr>
        <w:t>.2019 г., выполненног</w:t>
      </w:r>
      <w:proofErr w:type="gramStart"/>
      <w:r>
        <w:rPr>
          <w:sz w:val="24"/>
          <w:szCs w:val="24"/>
          <w:lang w:val="ru-RU"/>
        </w:rPr>
        <w:t>о ООО</w:t>
      </w:r>
      <w:proofErr w:type="gramEnd"/>
      <w:r>
        <w:rPr>
          <w:sz w:val="24"/>
          <w:szCs w:val="24"/>
          <w:lang w:val="ru-RU"/>
        </w:rPr>
        <w:t xml:space="preserve"> «</w:t>
      </w:r>
      <w:proofErr w:type="spellStart"/>
      <w:r>
        <w:rPr>
          <w:sz w:val="24"/>
          <w:szCs w:val="24"/>
          <w:lang w:val="ru-RU"/>
        </w:rPr>
        <w:t>ПроКа</w:t>
      </w:r>
      <w:proofErr w:type="spellEnd"/>
      <w:r>
        <w:rPr>
          <w:sz w:val="24"/>
          <w:szCs w:val="24"/>
          <w:lang w:val="ru-RU"/>
        </w:rPr>
        <w:t xml:space="preserve">»  - размер годовой арендной платы  составляет – </w:t>
      </w:r>
      <w:r w:rsidR="004F43F2">
        <w:rPr>
          <w:color w:val="auto"/>
          <w:sz w:val="24"/>
          <w:szCs w:val="24"/>
          <w:lang w:val="ru-RU"/>
        </w:rPr>
        <w:t>630 000</w:t>
      </w:r>
      <w:r w:rsidRPr="009B5BD2">
        <w:rPr>
          <w:color w:val="auto"/>
          <w:sz w:val="24"/>
          <w:szCs w:val="24"/>
        </w:rPr>
        <w:t xml:space="preserve"> (</w:t>
      </w:r>
      <w:r w:rsidR="004F43F2">
        <w:rPr>
          <w:color w:val="auto"/>
          <w:sz w:val="24"/>
          <w:szCs w:val="24"/>
          <w:lang w:val="ru-RU"/>
        </w:rPr>
        <w:t>шестьсот тридцать тысяч</w:t>
      </w:r>
      <w:r w:rsidRPr="009B5BD2">
        <w:rPr>
          <w:color w:val="auto"/>
          <w:sz w:val="24"/>
          <w:szCs w:val="24"/>
        </w:rPr>
        <w:t>) рублей 00 копеек.</w:t>
      </w:r>
    </w:p>
    <w:p w:rsidR="00E00496" w:rsidRDefault="00E00496" w:rsidP="00E0049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E00496" w:rsidRPr="009B5BD2" w:rsidRDefault="00E00496" w:rsidP="00E00496">
      <w:pPr>
        <w:pStyle w:val="1"/>
        <w:shd w:val="clear" w:color="auto" w:fill="auto"/>
        <w:spacing w:before="0" w:after="0" w:line="259" w:lineRule="auto"/>
        <w:ind w:left="20" w:right="40" w:firstLine="700"/>
        <w:jc w:val="both"/>
        <w:rPr>
          <w:color w:val="auto"/>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sidR="004F43F2">
        <w:rPr>
          <w:color w:val="auto"/>
          <w:sz w:val="24"/>
          <w:szCs w:val="24"/>
          <w:lang w:val="ru-RU"/>
        </w:rPr>
        <w:t>18900</w:t>
      </w:r>
      <w:r w:rsidRPr="009B5BD2">
        <w:rPr>
          <w:color w:val="auto"/>
          <w:sz w:val="24"/>
          <w:szCs w:val="24"/>
        </w:rPr>
        <w:t xml:space="preserve"> (</w:t>
      </w:r>
      <w:r w:rsidR="004F43F2">
        <w:rPr>
          <w:color w:val="auto"/>
          <w:sz w:val="24"/>
          <w:szCs w:val="24"/>
          <w:lang w:val="ru-RU"/>
        </w:rPr>
        <w:t>восемнадцать</w:t>
      </w:r>
      <w:r w:rsidRPr="009B5BD2">
        <w:rPr>
          <w:color w:val="auto"/>
          <w:sz w:val="24"/>
          <w:szCs w:val="24"/>
          <w:lang w:val="ru-RU"/>
        </w:rPr>
        <w:t xml:space="preserve"> тысяч </w:t>
      </w:r>
      <w:r w:rsidR="004F43F2">
        <w:rPr>
          <w:color w:val="auto"/>
          <w:sz w:val="24"/>
          <w:szCs w:val="24"/>
          <w:lang w:val="ru-RU"/>
        </w:rPr>
        <w:t>девятьсот</w:t>
      </w:r>
      <w:r w:rsidRPr="009B5BD2">
        <w:rPr>
          <w:color w:val="auto"/>
          <w:sz w:val="24"/>
          <w:szCs w:val="24"/>
        </w:rPr>
        <w:t xml:space="preserve">) </w:t>
      </w:r>
      <w:r w:rsidRPr="009B5BD2">
        <w:rPr>
          <w:color w:val="auto"/>
          <w:sz w:val="24"/>
          <w:szCs w:val="24"/>
          <w:lang w:val="ru-RU"/>
        </w:rPr>
        <w:t>рублей</w:t>
      </w:r>
      <w:r w:rsidRPr="009B5BD2">
        <w:rPr>
          <w:color w:val="auto"/>
          <w:sz w:val="24"/>
          <w:szCs w:val="24"/>
        </w:rPr>
        <w:t xml:space="preserve"> 00 копеек.</w:t>
      </w:r>
    </w:p>
    <w:p w:rsidR="00E00496" w:rsidRPr="000D3BE3" w:rsidRDefault="00E00496" w:rsidP="00E0049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Срок аренды земельного участка – </w:t>
      </w:r>
      <w:r w:rsidR="004F43F2">
        <w:rPr>
          <w:sz w:val="24"/>
          <w:szCs w:val="24"/>
          <w:lang w:val="ru-RU"/>
        </w:rPr>
        <w:t>20 лет</w:t>
      </w:r>
      <w:r>
        <w:rPr>
          <w:sz w:val="24"/>
          <w:szCs w:val="24"/>
          <w:lang w:val="ru-RU"/>
        </w:rPr>
        <w:t>.</w:t>
      </w:r>
    </w:p>
    <w:p w:rsidR="00995D28"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A80D56">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A80D56" w:rsidRPr="00A80D56" w:rsidRDefault="00A80D56" w:rsidP="000B0376">
      <w:pPr>
        <w:spacing w:line="259" w:lineRule="auto"/>
        <w:ind w:firstLine="708"/>
        <w:jc w:val="both"/>
        <w:rPr>
          <w:rFonts w:ascii="Times New Roman" w:eastAsia="Calibri" w:hAnsi="Times New Roman" w:cs="Times New Roman"/>
          <w:b/>
          <w:color w:val="auto"/>
          <w:u w:val="single"/>
          <w:lang w:val="ru-RU" w:eastAsia="en-US"/>
        </w:rPr>
      </w:pPr>
      <w:r w:rsidRPr="00A80D56">
        <w:rPr>
          <w:rFonts w:ascii="Times New Roman" w:eastAsia="Calibri" w:hAnsi="Times New Roman" w:cs="Times New Roman"/>
          <w:b/>
          <w:color w:val="auto"/>
          <w:u w:val="single"/>
          <w:lang w:val="ru-RU" w:eastAsia="en-US"/>
        </w:rPr>
        <w:t>Лот № 1 – Лот № 3</w:t>
      </w:r>
    </w:p>
    <w:p w:rsidR="00995D28" w:rsidRPr="00A80D56" w:rsidRDefault="00995D28" w:rsidP="000B0376">
      <w:pPr>
        <w:spacing w:line="259" w:lineRule="auto"/>
        <w:ind w:firstLine="708"/>
        <w:jc w:val="both"/>
        <w:rPr>
          <w:rFonts w:ascii="Arial" w:eastAsia="Times New Roman" w:hAnsi="Arial" w:cs="Arial"/>
          <w:color w:val="auto"/>
          <w:u w:val="single"/>
          <w:lang w:val="ru-RU"/>
        </w:rPr>
      </w:pPr>
      <w:r w:rsidRPr="00A80D56">
        <w:rPr>
          <w:rFonts w:ascii="Times New Roman" w:eastAsia="Calibri" w:hAnsi="Times New Roman" w:cs="Times New Roman"/>
          <w:color w:val="auto"/>
          <w:lang w:val="ru-RU" w:eastAsia="en-US"/>
        </w:rPr>
        <w:t>В соответствии с Правилами землепользования и застройки Ульяновского городского поселения Тосненского района Ленинградской области</w:t>
      </w:r>
      <w:r w:rsidR="00FA06FD" w:rsidRPr="00A80D56">
        <w:rPr>
          <w:rFonts w:ascii="Times New Roman" w:eastAsia="Calibri" w:hAnsi="Times New Roman" w:cs="Times New Roman"/>
          <w:color w:val="auto"/>
          <w:lang w:val="ru-RU" w:eastAsia="en-US"/>
        </w:rPr>
        <w:t>, утвержденными решением Совета депутатов Ульяновского городского поселения Тосненского района Ленинградской области от 07.08.2012 № 121</w:t>
      </w:r>
      <w:r w:rsidR="006F0FF9" w:rsidRPr="00A80D56">
        <w:rPr>
          <w:rFonts w:ascii="Times New Roman" w:eastAsia="Calibri" w:hAnsi="Times New Roman" w:cs="Times New Roman"/>
          <w:color w:val="auto"/>
          <w:lang w:val="ru-RU" w:eastAsia="en-US"/>
        </w:rPr>
        <w:t>,</w:t>
      </w:r>
      <w:r w:rsidR="00FA06FD" w:rsidRPr="00A80D56">
        <w:rPr>
          <w:rFonts w:ascii="Times New Roman" w:eastAsia="Calibri" w:hAnsi="Times New Roman" w:cs="Times New Roman"/>
          <w:color w:val="auto"/>
          <w:lang w:val="ru-RU" w:eastAsia="en-US"/>
        </w:rPr>
        <w:t xml:space="preserve">  </w:t>
      </w:r>
      <w:r w:rsidRPr="00A80D56">
        <w:rPr>
          <w:rFonts w:ascii="Times New Roman" w:eastAsia="Calibri" w:hAnsi="Times New Roman" w:cs="Times New Roman"/>
          <w:color w:val="auto"/>
          <w:lang w:val="ru-RU" w:eastAsia="en-US"/>
        </w:rPr>
        <w:t>земельны</w:t>
      </w:r>
      <w:r w:rsidR="00DE0891" w:rsidRPr="00A80D56">
        <w:rPr>
          <w:rFonts w:ascii="Times New Roman" w:eastAsia="Calibri" w:hAnsi="Times New Roman" w:cs="Times New Roman"/>
          <w:color w:val="auto"/>
          <w:lang w:val="ru-RU" w:eastAsia="en-US"/>
        </w:rPr>
        <w:t>й</w:t>
      </w:r>
      <w:r w:rsidRPr="00A80D56">
        <w:rPr>
          <w:rFonts w:ascii="Times New Roman" w:eastAsia="Calibri" w:hAnsi="Times New Roman" w:cs="Times New Roman"/>
          <w:color w:val="auto"/>
          <w:lang w:val="ru-RU" w:eastAsia="en-US"/>
        </w:rPr>
        <w:t xml:space="preserve"> участ</w:t>
      </w:r>
      <w:r w:rsidR="00DE0891" w:rsidRPr="00A80D56">
        <w:rPr>
          <w:rFonts w:ascii="Times New Roman" w:eastAsia="Calibri" w:hAnsi="Times New Roman" w:cs="Times New Roman"/>
          <w:color w:val="auto"/>
          <w:lang w:val="ru-RU" w:eastAsia="en-US"/>
        </w:rPr>
        <w:t>ок</w:t>
      </w:r>
      <w:r w:rsidRPr="00A80D56">
        <w:rPr>
          <w:rFonts w:ascii="Times New Roman" w:eastAsia="Calibri" w:hAnsi="Times New Roman" w:cs="Times New Roman"/>
          <w:color w:val="auto"/>
          <w:lang w:val="ru-RU" w:eastAsia="en-US"/>
        </w:rPr>
        <w:t xml:space="preserve"> расположен в  территориальной зоне </w:t>
      </w:r>
      <w:r w:rsidR="00DE0891" w:rsidRPr="00A80D56">
        <w:rPr>
          <w:rFonts w:ascii="Times New Roman" w:eastAsia="Times New Roman" w:hAnsi="Times New Roman" w:cs="Times New Roman"/>
          <w:color w:val="auto"/>
          <w:lang w:val="ru-RU"/>
        </w:rPr>
        <w:t xml:space="preserve">– зона </w:t>
      </w:r>
      <w:r w:rsidR="00A80D56" w:rsidRPr="00A80D56">
        <w:rPr>
          <w:rFonts w:ascii="Times New Roman" w:eastAsia="Times New Roman" w:hAnsi="Times New Roman" w:cs="Times New Roman"/>
          <w:color w:val="auto"/>
          <w:lang w:val="ru-RU"/>
        </w:rPr>
        <w:t>сельскохозяйственных предприятий</w:t>
      </w:r>
      <w:r w:rsidR="00A80D56">
        <w:rPr>
          <w:rFonts w:ascii="Times New Roman" w:eastAsia="Times New Roman" w:hAnsi="Times New Roman" w:cs="Times New Roman"/>
          <w:color w:val="auto"/>
          <w:lang w:val="ru-RU"/>
        </w:rPr>
        <w:t xml:space="preserve"> СХ-2.</w:t>
      </w:r>
    </w:p>
    <w:p w:rsidR="006B5C10" w:rsidRDefault="00DE0891" w:rsidP="000B0376">
      <w:pPr>
        <w:widowControl w:val="0"/>
        <w:spacing w:line="259" w:lineRule="auto"/>
        <w:ind w:firstLine="708"/>
        <w:jc w:val="both"/>
        <w:rPr>
          <w:rFonts w:ascii="Times New Roman" w:eastAsia="Calibri" w:hAnsi="Times New Roman" w:cs="Times New Roman"/>
          <w:bCs/>
          <w:color w:val="auto"/>
          <w:lang w:val="ru-RU"/>
        </w:rPr>
      </w:pPr>
      <w:r w:rsidRPr="00A80D56">
        <w:rPr>
          <w:rFonts w:ascii="Times New Roman" w:eastAsia="Calibri" w:hAnsi="Times New Roman" w:cs="Times New Roman"/>
          <w:bCs/>
          <w:color w:val="auto"/>
          <w:lang w:val="ru-RU"/>
        </w:rPr>
        <w:t xml:space="preserve">Параметры </w:t>
      </w:r>
      <w:r w:rsidR="00A80D56" w:rsidRPr="00A80D56">
        <w:rPr>
          <w:rFonts w:ascii="Times New Roman" w:eastAsia="Calibri" w:hAnsi="Times New Roman" w:cs="Times New Roman"/>
          <w:bCs/>
          <w:color w:val="auto"/>
          <w:lang w:val="ru-RU"/>
        </w:rPr>
        <w:t>застройки для данной территории не установлены.</w:t>
      </w:r>
    </w:p>
    <w:p w:rsidR="00BF18E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4F43F2" w:rsidRPr="004F43F2" w:rsidRDefault="004F43F2" w:rsidP="000B0376">
      <w:pPr>
        <w:pStyle w:val="1"/>
        <w:shd w:val="clear" w:color="auto" w:fill="auto"/>
        <w:spacing w:before="0" w:after="0" w:line="259" w:lineRule="auto"/>
        <w:ind w:left="20" w:right="40" w:firstLine="700"/>
        <w:jc w:val="both"/>
        <w:rPr>
          <w:b/>
          <w:sz w:val="24"/>
          <w:szCs w:val="24"/>
          <w:u w:val="single"/>
          <w:lang w:val="ru-RU"/>
        </w:rPr>
      </w:pPr>
      <w:r>
        <w:rPr>
          <w:b/>
          <w:sz w:val="24"/>
          <w:szCs w:val="24"/>
          <w:u w:val="single"/>
          <w:lang w:val="ru-RU"/>
        </w:rPr>
        <w:t>Лот № 1 – Лот № 3</w:t>
      </w:r>
    </w:p>
    <w:p w:rsidR="00BF18E7" w:rsidRPr="00BF18E7" w:rsidRDefault="00BF18E7" w:rsidP="000B0376">
      <w:pPr>
        <w:pStyle w:val="1"/>
        <w:shd w:val="clear" w:color="auto" w:fill="auto"/>
        <w:spacing w:before="0" w:after="0" w:line="259" w:lineRule="auto"/>
        <w:ind w:left="23" w:right="40" w:firstLine="697"/>
        <w:jc w:val="both"/>
        <w:rPr>
          <w:sz w:val="24"/>
          <w:szCs w:val="24"/>
          <w:lang w:val="ru-RU"/>
        </w:rPr>
      </w:pPr>
      <w:r>
        <w:rPr>
          <w:sz w:val="24"/>
          <w:szCs w:val="24"/>
          <w:lang w:val="ru-RU"/>
        </w:rPr>
        <w:t xml:space="preserve">- к системам водоснабжения и водоотведения (письмо АО «Ленинградские областные коммунальные системы от </w:t>
      </w:r>
      <w:r w:rsidR="004F43F2">
        <w:rPr>
          <w:sz w:val="24"/>
          <w:szCs w:val="24"/>
          <w:lang w:val="ru-RU"/>
        </w:rPr>
        <w:t>14</w:t>
      </w:r>
      <w:r w:rsidR="003150FA">
        <w:rPr>
          <w:sz w:val="24"/>
          <w:szCs w:val="24"/>
          <w:lang w:val="ru-RU"/>
        </w:rPr>
        <w:t>.</w:t>
      </w:r>
      <w:r w:rsidR="004F43F2">
        <w:rPr>
          <w:sz w:val="24"/>
          <w:szCs w:val="24"/>
          <w:lang w:val="ru-RU"/>
        </w:rPr>
        <w:t>11</w:t>
      </w:r>
      <w:r>
        <w:rPr>
          <w:sz w:val="24"/>
          <w:szCs w:val="24"/>
          <w:lang w:val="ru-RU"/>
        </w:rPr>
        <w:t>.201</w:t>
      </w:r>
      <w:r w:rsidR="004F43F2">
        <w:rPr>
          <w:sz w:val="24"/>
          <w:szCs w:val="24"/>
          <w:lang w:val="ru-RU"/>
        </w:rPr>
        <w:t>9</w:t>
      </w:r>
      <w:r w:rsidR="007E7D84">
        <w:rPr>
          <w:sz w:val="24"/>
          <w:szCs w:val="24"/>
          <w:lang w:val="ru-RU"/>
        </w:rPr>
        <w:t xml:space="preserve"> г.</w:t>
      </w:r>
      <w:r>
        <w:rPr>
          <w:sz w:val="24"/>
          <w:szCs w:val="24"/>
          <w:lang w:val="ru-RU"/>
        </w:rPr>
        <w:t xml:space="preserve"> № </w:t>
      </w:r>
      <w:r w:rsidR="004F43F2">
        <w:rPr>
          <w:sz w:val="24"/>
          <w:szCs w:val="24"/>
          <w:lang w:val="ru-RU"/>
        </w:rPr>
        <w:t>1371</w:t>
      </w:r>
      <w:r>
        <w:rPr>
          <w:sz w:val="24"/>
          <w:szCs w:val="24"/>
          <w:lang w:val="ru-RU"/>
        </w:rPr>
        <w:t xml:space="preserve">). </w:t>
      </w:r>
      <w:r w:rsidRPr="00BF18E7">
        <w:rPr>
          <w:sz w:val="24"/>
          <w:szCs w:val="24"/>
          <w:lang w:val="ru-RU"/>
        </w:rPr>
        <w:t>Предельная свободная мощность существующих сетей – в настоящее время в системах водоснабжения и водоотведения Ульяновского городского поселения Тосненского района Ленинградской области отсутствуют свободные мощности для подключения объектов капитального строительства.</w:t>
      </w:r>
      <w:r>
        <w:rPr>
          <w:sz w:val="24"/>
          <w:szCs w:val="24"/>
          <w:lang w:val="ru-RU"/>
        </w:rPr>
        <w:t xml:space="preserve"> </w:t>
      </w:r>
      <w:r w:rsidRPr="00BF18E7">
        <w:rPr>
          <w:sz w:val="24"/>
          <w:szCs w:val="24"/>
          <w:lang w:val="ru-RU"/>
        </w:rPr>
        <w:t xml:space="preserve"> Максимальная нагрузка:</w:t>
      </w:r>
    </w:p>
    <w:p w:rsidR="00BF18E7" w:rsidRP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а) по холодному водоснабжению – 0 м3/час,</w:t>
      </w:r>
    </w:p>
    <w:p w:rsid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б) по хозяйственно-бытовому водоотведению – 0 м3/час.</w:t>
      </w:r>
      <w:r>
        <w:rPr>
          <w:sz w:val="24"/>
          <w:szCs w:val="24"/>
          <w:lang w:val="ru-RU"/>
        </w:rPr>
        <w:t xml:space="preserve"> </w:t>
      </w:r>
    </w:p>
    <w:p w:rsidR="00BF18E7" w:rsidRP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 xml:space="preserve"> Сроки подключения объекта капитального строительства к сетям инженерно-технического обеспечения – подключение объекта к сетям водоснабжения и водоотведения осуществляется после внесения изменений в инвестиционную программу и установления тарифа на подключение на основании договора о подключении (технологическом присоединении).</w:t>
      </w:r>
    </w:p>
    <w:p w:rsidR="00BF18E7" w:rsidRDefault="00BF18E7"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Плата </w:t>
      </w:r>
      <w:r w:rsidRPr="00BF18E7">
        <w:rPr>
          <w:sz w:val="24"/>
          <w:szCs w:val="24"/>
          <w:lang w:val="ru-RU"/>
        </w:rPr>
        <w:t>за подключение (технологического присоединения) – в настоящее время тариф</w:t>
      </w:r>
      <w:r>
        <w:rPr>
          <w:sz w:val="24"/>
          <w:szCs w:val="24"/>
          <w:lang w:val="ru-RU"/>
        </w:rPr>
        <w:t xml:space="preserve"> на подключение не установлен.</w:t>
      </w:r>
    </w:p>
    <w:p w:rsidR="006B5C10" w:rsidRDefault="00BF18E7"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к системам </w:t>
      </w:r>
      <w:r w:rsidR="002C67DA" w:rsidRPr="00995D28">
        <w:rPr>
          <w:sz w:val="24"/>
          <w:szCs w:val="24"/>
        </w:rPr>
        <w:t xml:space="preserve"> </w:t>
      </w:r>
      <w:r w:rsidRPr="00995D28">
        <w:rPr>
          <w:sz w:val="24"/>
          <w:szCs w:val="24"/>
        </w:rPr>
        <w:t>электроснабжения</w:t>
      </w:r>
      <w:r w:rsidR="002C67DA" w:rsidRPr="00995D28">
        <w:rPr>
          <w:sz w:val="24"/>
          <w:szCs w:val="24"/>
        </w:rPr>
        <w:t xml:space="preserve"> </w:t>
      </w:r>
      <w:r w:rsidR="00E30D04">
        <w:rPr>
          <w:sz w:val="24"/>
          <w:szCs w:val="24"/>
          <w:lang w:val="ru-RU"/>
        </w:rPr>
        <w:t>(</w:t>
      </w:r>
      <w:r>
        <w:rPr>
          <w:sz w:val="24"/>
          <w:szCs w:val="24"/>
          <w:lang w:val="ru-RU"/>
        </w:rPr>
        <w:t>письмо Филиала АО «Ленинградская областная</w:t>
      </w:r>
      <w:r w:rsidR="00C91F3C">
        <w:rPr>
          <w:sz w:val="24"/>
          <w:szCs w:val="24"/>
          <w:lang w:val="ru-RU"/>
        </w:rPr>
        <w:t xml:space="preserve"> электросетевая компания от </w:t>
      </w:r>
      <w:r w:rsidR="004F43F2">
        <w:rPr>
          <w:sz w:val="24"/>
          <w:szCs w:val="24"/>
          <w:lang w:val="ru-RU"/>
        </w:rPr>
        <w:t>22.11</w:t>
      </w:r>
      <w:r w:rsidR="00C91F3C">
        <w:rPr>
          <w:sz w:val="24"/>
          <w:szCs w:val="24"/>
          <w:lang w:val="ru-RU"/>
        </w:rPr>
        <w:t>.201</w:t>
      </w:r>
      <w:r w:rsidR="004F43F2">
        <w:rPr>
          <w:sz w:val="24"/>
          <w:szCs w:val="24"/>
          <w:lang w:val="ru-RU"/>
        </w:rPr>
        <w:t>9</w:t>
      </w:r>
      <w:r w:rsidR="007E7D84">
        <w:rPr>
          <w:sz w:val="24"/>
          <w:szCs w:val="24"/>
          <w:lang w:val="ru-RU"/>
        </w:rPr>
        <w:t xml:space="preserve"> г.</w:t>
      </w:r>
      <w:r w:rsidR="00C91F3C">
        <w:rPr>
          <w:sz w:val="24"/>
          <w:szCs w:val="24"/>
          <w:lang w:val="ru-RU"/>
        </w:rPr>
        <w:t xml:space="preserve"> № </w:t>
      </w:r>
      <w:r w:rsidR="004F43F2">
        <w:rPr>
          <w:sz w:val="24"/>
          <w:szCs w:val="24"/>
          <w:lang w:val="ru-RU"/>
        </w:rPr>
        <w:t>00-02/3347</w:t>
      </w:r>
      <w:r w:rsidR="00E30D04">
        <w:rPr>
          <w:sz w:val="24"/>
          <w:szCs w:val="24"/>
          <w:lang w:val="ru-RU"/>
        </w:rPr>
        <w:t xml:space="preserve">). </w:t>
      </w:r>
      <w:r w:rsidR="004E794B">
        <w:rPr>
          <w:sz w:val="24"/>
          <w:szCs w:val="24"/>
          <w:lang w:val="ru-RU"/>
        </w:rPr>
        <w:t xml:space="preserve">Возможность осуществления </w:t>
      </w:r>
      <w:r w:rsidR="004E794B">
        <w:rPr>
          <w:sz w:val="24"/>
          <w:szCs w:val="24"/>
          <w:lang w:val="ru-RU"/>
        </w:rPr>
        <w:lastRenderedPageBreak/>
        <w:t>технологического присоединения к электрическим сетям имеется</w:t>
      </w:r>
      <w:proofErr w:type="gramStart"/>
      <w:r w:rsidR="004E794B">
        <w:rPr>
          <w:sz w:val="24"/>
          <w:szCs w:val="24"/>
          <w:lang w:val="ru-RU"/>
        </w:rPr>
        <w:t xml:space="preserve">. Для создания возможности технологического присоединения объектов необходимо строительство распределительной сети 10.96)/0,4 </w:t>
      </w:r>
      <w:proofErr w:type="spellStart"/>
      <w:r w:rsidR="004E794B">
        <w:rPr>
          <w:sz w:val="24"/>
          <w:szCs w:val="24"/>
          <w:lang w:val="ru-RU"/>
        </w:rPr>
        <w:t>кВ.</w:t>
      </w:r>
      <w:proofErr w:type="spellEnd"/>
      <w:r w:rsidR="002C67DA" w:rsidRPr="00995D28">
        <w:rPr>
          <w:sz w:val="24"/>
          <w:szCs w:val="24"/>
        </w:rPr>
        <w:t xml:space="preserve">; </w:t>
      </w:r>
      <w:proofErr w:type="gramEnd"/>
    </w:p>
    <w:p w:rsidR="009A6CC1" w:rsidRDefault="008533B2" w:rsidP="000B0376">
      <w:pPr>
        <w:pStyle w:val="1"/>
        <w:shd w:val="clear" w:color="auto" w:fill="auto"/>
        <w:spacing w:before="0" w:after="0" w:line="259" w:lineRule="auto"/>
        <w:ind w:left="20" w:right="40" w:firstLine="700"/>
        <w:jc w:val="both"/>
        <w:rPr>
          <w:lang w:val="ru-RU"/>
        </w:rPr>
      </w:pPr>
      <w:r>
        <w:rPr>
          <w:sz w:val="24"/>
          <w:szCs w:val="24"/>
          <w:lang w:val="ru-RU"/>
        </w:rPr>
        <w:t xml:space="preserve">- </w:t>
      </w:r>
      <w:r w:rsidR="00EF4FB7" w:rsidRPr="00FA06FD">
        <w:rPr>
          <w:sz w:val="24"/>
          <w:szCs w:val="24"/>
        </w:rPr>
        <w:t xml:space="preserve">к системам </w:t>
      </w:r>
      <w:r w:rsidR="00FA06FD" w:rsidRPr="00995D28">
        <w:rPr>
          <w:sz w:val="24"/>
          <w:szCs w:val="24"/>
        </w:rPr>
        <w:t>газоснабжения</w:t>
      </w:r>
      <w:r w:rsidR="00EF4FB7" w:rsidRPr="00FA06FD">
        <w:rPr>
          <w:sz w:val="24"/>
          <w:szCs w:val="24"/>
        </w:rPr>
        <w:t xml:space="preserve"> (письмо</w:t>
      </w:r>
      <w:r w:rsidR="00EF4FB7">
        <w:rPr>
          <w:sz w:val="24"/>
          <w:szCs w:val="24"/>
          <w:lang w:val="ru-RU"/>
        </w:rPr>
        <w:t xml:space="preserve"> Филиала в г. Тосно АО «Газпром» газораспределение от </w:t>
      </w:r>
      <w:r w:rsidR="004E794B">
        <w:rPr>
          <w:sz w:val="24"/>
          <w:szCs w:val="24"/>
          <w:lang w:val="ru-RU"/>
        </w:rPr>
        <w:t>21.11</w:t>
      </w:r>
      <w:r w:rsidR="00EF4FB7">
        <w:rPr>
          <w:sz w:val="24"/>
          <w:szCs w:val="24"/>
          <w:lang w:val="ru-RU"/>
        </w:rPr>
        <w:t>.201</w:t>
      </w:r>
      <w:r w:rsidR="004E794B">
        <w:rPr>
          <w:sz w:val="24"/>
          <w:szCs w:val="24"/>
          <w:lang w:val="ru-RU"/>
        </w:rPr>
        <w:t>9</w:t>
      </w:r>
      <w:r w:rsidR="007E7D84">
        <w:rPr>
          <w:sz w:val="24"/>
          <w:szCs w:val="24"/>
          <w:lang w:val="ru-RU"/>
        </w:rPr>
        <w:t xml:space="preserve"> г.</w:t>
      </w:r>
      <w:r w:rsidR="00EF4FB7">
        <w:rPr>
          <w:sz w:val="24"/>
          <w:szCs w:val="24"/>
          <w:lang w:val="ru-RU"/>
        </w:rPr>
        <w:t xml:space="preserve"> №06/</w:t>
      </w:r>
      <w:r w:rsidR="004E794B">
        <w:rPr>
          <w:sz w:val="24"/>
          <w:szCs w:val="24"/>
          <w:lang w:val="ru-RU"/>
        </w:rPr>
        <w:t>2621</w:t>
      </w:r>
      <w:r w:rsidR="00EF4FB7">
        <w:rPr>
          <w:sz w:val="24"/>
          <w:szCs w:val="24"/>
          <w:lang w:val="ru-RU"/>
        </w:rPr>
        <w:t xml:space="preserve">). </w:t>
      </w:r>
      <w:r w:rsidR="008504E1">
        <w:rPr>
          <w:sz w:val="24"/>
          <w:szCs w:val="24"/>
          <w:lang w:val="ru-RU"/>
        </w:rPr>
        <w:t>Техническая</w:t>
      </w:r>
      <w:r w:rsidR="002C67DA" w:rsidRPr="00995D28">
        <w:rPr>
          <w:sz w:val="24"/>
          <w:szCs w:val="24"/>
        </w:rPr>
        <w:t xml:space="preserve"> во</w:t>
      </w:r>
      <w:r w:rsidR="008504E1">
        <w:rPr>
          <w:sz w:val="24"/>
          <w:szCs w:val="24"/>
        </w:rPr>
        <w:t>зможность газоснабжения имеется</w:t>
      </w:r>
      <w:r w:rsidR="008504E1">
        <w:rPr>
          <w:sz w:val="24"/>
          <w:szCs w:val="24"/>
          <w:lang w:val="ru-RU"/>
        </w:rPr>
        <w:t>. От газопровода высокого давления 2-ой категории</w:t>
      </w:r>
      <w:proofErr w:type="gramStart"/>
      <w:r w:rsidR="008504E1">
        <w:rPr>
          <w:sz w:val="24"/>
          <w:szCs w:val="24"/>
          <w:lang w:val="ru-RU"/>
        </w:rPr>
        <w:t xml:space="preserve"> С</w:t>
      </w:r>
      <w:proofErr w:type="gramEnd"/>
      <w:r w:rsidR="008504E1">
        <w:rPr>
          <w:sz w:val="24"/>
          <w:szCs w:val="24"/>
          <w:lang w:val="ru-RU"/>
        </w:rPr>
        <w:t>т. 219 мм, ориентировочное расстояние по прямой линии около 975 мм, от газопровода высокого давления 2-ой категории  ПЭ 63 мм, ориентировочное расстояние по прямой линии около 550 м, от газопровода среднего давления ПЭ 63, ориентировочное расстояние по прямой линии около 280 м.</w:t>
      </w:r>
      <w:r w:rsidR="00A80D56">
        <w:rPr>
          <w:sz w:val="24"/>
          <w:szCs w:val="24"/>
          <w:lang w:val="ru-RU"/>
        </w:rPr>
        <w:t xml:space="preserve"> </w:t>
      </w:r>
      <w:r w:rsidR="002C67DA" w:rsidRPr="00995D28">
        <w:rPr>
          <w:sz w:val="24"/>
          <w:szCs w:val="24"/>
        </w:rPr>
        <w:t>Плата за подключение  (технологическое присоединение) объектов к сетям газоснабжения осуществляется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w:t>
      </w:r>
      <w:r w:rsidR="00EF4FB7">
        <w:rPr>
          <w:sz w:val="24"/>
          <w:szCs w:val="24"/>
        </w:rPr>
        <w:t>тельства Российской Федерации»</w:t>
      </w:r>
      <w:r w:rsidR="00EF4FB7">
        <w:rPr>
          <w:sz w:val="24"/>
          <w:szCs w:val="24"/>
          <w:lang w:val="ru-RU"/>
        </w:rPr>
        <w:t>. Определение максимальной нагрузки на газораспределительную сеть возможно после выпо</w:t>
      </w:r>
      <w:r w:rsidR="000B0376">
        <w:rPr>
          <w:sz w:val="24"/>
          <w:szCs w:val="24"/>
          <w:lang w:val="ru-RU"/>
        </w:rPr>
        <w:t>л</w:t>
      </w:r>
      <w:r w:rsidR="00EF4FB7">
        <w:rPr>
          <w:sz w:val="24"/>
          <w:szCs w:val="24"/>
          <w:lang w:val="ru-RU"/>
        </w:rPr>
        <w:t>нения расчета планируемого ма</w:t>
      </w:r>
      <w:r w:rsidR="000B0376">
        <w:rPr>
          <w:sz w:val="24"/>
          <w:szCs w:val="24"/>
          <w:lang w:val="ru-RU"/>
        </w:rPr>
        <w:t>кс</w:t>
      </w:r>
      <w:r w:rsidR="00EF4FB7">
        <w:rPr>
          <w:sz w:val="24"/>
          <w:szCs w:val="24"/>
          <w:lang w:val="ru-RU"/>
        </w:rPr>
        <w:t xml:space="preserve">имального часового расхода газа (не требуется в случае планируемого максимального </w:t>
      </w:r>
      <w:r w:rsidR="000B0376">
        <w:rPr>
          <w:sz w:val="24"/>
          <w:szCs w:val="24"/>
          <w:lang w:val="ru-RU"/>
        </w:rPr>
        <w:t xml:space="preserve"> часового расхода газа не более 5 куб. м.) объекта капитального строительства.</w:t>
      </w:r>
      <w:r w:rsidR="009A6CC1" w:rsidRPr="009A6CC1">
        <w:t xml:space="preserve"> </w:t>
      </w:r>
    </w:p>
    <w:p w:rsidR="006B5C10" w:rsidRPr="00EF4FB7" w:rsidRDefault="009A6CC1" w:rsidP="000B0376">
      <w:pPr>
        <w:pStyle w:val="1"/>
        <w:shd w:val="clear" w:color="auto" w:fill="auto"/>
        <w:spacing w:before="0" w:after="0" w:line="259" w:lineRule="auto"/>
        <w:ind w:left="20" w:right="40" w:firstLine="700"/>
        <w:jc w:val="both"/>
        <w:rPr>
          <w:sz w:val="24"/>
          <w:szCs w:val="24"/>
          <w:lang w:val="ru-RU"/>
        </w:rPr>
      </w:pPr>
      <w:r w:rsidRPr="00AE027F">
        <w:rPr>
          <w:sz w:val="24"/>
          <w:szCs w:val="24"/>
          <w:u w:val="single"/>
          <w:lang w:val="ru-RU"/>
        </w:rPr>
        <w:t xml:space="preserve">Земельные  участки Лот № 1, Лот № 3, почти полностью находятся в зоне минимально-допустимых расстояний от магистрального газопровода «Серпухов-Ленинград» с параметрами: </w:t>
      </w:r>
      <w:proofErr w:type="spellStart"/>
      <w:proofErr w:type="gramStart"/>
      <w:r w:rsidRPr="00AE027F">
        <w:rPr>
          <w:sz w:val="24"/>
          <w:szCs w:val="24"/>
          <w:u w:val="single"/>
          <w:lang w:val="ru-RU"/>
        </w:rPr>
        <w:t>Ду</w:t>
      </w:r>
      <w:proofErr w:type="spellEnd"/>
      <w:r w:rsidRPr="00AE027F">
        <w:rPr>
          <w:sz w:val="24"/>
          <w:szCs w:val="24"/>
          <w:u w:val="single"/>
          <w:lang w:val="ru-RU"/>
        </w:rPr>
        <w:t xml:space="preserve">=700, </w:t>
      </w:r>
      <w:proofErr w:type="spellStart"/>
      <w:r w:rsidRPr="00AE027F">
        <w:rPr>
          <w:sz w:val="24"/>
          <w:szCs w:val="24"/>
          <w:u w:val="single"/>
          <w:lang w:val="ru-RU"/>
        </w:rPr>
        <w:t>Рраз</w:t>
      </w:r>
      <w:proofErr w:type="spellEnd"/>
      <w:r w:rsidRPr="00AE027F">
        <w:rPr>
          <w:sz w:val="24"/>
          <w:szCs w:val="24"/>
          <w:u w:val="single"/>
          <w:lang w:val="ru-RU"/>
        </w:rPr>
        <w:t>=4.8 Мпа, 1 класс, где категорически запрещено строительство</w:t>
      </w:r>
      <w:r w:rsidRPr="009A6CC1">
        <w:rPr>
          <w:sz w:val="24"/>
          <w:szCs w:val="24"/>
          <w:lang w:val="ru-RU"/>
        </w:rPr>
        <w:t xml:space="preserve">, согласно СНиП 2.05.06-85*, таб. 4, п. 1 (СП 36.13330.2012, актуализированная версия) </w:t>
      </w:r>
      <w:r>
        <w:rPr>
          <w:sz w:val="24"/>
          <w:szCs w:val="24"/>
          <w:lang w:val="ru-RU"/>
        </w:rPr>
        <w:t xml:space="preserve">– письмо Филиала </w:t>
      </w:r>
      <w:proofErr w:type="spellStart"/>
      <w:r>
        <w:rPr>
          <w:sz w:val="24"/>
          <w:szCs w:val="24"/>
          <w:lang w:val="ru-RU"/>
        </w:rPr>
        <w:t>Колпинское</w:t>
      </w:r>
      <w:proofErr w:type="spellEnd"/>
      <w:r>
        <w:rPr>
          <w:sz w:val="24"/>
          <w:szCs w:val="24"/>
          <w:lang w:val="ru-RU"/>
        </w:rPr>
        <w:t xml:space="preserve"> линейное производственное управление магистральных газопроводов ООО «Газпром </w:t>
      </w:r>
      <w:proofErr w:type="spellStart"/>
      <w:r>
        <w:rPr>
          <w:sz w:val="24"/>
          <w:szCs w:val="24"/>
          <w:lang w:val="ru-RU"/>
        </w:rPr>
        <w:t>трансгаз</w:t>
      </w:r>
      <w:proofErr w:type="spellEnd"/>
      <w:r>
        <w:rPr>
          <w:sz w:val="24"/>
          <w:szCs w:val="24"/>
          <w:lang w:val="ru-RU"/>
        </w:rPr>
        <w:t xml:space="preserve"> Санкт-Петербург» от 15.03.2019 № 10/348)</w:t>
      </w:r>
      <w:r w:rsidRPr="009A6CC1">
        <w:rPr>
          <w:sz w:val="24"/>
          <w:szCs w:val="24"/>
          <w:lang w:val="ru-RU"/>
        </w:rPr>
        <w:t>.</w:t>
      </w:r>
      <w:proofErr w:type="gramEnd"/>
    </w:p>
    <w:p w:rsidR="00916917" w:rsidRDefault="008533B2" w:rsidP="000B0376">
      <w:pPr>
        <w:pStyle w:val="1"/>
        <w:spacing w:before="0" w:after="0" w:line="259" w:lineRule="auto"/>
        <w:ind w:left="20" w:right="40" w:firstLine="700"/>
        <w:jc w:val="both"/>
        <w:rPr>
          <w:sz w:val="24"/>
          <w:szCs w:val="24"/>
          <w:lang w:val="ru-RU"/>
        </w:rPr>
      </w:pPr>
      <w:r>
        <w:rPr>
          <w:sz w:val="24"/>
          <w:szCs w:val="24"/>
          <w:lang w:val="ru-RU"/>
        </w:rPr>
        <w:t>- к системам теплоснабжения</w:t>
      </w:r>
      <w:r w:rsidR="00C1060B">
        <w:rPr>
          <w:sz w:val="24"/>
          <w:szCs w:val="24"/>
          <w:lang w:val="ru-RU"/>
        </w:rPr>
        <w:t xml:space="preserve"> (</w:t>
      </w:r>
      <w:r w:rsidR="00C1060B" w:rsidRPr="00C1060B">
        <w:rPr>
          <w:sz w:val="24"/>
          <w:szCs w:val="24"/>
          <w:lang w:val="ru-RU"/>
        </w:rPr>
        <w:t xml:space="preserve">письмо </w:t>
      </w:r>
      <w:r w:rsidR="00284CDB">
        <w:rPr>
          <w:sz w:val="24"/>
          <w:szCs w:val="24"/>
          <w:lang w:val="ru-RU"/>
        </w:rPr>
        <w:t>ОАО «Тепловые сети»</w:t>
      </w:r>
      <w:r w:rsidR="00C1060B" w:rsidRPr="00C1060B">
        <w:rPr>
          <w:sz w:val="24"/>
          <w:szCs w:val="24"/>
          <w:lang w:val="ru-RU"/>
        </w:rPr>
        <w:t xml:space="preserve"> от </w:t>
      </w:r>
      <w:r w:rsidR="00A80D56">
        <w:rPr>
          <w:sz w:val="24"/>
          <w:szCs w:val="24"/>
          <w:lang w:val="ru-RU"/>
        </w:rPr>
        <w:t>15</w:t>
      </w:r>
      <w:r w:rsidR="00C1060B" w:rsidRPr="00C1060B">
        <w:rPr>
          <w:sz w:val="24"/>
          <w:szCs w:val="24"/>
          <w:lang w:val="ru-RU"/>
        </w:rPr>
        <w:t>.</w:t>
      </w:r>
      <w:r w:rsidR="00A80D56">
        <w:rPr>
          <w:sz w:val="24"/>
          <w:szCs w:val="24"/>
          <w:lang w:val="ru-RU"/>
        </w:rPr>
        <w:t>11</w:t>
      </w:r>
      <w:r w:rsidR="00C1060B" w:rsidRPr="00C1060B">
        <w:rPr>
          <w:sz w:val="24"/>
          <w:szCs w:val="24"/>
          <w:lang w:val="ru-RU"/>
        </w:rPr>
        <w:t>.201</w:t>
      </w:r>
      <w:r w:rsidR="00A80D56">
        <w:rPr>
          <w:sz w:val="24"/>
          <w:szCs w:val="24"/>
          <w:lang w:val="ru-RU"/>
        </w:rPr>
        <w:t>9</w:t>
      </w:r>
      <w:r w:rsidR="007E7D84">
        <w:rPr>
          <w:sz w:val="24"/>
          <w:szCs w:val="24"/>
          <w:lang w:val="ru-RU"/>
        </w:rPr>
        <w:t xml:space="preserve"> г.</w:t>
      </w:r>
      <w:r w:rsidR="00C1060B" w:rsidRPr="00C1060B">
        <w:rPr>
          <w:sz w:val="24"/>
          <w:szCs w:val="24"/>
          <w:lang w:val="ru-RU"/>
        </w:rPr>
        <w:t xml:space="preserve"> №</w:t>
      </w:r>
      <w:r w:rsidR="00284CDB">
        <w:rPr>
          <w:sz w:val="24"/>
          <w:szCs w:val="24"/>
          <w:lang w:val="ru-RU"/>
        </w:rPr>
        <w:t xml:space="preserve"> </w:t>
      </w:r>
      <w:r w:rsidR="00A80D56">
        <w:rPr>
          <w:sz w:val="24"/>
          <w:szCs w:val="24"/>
          <w:lang w:val="ru-RU"/>
        </w:rPr>
        <w:t>3942</w:t>
      </w:r>
      <w:r w:rsidR="00C1060B" w:rsidRPr="00C1060B">
        <w:rPr>
          <w:sz w:val="24"/>
          <w:szCs w:val="24"/>
          <w:lang w:val="ru-RU"/>
        </w:rPr>
        <w:t>)</w:t>
      </w:r>
      <w:r>
        <w:rPr>
          <w:sz w:val="24"/>
          <w:szCs w:val="24"/>
          <w:lang w:val="ru-RU"/>
        </w:rPr>
        <w:t xml:space="preserve">. </w:t>
      </w:r>
      <w:r w:rsidR="00284CDB">
        <w:rPr>
          <w:sz w:val="24"/>
          <w:szCs w:val="24"/>
          <w:lang w:val="ru-RU"/>
        </w:rPr>
        <w:t>Техническая возможность подключения к сетям теплоснабжения отсутствует</w:t>
      </w:r>
      <w:r w:rsidR="000B0376" w:rsidRPr="000B0376">
        <w:rPr>
          <w:sz w:val="24"/>
          <w:szCs w:val="24"/>
          <w:lang w:val="ru-RU"/>
        </w:rPr>
        <w:t>.</w:t>
      </w:r>
      <w:r w:rsidR="00A04C4C">
        <w:rPr>
          <w:sz w:val="24"/>
          <w:szCs w:val="24"/>
          <w:lang w:val="ru-RU"/>
        </w:rPr>
        <w:t xml:space="preserve"> </w:t>
      </w:r>
    </w:p>
    <w:p w:rsidR="00A80D56" w:rsidRPr="00A80D56" w:rsidRDefault="00A80D56" w:rsidP="00A80D56">
      <w:pPr>
        <w:spacing w:line="259" w:lineRule="auto"/>
        <w:ind w:left="23" w:right="40" w:firstLine="697"/>
        <w:jc w:val="both"/>
        <w:rPr>
          <w:rFonts w:ascii="Times New Roman" w:eastAsia="Times New Roman" w:hAnsi="Times New Roman" w:cs="Times New Roman"/>
          <w:color w:val="auto"/>
          <w:lang w:val="ru-RU"/>
        </w:rPr>
      </w:pPr>
      <w:r w:rsidRPr="00A80D56">
        <w:rPr>
          <w:rFonts w:ascii="Times New Roman" w:eastAsia="Times New Roman" w:hAnsi="Times New Roman" w:cs="Times New Roman"/>
          <w:b/>
          <w:color w:val="auto"/>
          <w:lang w:val="ru-RU"/>
        </w:rPr>
        <w:t>Лот 4</w:t>
      </w:r>
      <w:r w:rsidRPr="00A80D56">
        <w:rPr>
          <w:rFonts w:ascii="Times New Roman" w:eastAsia="Times New Roman" w:hAnsi="Times New Roman" w:cs="Times New Roman"/>
          <w:color w:val="auto"/>
          <w:lang w:val="ru-RU"/>
        </w:rPr>
        <w:t xml:space="preserve">. Земельный участок,  </w:t>
      </w:r>
      <w:r w:rsidRPr="00A80D56">
        <w:rPr>
          <w:rFonts w:ascii="Times New Roman" w:eastAsia="Times New Roman" w:hAnsi="Times New Roman" w:cs="Times New Roman"/>
          <w:color w:val="auto"/>
          <w:lang w:val="ru-RU"/>
        </w:rPr>
        <w:t xml:space="preserve">площадью 1433 </w:t>
      </w:r>
      <w:proofErr w:type="spellStart"/>
      <w:r w:rsidRPr="00A80D56">
        <w:rPr>
          <w:rFonts w:ascii="Times New Roman" w:eastAsia="Times New Roman" w:hAnsi="Times New Roman" w:cs="Times New Roman"/>
          <w:color w:val="auto"/>
          <w:lang w:val="ru-RU"/>
        </w:rPr>
        <w:t>кв.м</w:t>
      </w:r>
      <w:proofErr w:type="spellEnd"/>
      <w:r w:rsidRPr="00A80D56">
        <w:rPr>
          <w:rFonts w:ascii="Times New Roman" w:eastAsia="Times New Roman" w:hAnsi="Times New Roman" w:cs="Times New Roman"/>
          <w:color w:val="auto"/>
          <w:lang w:val="ru-RU"/>
        </w:rPr>
        <w:t xml:space="preserve">., кадастровый номер 47:26:0301013:535, расположенный по адресу: Ленинградская область, Тосненский район, Ульяновское городское поселение, </w:t>
      </w:r>
      <w:proofErr w:type="spellStart"/>
      <w:r w:rsidRPr="00A80D56">
        <w:rPr>
          <w:rFonts w:ascii="Times New Roman" w:eastAsia="Times New Roman" w:hAnsi="Times New Roman" w:cs="Times New Roman"/>
          <w:color w:val="auto"/>
          <w:lang w:val="ru-RU"/>
        </w:rPr>
        <w:t>г.п</w:t>
      </w:r>
      <w:proofErr w:type="spellEnd"/>
      <w:r w:rsidRPr="00A80D56">
        <w:rPr>
          <w:rFonts w:ascii="Times New Roman" w:eastAsia="Times New Roman" w:hAnsi="Times New Roman" w:cs="Times New Roman"/>
          <w:color w:val="auto"/>
          <w:lang w:val="ru-RU"/>
        </w:rPr>
        <w:t xml:space="preserve">. Ульяновка, ул. </w:t>
      </w:r>
      <w:proofErr w:type="spellStart"/>
      <w:r w:rsidRPr="00A80D56">
        <w:rPr>
          <w:rFonts w:ascii="Times New Roman" w:eastAsia="Times New Roman" w:hAnsi="Times New Roman" w:cs="Times New Roman"/>
          <w:color w:val="auto"/>
          <w:lang w:val="ru-RU"/>
        </w:rPr>
        <w:t>Красноборская</w:t>
      </w:r>
      <w:proofErr w:type="spellEnd"/>
      <w:r w:rsidRPr="00A80D56">
        <w:rPr>
          <w:rFonts w:ascii="Times New Roman" w:eastAsia="Times New Roman" w:hAnsi="Times New Roman" w:cs="Times New Roman"/>
          <w:color w:val="auto"/>
          <w:lang w:val="ru-RU"/>
        </w:rPr>
        <w:t>, номер участка 47</w:t>
      </w:r>
      <w:r w:rsidRPr="00A80D56">
        <w:rPr>
          <w:rFonts w:ascii="Times New Roman" w:eastAsia="Times New Roman" w:hAnsi="Times New Roman" w:cs="Times New Roman"/>
          <w:color w:val="auto"/>
          <w:lang w:val="ru-RU"/>
        </w:rPr>
        <w:t>, категория земель – земли населенных пунктов, разрешенное использование – индивидуальные жилые дома не выше 2-х этажей.</w:t>
      </w:r>
    </w:p>
    <w:p w:rsidR="00A80D56" w:rsidRPr="00A80D56" w:rsidRDefault="001E74C6" w:rsidP="001E74C6">
      <w:pPr>
        <w:spacing w:line="259" w:lineRule="auto"/>
        <w:ind w:left="23" w:right="40" w:firstLine="697"/>
        <w:jc w:val="both"/>
        <w:rPr>
          <w:rFonts w:ascii="Times New Roman" w:eastAsia="Times New Roman" w:hAnsi="Times New Roman" w:cs="Times New Roman"/>
          <w:color w:val="auto"/>
        </w:rPr>
      </w:pPr>
      <w:r w:rsidRPr="001E74C6">
        <w:rPr>
          <w:rFonts w:ascii="Times New Roman" w:eastAsia="Times New Roman" w:hAnsi="Times New Roman" w:cs="Times New Roman"/>
          <w:color w:val="auto"/>
          <w:lang w:val="ru-RU"/>
        </w:rPr>
        <w:t xml:space="preserve">Начальная цена аукциона в соответствии с Отчетом об оценке рыночной стоимости годовой арендной платы земельного участка </w:t>
      </w:r>
      <w:r w:rsidR="00A80D56" w:rsidRPr="00A80D56">
        <w:rPr>
          <w:rFonts w:ascii="Times New Roman" w:eastAsia="Times New Roman" w:hAnsi="Times New Roman" w:cs="Times New Roman"/>
          <w:color w:val="auto"/>
          <w:lang w:val="ru-RU"/>
        </w:rPr>
        <w:t xml:space="preserve">№ </w:t>
      </w:r>
      <w:r w:rsidR="001D5630">
        <w:rPr>
          <w:rFonts w:ascii="Times New Roman" w:eastAsia="Times New Roman" w:hAnsi="Times New Roman" w:cs="Times New Roman"/>
          <w:color w:val="auto"/>
          <w:lang w:val="ru-RU"/>
        </w:rPr>
        <w:t>719</w:t>
      </w:r>
      <w:r w:rsidR="00A80D56" w:rsidRPr="00A80D56">
        <w:rPr>
          <w:rFonts w:ascii="Times New Roman" w:eastAsia="Times New Roman" w:hAnsi="Times New Roman" w:cs="Times New Roman"/>
          <w:color w:val="auto"/>
          <w:lang w:val="ru-RU"/>
        </w:rPr>
        <w:t xml:space="preserve"> от </w:t>
      </w:r>
      <w:r w:rsidR="001D5630">
        <w:rPr>
          <w:rFonts w:ascii="Times New Roman" w:eastAsia="Times New Roman" w:hAnsi="Times New Roman" w:cs="Times New Roman"/>
          <w:color w:val="auto"/>
          <w:lang w:val="ru-RU"/>
        </w:rPr>
        <w:t>11.11</w:t>
      </w:r>
      <w:r w:rsidR="00A80D56" w:rsidRPr="00A80D56">
        <w:rPr>
          <w:rFonts w:ascii="Times New Roman" w:eastAsia="Times New Roman" w:hAnsi="Times New Roman" w:cs="Times New Roman"/>
          <w:color w:val="auto"/>
          <w:lang w:val="ru-RU"/>
        </w:rPr>
        <w:t>.2019 г., выполнен ООО «</w:t>
      </w:r>
      <w:proofErr w:type="spellStart"/>
      <w:r w:rsidR="00A80D56" w:rsidRPr="00A80D56">
        <w:rPr>
          <w:rFonts w:ascii="Times New Roman" w:eastAsia="Times New Roman" w:hAnsi="Times New Roman" w:cs="Times New Roman"/>
          <w:color w:val="auto"/>
          <w:lang w:val="ru-RU"/>
        </w:rPr>
        <w:t>ПроКа</w:t>
      </w:r>
      <w:proofErr w:type="spellEnd"/>
      <w:r w:rsidR="00A80D56" w:rsidRPr="00A80D56">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 xml:space="preserve"> - р</w:t>
      </w:r>
      <w:r w:rsidR="00A80D56" w:rsidRPr="00A80D56">
        <w:rPr>
          <w:rFonts w:ascii="Times New Roman" w:eastAsia="Times New Roman" w:hAnsi="Times New Roman" w:cs="Times New Roman"/>
          <w:color w:val="auto"/>
          <w:lang w:val="ru-RU"/>
        </w:rPr>
        <w:t xml:space="preserve">азмер годовой арендной платы – </w:t>
      </w:r>
      <w:r w:rsidR="001D5630">
        <w:rPr>
          <w:rFonts w:ascii="Times New Roman" w:eastAsia="Times New Roman" w:hAnsi="Times New Roman" w:cs="Times New Roman"/>
          <w:color w:val="auto"/>
          <w:lang w:val="ru-RU"/>
        </w:rPr>
        <w:t>325000</w:t>
      </w:r>
      <w:r w:rsidR="00A80D56" w:rsidRPr="00A80D56">
        <w:rPr>
          <w:rFonts w:ascii="Times New Roman" w:eastAsia="Times New Roman" w:hAnsi="Times New Roman" w:cs="Times New Roman"/>
          <w:color w:val="auto"/>
        </w:rPr>
        <w:t xml:space="preserve"> (</w:t>
      </w:r>
      <w:r w:rsidR="00A80D56" w:rsidRPr="00A80D56">
        <w:rPr>
          <w:rFonts w:ascii="Times New Roman" w:eastAsia="Times New Roman" w:hAnsi="Times New Roman" w:cs="Times New Roman"/>
          <w:color w:val="auto"/>
          <w:lang w:val="ru-RU"/>
        </w:rPr>
        <w:t xml:space="preserve">триста </w:t>
      </w:r>
      <w:r w:rsidR="001D5630">
        <w:rPr>
          <w:rFonts w:ascii="Times New Roman" w:eastAsia="Times New Roman" w:hAnsi="Times New Roman" w:cs="Times New Roman"/>
          <w:color w:val="auto"/>
          <w:lang w:val="ru-RU"/>
        </w:rPr>
        <w:t>двадцать пять тысяч</w:t>
      </w:r>
      <w:r w:rsidR="00A80D56" w:rsidRPr="00A80D56">
        <w:rPr>
          <w:rFonts w:ascii="Times New Roman" w:eastAsia="Times New Roman" w:hAnsi="Times New Roman" w:cs="Times New Roman"/>
          <w:color w:val="auto"/>
        </w:rPr>
        <w:t>) рублей 00 копеек.</w:t>
      </w:r>
    </w:p>
    <w:p w:rsidR="00A80D56" w:rsidRPr="00A80D56" w:rsidRDefault="00A80D56" w:rsidP="00A80D56">
      <w:pPr>
        <w:spacing w:line="259" w:lineRule="auto"/>
        <w:ind w:left="20" w:right="40"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rPr>
        <w:t xml:space="preserve">Размер задатка – </w:t>
      </w:r>
      <w:r w:rsidRPr="00A80D56">
        <w:rPr>
          <w:rFonts w:ascii="Times New Roman" w:eastAsia="Times New Roman" w:hAnsi="Times New Roman" w:cs="Times New Roman"/>
          <w:color w:val="auto"/>
          <w:lang w:val="ru-RU"/>
        </w:rPr>
        <w:t>100% от начальной цены аукциона.</w:t>
      </w:r>
    </w:p>
    <w:p w:rsidR="00A80D56" w:rsidRPr="00A80D56" w:rsidRDefault="00A80D56" w:rsidP="00A80D56">
      <w:pPr>
        <w:spacing w:line="259" w:lineRule="auto"/>
        <w:ind w:left="20" w:right="40"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rPr>
        <w:t xml:space="preserve">Шаг аукциона – </w:t>
      </w:r>
      <w:r w:rsidRPr="00A80D56">
        <w:rPr>
          <w:rFonts w:ascii="Times New Roman" w:eastAsia="Times New Roman" w:hAnsi="Times New Roman" w:cs="Times New Roman"/>
          <w:color w:val="auto"/>
          <w:lang w:val="ru-RU"/>
        </w:rPr>
        <w:t xml:space="preserve">3% начальной цены аукциона, что составляет </w:t>
      </w:r>
      <w:r w:rsidR="001D5630">
        <w:rPr>
          <w:rFonts w:ascii="Times New Roman" w:eastAsia="Times New Roman" w:hAnsi="Times New Roman" w:cs="Times New Roman"/>
          <w:color w:val="auto"/>
          <w:lang w:val="ru-RU"/>
        </w:rPr>
        <w:t>9750</w:t>
      </w:r>
      <w:r w:rsidRPr="00A80D56">
        <w:rPr>
          <w:rFonts w:ascii="Times New Roman" w:eastAsia="Times New Roman" w:hAnsi="Times New Roman" w:cs="Times New Roman"/>
          <w:color w:val="auto"/>
        </w:rPr>
        <w:t xml:space="preserve"> (</w:t>
      </w:r>
      <w:r w:rsidRPr="00A80D56">
        <w:rPr>
          <w:rFonts w:ascii="Times New Roman" w:eastAsia="Times New Roman" w:hAnsi="Times New Roman" w:cs="Times New Roman"/>
          <w:color w:val="auto"/>
          <w:lang w:val="ru-RU"/>
        </w:rPr>
        <w:t xml:space="preserve">девять тысяч </w:t>
      </w:r>
      <w:r w:rsidR="001D5630">
        <w:rPr>
          <w:rFonts w:ascii="Times New Roman" w:eastAsia="Times New Roman" w:hAnsi="Times New Roman" w:cs="Times New Roman"/>
          <w:color w:val="auto"/>
          <w:lang w:val="ru-RU"/>
        </w:rPr>
        <w:t>семьсот пятьдесят</w:t>
      </w:r>
      <w:r w:rsidRPr="00A80D56">
        <w:rPr>
          <w:rFonts w:ascii="Times New Roman" w:eastAsia="Times New Roman" w:hAnsi="Times New Roman" w:cs="Times New Roman"/>
          <w:color w:val="auto"/>
        </w:rPr>
        <w:t xml:space="preserve">) </w:t>
      </w:r>
      <w:r w:rsidRPr="00A80D56">
        <w:rPr>
          <w:rFonts w:ascii="Times New Roman" w:eastAsia="Times New Roman" w:hAnsi="Times New Roman" w:cs="Times New Roman"/>
          <w:color w:val="auto"/>
          <w:lang w:val="ru-RU"/>
        </w:rPr>
        <w:t>рублей</w:t>
      </w:r>
      <w:r w:rsidRPr="00A80D56">
        <w:rPr>
          <w:rFonts w:ascii="Times New Roman" w:eastAsia="Times New Roman" w:hAnsi="Times New Roman" w:cs="Times New Roman"/>
          <w:color w:val="auto"/>
        </w:rPr>
        <w:t xml:space="preserve"> 00 копеек.</w:t>
      </w:r>
    </w:p>
    <w:p w:rsidR="00A80D56" w:rsidRPr="00A80D56" w:rsidRDefault="00A80D56" w:rsidP="00A80D56">
      <w:pPr>
        <w:spacing w:line="259" w:lineRule="auto"/>
        <w:ind w:left="20" w:right="40"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xml:space="preserve">Срок аренды – 20 лет. </w:t>
      </w:r>
    </w:p>
    <w:p w:rsidR="00A80D56" w:rsidRPr="00A80D56" w:rsidRDefault="00A80D56" w:rsidP="00A80D56">
      <w:pPr>
        <w:spacing w:line="259" w:lineRule="auto"/>
        <w:ind w:firstLine="708"/>
        <w:jc w:val="both"/>
        <w:rPr>
          <w:rFonts w:ascii="Times New Roman" w:eastAsia="Calibri" w:hAnsi="Times New Roman" w:cs="Times New Roman"/>
          <w:b/>
          <w:color w:val="auto"/>
          <w:u w:val="single"/>
          <w:lang w:val="ru-RU" w:eastAsia="en-US"/>
        </w:rPr>
      </w:pPr>
      <w:r w:rsidRPr="00A80D56">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A80D56" w:rsidRPr="00A80D56" w:rsidRDefault="00A80D56" w:rsidP="00A80D56">
      <w:pPr>
        <w:spacing w:line="259" w:lineRule="auto"/>
        <w:ind w:firstLine="708"/>
        <w:jc w:val="both"/>
        <w:rPr>
          <w:rFonts w:ascii="Arial" w:eastAsia="Times New Roman" w:hAnsi="Arial" w:cs="Arial"/>
          <w:color w:val="auto"/>
          <w:u w:val="single"/>
          <w:lang w:val="ru-RU"/>
        </w:rPr>
      </w:pPr>
      <w:r w:rsidRPr="00A80D56">
        <w:rPr>
          <w:rFonts w:ascii="Times New Roman" w:eastAsia="Calibri" w:hAnsi="Times New Roman" w:cs="Times New Roman"/>
          <w:color w:val="auto"/>
          <w:lang w:val="ru-RU" w:eastAsia="en-US"/>
        </w:rPr>
        <w:t xml:space="preserve">В соответствии с Правилами землепользования и застройки Ульяновского городского поселения Тосненского района Ленинградской области, утвержденными решением Совета депутатов Ульяновского городского поселения Тосненского района Ленинградской области от 07.08.2012 № 121,  земельные участки расположены в  территориальной зоне </w:t>
      </w:r>
      <w:r w:rsidRPr="00A80D56">
        <w:rPr>
          <w:rFonts w:ascii="Times New Roman" w:eastAsia="Times New Roman" w:hAnsi="Times New Roman" w:cs="Times New Roman"/>
          <w:color w:val="auto"/>
          <w:lang w:val="ru-RU"/>
        </w:rPr>
        <w:t>индивидуальной жилой застройки – Ж-3.</w:t>
      </w:r>
    </w:p>
    <w:p w:rsidR="00A80D56" w:rsidRPr="00A80D56" w:rsidRDefault="00A80D56" w:rsidP="00A80D56">
      <w:pPr>
        <w:widowControl w:val="0"/>
        <w:spacing w:line="259" w:lineRule="auto"/>
        <w:ind w:firstLine="708"/>
        <w:jc w:val="both"/>
        <w:rPr>
          <w:rFonts w:ascii="Times New Roman" w:eastAsia="Calibri" w:hAnsi="Times New Roman" w:cs="Times New Roman"/>
          <w:bCs/>
          <w:color w:val="auto"/>
          <w:lang w:val="ru-RU"/>
        </w:rPr>
      </w:pPr>
      <w:r w:rsidRPr="00A80D56">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80D56" w:rsidRPr="00A80D56" w:rsidRDefault="00A80D56" w:rsidP="00A80D56">
      <w:pPr>
        <w:widowControl w:val="0"/>
        <w:spacing w:line="259" w:lineRule="auto"/>
        <w:ind w:firstLine="708"/>
        <w:jc w:val="both"/>
        <w:rPr>
          <w:rFonts w:ascii="Times New Roman" w:eastAsia="Calibri" w:hAnsi="Times New Roman" w:cs="Times New Roman"/>
          <w:bCs/>
          <w:color w:val="auto"/>
          <w:lang w:val="ru-RU"/>
        </w:rPr>
      </w:pPr>
      <w:r w:rsidRPr="00A80D56">
        <w:rPr>
          <w:rFonts w:ascii="Times New Roman" w:eastAsia="Calibri" w:hAnsi="Times New Roman" w:cs="Times New Roman"/>
          <w:bCs/>
          <w:color w:val="auto"/>
          <w:lang w:val="ru-RU"/>
        </w:rPr>
        <w:lastRenderedPageBreak/>
        <w:t>Минимальная площадь участка – 300 м</w:t>
      </w:r>
      <w:proofErr w:type="gramStart"/>
      <w:r w:rsidRPr="00A80D56">
        <w:rPr>
          <w:rFonts w:ascii="Times New Roman" w:eastAsia="Calibri" w:hAnsi="Times New Roman" w:cs="Times New Roman"/>
          <w:bCs/>
          <w:color w:val="auto"/>
          <w:vertAlign w:val="superscript"/>
          <w:lang w:val="ru-RU"/>
        </w:rPr>
        <w:t>2</w:t>
      </w:r>
      <w:proofErr w:type="gramEnd"/>
    </w:p>
    <w:p w:rsidR="00A80D56" w:rsidRPr="00A80D56" w:rsidRDefault="00A80D56" w:rsidP="00A80D56">
      <w:pPr>
        <w:widowControl w:val="0"/>
        <w:spacing w:line="259" w:lineRule="auto"/>
        <w:ind w:firstLine="708"/>
        <w:jc w:val="both"/>
        <w:rPr>
          <w:rFonts w:ascii="Times New Roman" w:eastAsia="Calibri" w:hAnsi="Times New Roman" w:cs="Times New Roman"/>
          <w:bCs/>
          <w:color w:val="auto"/>
          <w:lang w:val="ru-RU"/>
        </w:rPr>
      </w:pPr>
      <w:r w:rsidRPr="00A80D56">
        <w:rPr>
          <w:rFonts w:ascii="Times New Roman" w:eastAsia="Calibri" w:hAnsi="Times New Roman" w:cs="Times New Roman"/>
          <w:bCs/>
          <w:color w:val="auto"/>
          <w:lang w:val="ru-RU"/>
        </w:rPr>
        <w:t>Максимальный коэффициент застройки территории – 60%</w:t>
      </w:r>
    </w:p>
    <w:p w:rsidR="00A80D56" w:rsidRPr="00A80D56" w:rsidRDefault="00A80D56" w:rsidP="00A80D56">
      <w:pPr>
        <w:widowControl w:val="0"/>
        <w:spacing w:line="259" w:lineRule="auto"/>
        <w:ind w:firstLine="708"/>
        <w:jc w:val="both"/>
        <w:rPr>
          <w:rFonts w:ascii="Times New Roman" w:eastAsia="Calibri" w:hAnsi="Times New Roman" w:cs="Times New Roman"/>
          <w:bCs/>
          <w:color w:val="auto"/>
          <w:lang w:val="ru-RU"/>
        </w:rPr>
      </w:pPr>
      <w:r w:rsidRPr="00A80D56">
        <w:rPr>
          <w:rFonts w:ascii="Times New Roman" w:eastAsia="Calibri" w:hAnsi="Times New Roman" w:cs="Times New Roman"/>
          <w:bCs/>
          <w:color w:val="auto"/>
          <w:lang w:val="ru-RU"/>
        </w:rPr>
        <w:t>Минимальный коэффициент озеленения территории – 30 %</w:t>
      </w:r>
    </w:p>
    <w:p w:rsidR="00A80D56" w:rsidRPr="00A80D56" w:rsidRDefault="00A80D56" w:rsidP="00A80D56">
      <w:pPr>
        <w:widowControl w:val="0"/>
        <w:spacing w:line="259" w:lineRule="auto"/>
        <w:ind w:firstLine="708"/>
        <w:jc w:val="both"/>
        <w:rPr>
          <w:rFonts w:ascii="Times New Roman" w:eastAsia="Calibri" w:hAnsi="Times New Roman" w:cs="Times New Roman"/>
          <w:bCs/>
          <w:color w:val="auto"/>
          <w:lang w:val="ru-RU"/>
        </w:rPr>
      </w:pPr>
      <w:r w:rsidRPr="00A80D56">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rsidR="00A80D56" w:rsidRPr="00A80D56" w:rsidRDefault="00A80D56" w:rsidP="00A80D56">
      <w:pPr>
        <w:widowControl w:val="0"/>
        <w:spacing w:line="259" w:lineRule="auto"/>
        <w:ind w:firstLine="708"/>
        <w:jc w:val="both"/>
        <w:rPr>
          <w:rFonts w:ascii="Times New Roman" w:eastAsia="Calibri" w:hAnsi="Times New Roman" w:cs="Times New Roman"/>
          <w:bCs/>
          <w:color w:val="auto"/>
          <w:lang w:val="ru-RU"/>
        </w:rPr>
      </w:pPr>
      <w:r w:rsidRPr="00A80D56">
        <w:rPr>
          <w:rFonts w:ascii="Times New Roman" w:eastAsia="Calibri" w:hAnsi="Times New Roman" w:cs="Times New Roman"/>
          <w:bCs/>
          <w:color w:val="auto"/>
          <w:lang w:val="ru-RU"/>
        </w:rPr>
        <w:t>Минимальное расстояние от границ земельного участка до строений – 3 м.</w:t>
      </w:r>
    </w:p>
    <w:p w:rsidR="00A80D56" w:rsidRPr="00A80D56" w:rsidRDefault="00A80D56" w:rsidP="00A80D56">
      <w:pPr>
        <w:widowControl w:val="0"/>
        <w:spacing w:line="259" w:lineRule="auto"/>
        <w:ind w:firstLine="708"/>
        <w:jc w:val="both"/>
        <w:rPr>
          <w:rFonts w:ascii="Times New Roman" w:eastAsia="Calibri" w:hAnsi="Times New Roman" w:cs="Times New Roman"/>
          <w:bCs/>
          <w:color w:val="auto"/>
          <w:lang w:val="ru-RU"/>
        </w:rPr>
      </w:pPr>
      <w:r w:rsidRPr="00A80D56">
        <w:rPr>
          <w:rFonts w:ascii="Times New Roman" w:eastAsia="Calibri" w:hAnsi="Times New Roman" w:cs="Times New Roman"/>
          <w:bCs/>
          <w:color w:val="auto"/>
          <w:lang w:val="ru-RU"/>
        </w:rPr>
        <w:t>Максимальная высота ограждения – 2 м.</w:t>
      </w:r>
    </w:p>
    <w:p w:rsidR="00A80D56" w:rsidRPr="00A80D56" w:rsidRDefault="00A80D56" w:rsidP="00A80D56">
      <w:pPr>
        <w:widowControl w:val="0"/>
        <w:spacing w:line="259" w:lineRule="auto"/>
        <w:ind w:firstLine="708"/>
        <w:jc w:val="both"/>
        <w:rPr>
          <w:rFonts w:ascii="Times New Roman" w:eastAsia="Calibri" w:hAnsi="Times New Roman" w:cs="Times New Roman"/>
          <w:bCs/>
          <w:color w:val="auto"/>
          <w:lang w:val="ru-RU"/>
        </w:rPr>
      </w:pPr>
      <w:r w:rsidRPr="00A80D56">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rsidR="00A80D56" w:rsidRPr="00A80D56" w:rsidRDefault="00A80D56" w:rsidP="00A80D56">
      <w:pPr>
        <w:spacing w:line="259" w:lineRule="auto"/>
        <w:ind w:left="20" w:right="40" w:firstLine="700"/>
        <w:jc w:val="both"/>
        <w:rPr>
          <w:rFonts w:ascii="Times New Roman" w:eastAsia="Times New Roman" w:hAnsi="Times New Roman" w:cs="Times New Roman"/>
          <w:b/>
          <w:color w:val="auto"/>
          <w:u w:val="single"/>
          <w:lang w:val="ru-RU"/>
        </w:rPr>
      </w:pPr>
      <w:r w:rsidRPr="00A80D56">
        <w:rPr>
          <w:rFonts w:ascii="Times New Roman" w:eastAsia="Times New Roman" w:hAnsi="Times New Roman" w:cs="Times New Roman"/>
          <w:b/>
          <w:color w:val="auto"/>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A80D56" w:rsidRPr="00A80D56" w:rsidRDefault="00A80D56" w:rsidP="00A80D56">
      <w:pPr>
        <w:spacing w:line="259" w:lineRule="auto"/>
        <w:ind w:left="23" w:right="40" w:firstLine="697"/>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xml:space="preserve">- к системам водоснабжения и водоотведения (письмо АО «ЛОКС» от </w:t>
      </w:r>
      <w:r w:rsidR="001D5630">
        <w:rPr>
          <w:rFonts w:ascii="Times New Roman" w:eastAsia="Times New Roman" w:hAnsi="Times New Roman" w:cs="Times New Roman"/>
          <w:color w:val="auto"/>
          <w:lang w:val="ru-RU"/>
        </w:rPr>
        <w:t>14.11</w:t>
      </w:r>
      <w:r w:rsidRPr="00A80D56">
        <w:rPr>
          <w:rFonts w:ascii="Times New Roman" w:eastAsia="Times New Roman" w:hAnsi="Times New Roman" w:cs="Times New Roman"/>
          <w:color w:val="auto"/>
          <w:lang w:val="ru-RU"/>
        </w:rPr>
        <w:t xml:space="preserve">.2019 № </w:t>
      </w:r>
      <w:r w:rsidR="001D5630">
        <w:rPr>
          <w:rFonts w:ascii="Times New Roman" w:eastAsia="Times New Roman" w:hAnsi="Times New Roman" w:cs="Times New Roman"/>
          <w:color w:val="auto"/>
          <w:lang w:val="ru-RU"/>
        </w:rPr>
        <w:t>1370</w:t>
      </w:r>
      <w:r w:rsidRPr="00A80D56">
        <w:rPr>
          <w:rFonts w:ascii="Times New Roman" w:eastAsia="Times New Roman" w:hAnsi="Times New Roman" w:cs="Times New Roman"/>
          <w:color w:val="auto"/>
          <w:lang w:val="ru-RU"/>
        </w:rPr>
        <w:t>). Техническая возможность подключения (технологического присоединения) к системам водоснабжения и водоотведения отсутствует, по причине отсутствия свободной мощности для подключения объектов капитального строительства и тарифа, установленного Комитетом по тарифам и ценовой политики Ленинградской области.  Подключение к сетям водоснабжения и водоотведения возможно только после внесения объекта в инвестиционную программу. Максимальная нагрузка:</w:t>
      </w:r>
    </w:p>
    <w:p w:rsidR="00A80D56" w:rsidRPr="00A80D56" w:rsidRDefault="00A80D56" w:rsidP="00A80D56">
      <w:pPr>
        <w:shd w:val="clear" w:color="auto" w:fill="FFFFFF"/>
        <w:spacing w:line="259" w:lineRule="auto"/>
        <w:ind w:left="23" w:right="40" w:firstLine="697"/>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а) по холодному водоснабжению – 0 м3/час,</w:t>
      </w:r>
    </w:p>
    <w:p w:rsidR="00A80D56" w:rsidRPr="00A80D56" w:rsidRDefault="00A80D56" w:rsidP="00A80D56">
      <w:pPr>
        <w:shd w:val="clear" w:color="auto" w:fill="FFFFFF"/>
        <w:spacing w:line="259" w:lineRule="auto"/>
        <w:ind w:left="23" w:right="40" w:firstLine="697"/>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xml:space="preserve">б) по хозяйственно-бытовому водоотведению – 0 м3/час. </w:t>
      </w:r>
    </w:p>
    <w:p w:rsidR="00A80D56" w:rsidRPr="00A80D56" w:rsidRDefault="00A80D56" w:rsidP="00A80D56">
      <w:pPr>
        <w:spacing w:line="259" w:lineRule="auto"/>
        <w:ind w:left="20" w:right="40"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Осуществление водоснабжения и водоотведения объектов капитального строительства допускается в индивидуальном  порядке собственниками объектов.</w:t>
      </w:r>
    </w:p>
    <w:p w:rsidR="00A80D56" w:rsidRPr="00A80D56" w:rsidRDefault="00A80D56" w:rsidP="00A80D56">
      <w:pPr>
        <w:spacing w:line="259" w:lineRule="auto"/>
        <w:ind w:left="20" w:right="40"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xml:space="preserve">- к системам </w:t>
      </w:r>
      <w:r w:rsidRPr="00A80D56">
        <w:rPr>
          <w:rFonts w:ascii="Times New Roman" w:eastAsia="Times New Roman" w:hAnsi="Times New Roman" w:cs="Times New Roman"/>
          <w:color w:val="auto"/>
        </w:rPr>
        <w:t xml:space="preserve"> электроснабжения </w:t>
      </w:r>
      <w:r w:rsidRPr="00A80D56">
        <w:rPr>
          <w:rFonts w:ascii="Times New Roman" w:eastAsia="Times New Roman" w:hAnsi="Times New Roman" w:cs="Times New Roman"/>
          <w:color w:val="auto"/>
          <w:lang w:val="ru-RU"/>
        </w:rPr>
        <w:t xml:space="preserve">(письмо АО «Ленинградская областная электросетевая компания от </w:t>
      </w:r>
      <w:r w:rsidR="001D5630">
        <w:rPr>
          <w:rFonts w:ascii="Times New Roman" w:eastAsia="Times New Roman" w:hAnsi="Times New Roman" w:cs="Times New Roman"/>
          <w:color w:val="auto"/>
          <w:lang w:val="ru-RU"/>
        </w:rPr>
        <w:t>22.11</w:t>
      </w:r>
      <w:r w:rsidRPr="00A80D56">
        <w:rPr>
          <w:rFonts w:ascii="Times New Roman" w:eastAsia="Times New Roman" w:hAnsi="Times New Roman" w:cs="Times New Roman"/>
          <w:color w:val="auto"/>
          <w:lang w:val="ru-RU"/>
        </w:rPr>
        <w:t>.2019 г. № 00-02/</w:t>
      </w:r>
      <w:r w:rsidR="001D5630">
        <w:rPr>
          <w:rFonts w:ascii="Times New Roman" w:eastAsia="Times New Roman" w:hAnsi="Times New Roman" w:cs="Times New Roman"/>
          <w:color w:val="auto"/>
          <w:lang w:val="ru-RU"/>
        </w:rPr>
        <w:t>3348</w:t>
      </w:r>
      <w:r w:rsidRPr="00A80D56">
        <w:rPr>
          <w:rFonts w:ascii="Times New Roman" w:eastAsia="Times New Roman" w:hAnsi="Times New Roman" w:cs="Times New Roman"/>
          <w:color w:val="auto"/>
          <w:lang w:val="ru-RU"/>
        </w:rPr>
        <w:t>). Техническая</w:t>
      </w:r>
      <w:r w:rsidRPr="00A80D56">
        <w:rPr>
          <w:rFonts w:ascii="Times New Roman" w:eastAsia="Times New Roman" w:hAnsi="Times New Roman" w:cs="Times New Roman"/>
          <w:color w:val="auto"/>
        </w:rPr>
        <w:t xml:space="preserve"> возможность подключения объекта имеется, </w:t>
      </w:r>
      <w:r w:rsidRPr="00A80D56">
        <w:rPr>
          <w:rFonts w:ascii="Times New Roman" w:eastAsia="Times New Roman" w:hAnsi="Times New Roman" w:cs="Times New Roman"/>
          <w:color w:val="auto"/>
          <w:lang w:val="ru-RU"/>
        </w:rPr>
        <w:t xml:space="preserve">точки присоединения, стоимость и сроки присоединения электроустановок  будут определены после разработки технических условий к договору на технологическое присоединение. Для создания возможности технологического присоединения объектов необходимо строительство распределительной сети 6/04 </w:t>
      </w:r>
      <w:proofErr w:type="spellStart"/>
      <w:r w:rsidRPr="00A80D56">
        <w:rPr>
          <w:rFonts w:ascii="Times New Roman" w:eastAsia="Times New Roman" w:hAnsi="Times New Roman" w:cs="Times New Roman"/>
          <w:color w:val="auto"/>
          <w:lang w:val="ru-RU"/>
        </w:rPr>
        <w:t>кВ.</w:t>
      </w:r>
      <w:proofErr w:type="spellEnd"/>
      <w:r w:rsidRPr="00A80D56">
        <w:rPr>
          <w:rFonts w:ascii="Times New Roman" w:eastAsia="Times New Roman" w:hAnsi="Times New Roman" w:cs="Times New Roman"/>
          <w:color w:val="auto"/>
          <w:lang w:val="ru-RU"/>
        </w:rPr>
        <w:t xml:space="preserve"> Для оформления договора на технологическое присоединение </w:t>
      </w:r>
      <w:r w:rsidR="001D5630">
        <w:rPr>
          <w:rFonts w:ascii="Times New Roman" w:eastAsia="Times New Roman" w:hAnsi="Times New Roman" w:cs="Times New Roman"/>
          <w:color w:val="auto"/>
          <w:lang w:val="ru-RU"/>
        </w:rPr>
        <w:t>правообладателю земельного</w:t>
      </w:r>
      <w:r w:rsidRPr="00A80D56">
        <w:rPr>
          <w:rFonts w:ascii="Times New Roman" w:eastAsia="Times New Roman" w:hAnsi="Times New Roman" w:cs="Times New Roman"/>
          <w:color w:val="auto"/>
          <w:lang w:val="ru-RU"/>
        </w:rPr>
        <w:t xml:space="preserve"> участка необходимо подать в АО «ЛОЭСК» заявку, по установленной форме с приложением комплекта документов.</w:t>
      </w:r>
    </w:p>
    <w:p w:rsidR="00A80D56" w:rsidRPr="00A80D56" w:rsidRDefault="00A80D56" w:rsidP="00A80D56">
      <w:pPr>
        <w:spacing w:line="259" w:lineRule="auto"/>
        <w:ind w:left="20" w:right="40"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xml:space="preserve">- </w:t>
      </w:r>
      <w:r w:rsidRPr="00A80D56">
        <w:rPr>
          <w:rFonts w:ascii="Times New Roman" w:eastAsia="Times New Roman" w:hAnsi="Times New Roman" w:cs="Times New Roman"/>
          <w:color w:val="auto"/>
        </w:rPr>
        <w:t>к системам газоснабжения (письмо</w:t>
      </w:r>
      <w:r w:rsidRPr="00A80D56">
        <w:rPr>
          <w:rFonts w:ascii="Times New Roman" w:eastAsia="Times New Roman" w:hAnsi="Times New Roman" w:cs="Times New Roman"/>
          <w:color w:val="auto"/>
          <w:lang w:val="ru-RU"/>
        </w:rPr>
        <w:t xml:space="preserve"> Филиала в г. Тосно АО «Газпром» газораспределение от </w:t>
      </w:r>
      <w:r w:rsidR="001D5630">
        <w:rPr>
          <w:rFonts w:ascii="Times New Roman" w:eastAsia="Times New Roman" w:hAnsi="Times New Roman" w:cs="Times New Roman"/>
          <w:color w:val="auto"/>
          <w:lang w:val="ru-RU"/>
        </w:rPr>
        <w:t>22.11</w:t>
      </w:r>
      <w:r w:rsidRPr="00A80D56">
        <w:rPr>
          <w:rFonts w:ascii="Times New Roman" w:eastAsia="Times New Roman" w:hAnsi="Times New Roman" w:cs="Times New Roman"/>
          <w:color w:val="auto"/>
          <w:lang w:val="ru-RU"/>
        </w:rPr>
        <w:t>.2019  № 06/</w:t>
      </w:r>
      <w:r w:rsidR="001D5630">
        <w:rPr>
          <w:rFonts w:ascii="Times New Roman" w:eastAsia="Times New Roman" w:hAnsi="Times New Roman" w:cs="Times New Roman"/>
          <w:color w:val="auto"/>
          <w:lang w:val="ru-RU"/>
        </w:rPr>
        <w:t>2631</w:t>
      </w:r>
      <w:r w:rsidRPr="00A80D56">
        <w:rPr>
          <w:rFonts w:ascii="Times New Roman" w:eastAsia="Times New Roman" w:hAnsi="Times New Roman" w:cs="Times New Roman"/>
          <w:color w:val="auto"/>
          <w:lang w:val="ru-RU"/>
        </w:rPr>
        <w:t>). Техническая</w:t>
      </w:r>
      <w:r w:rsidRPr="00A80D56">
        <w:rPr>
          <w:rFonts w:ascii="Times New Roman" w:eastAsia="Times New Roman" w:hAnsi="Times New Roman" w:cs="Times New Roman"/>
          <w:color w:val="auto"/>
        </w:rPr>
        <w:t xml:space="preserve"> возможность газоснабжения имеется </w:t>
      </w:r>
      <w:r w:rsidR="001D5630">
        <w:rPr>
          <w:rFonts w:ascii="Times New Roman" w:eastAsia="Times New Roman" w:hAnsi="Times New Roman" w:cs="Times New Roman"/>
          <w:color w:val="auto"/>
          <w:lang w:val="ru-RU"/>
        </w:rPr>
        <w:t xml:space="preserve">от сетей газораспределения высокого и низкого давления, расположенных в границах ул. </w:t>
      </w:r>
      <w:proofErr w:type="spellStart"/>
      <w:r w:rsidR="001D5630">
        <w:rPr>
          <w:rFonts w:ascii="Times New Roman" w:eastAsia="Times New Roman" w:hAnsi="Times New Roman" w:cs="Times New Roman"/>
          <w:color w:val="auto"/>
          <w:lang w:val="ru-RU"/>
        </w:rPr>
        <w:t>Красноборская</w:t>
      </w:r>
      <w:proofErr w:type="spellEnd"/>
      <w:r w:rsidR="001D5630">
        <w:rPr>
          <w:rFonts w:ascii="Times New Roman" w:eastAsia="Times New Roman" w:hAnsi="Times New Roman" w:cs="Times New Roman"/>
          <w:color w:val="auto"/>
          <w:lang w:val="ru-RU"/>
        </w:rPr>
        <w:t xml:space="preserve">. </w:t>
      </w:r>
      <w:r w:rsidRPr="00A80D56">
        <w:rPr>
          <w:rFonts w:ascii="Times New Roman" w:eastAsia="Times New Roman" w:hAnsi="Times New Roman" w:cs="Times New Roman"/>
          <w:color w:val="auto"/>
        </w:rPr>
        <w:t>Плата за подключение  (технологическое присоединение) объектов к сетям газоснабжения осуществляется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r w:rsidRPr="00A80D56">
        <w:rPr>
          <w:rFonts w:ascii="Times New Roman" w:eastAsia="Times New Roman" w:hAnsi="Times New Roman" w:cs="Times New Roman"/>
          <w:color w:val="auto"/>
          <w:lang w:val="ru-RU"/>
        </w:rPr>
        <w:t>. Определение максимальной нагрузки на газораспределительную сеть возможно после выполнения расчета планируемого максимального часового расхода газа (не требуется в случае планируемого максимального  часового расхода газа не более 5 куб. м.) объекта капитального строительства.</w:t>
      </w:r>
    </w:p>
    <w:p w:rsidR="00A80D56" w:rsidRDefault="00A80D56" w:rsidP="00A80D56">
      <w:pPr>
        <w:shd w:val="clear" w:color="auto" w:fill="FFFFFF"/>
        <w:spacing w:line="259" w:lineRule="auto"/>
        <w:ind w:left="20" w:right="40"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xml:space="preserve">- к системам теплоснабжения (письмо ОАО «Тепловые сети» от </w:t>
      </w:r>
      <w:r w:rsidR="001D5630">
        <w:rPr>
          <w:rFonts w:ascii="Times New Roman" w:eastAsia="Times New Roman" w:hAnsi="Times New Roman" w:cs="Times New Roman"/>
          <w:color w:val="auto"/>
          <w:lang w:val="ru-RU"/>
        </w:rPr>
        <w:t>15.11</w:t>
      </w:r>
      <w:r w:rsidRPr="00A80D56">
        <w:rPr>
          <w:rFonts w:ascii="Times New Roman" w:eastAsia="Times New Roman" w:hAnsi="Times New Roman" w:cs="Times New Roman"/>
          <w:color w:val="auto"/>
          <w:lang w:val="ru-RU"/>
        </w:rPr>
        <w:t xml:space="preserve">.2019 г. № </w:t>
      </w:r>
      <w:r w:rsidR="001D5630">
        <w:rPr>
          <w:rFonts w:ascii="Times New Roman" w:eastAsia="Times New Roman" w:hAnsi="Times New Roman" w:cs="Times New Roman"/>
          <w:color w:val="auto"/>
          <w:lang w:val="ru-RU"/>
        </w:rPr>
        <w:t>3941</w:t>
      </w:r>
      <w:r w:rsidRPr="00A80D56">
        <w:rPr>
          <w:rFonts w:ascii="Times New Roman" w:eastAsia="Times New Roman" w:hAnsi="Times New Roman" w:cs="Times New Roman"/>
          <w:color w:val="auto"/>
          <w:lang w:val="ru-RU"/>
        </w:rPr>
        <w:t>). Техническая возможность подключения к сетям теплоснабжения отсутствует. Осуществление теплоснабжения объектов капитального строительства допускается в индивидуальном  порядке собственниками объектов.</w:t>
      </w:r>
    </w:p>
    <w:p w:rsidR="001E74C6" w:rsidRPr="00A80D56" w:rsidRDefault="001E74C6" w:rsidP="00A80D56">
      <w:pPr>
        <w:shd w:val="clear" w:color="auto" w:fill="FFFFFF"/>
        <w:spacing w:line="259" w:lineRule="auto"/>
        <w:ind w:left="20" w:right="40" w:firstLine="700"/>
        <w:jc w:val="both"/>
        <w:rPr>
          <w:rFonts w:ascii="Times New Roman" w:eastAsia="Times New Roman" w:hAnsi="Times New Roman" w:cs="Times New Roman"/>
          <w:color w:val="auto"/>
          <w:lang w:val="ru-RU"/>
        </w:rPr>
      </w:pPr>
      <w:r w:rsidRPr="00AE027F">
        <w:rPr>
          <w:rFonts w:ascii="Times New Roman" w:eastAsia="Times New Roman" w:hAnsi="Times New Roman" w:cs="Times New Roman"/>
          <w:b/>
          <w:color w:val="auto"/>
          <w:lang w:val="ru-RU"/>
        </w:rPr>
        <w:lastRenderedPageBreak/>
        <w:t>Лот № 5</w:t>
      </w:r>
      <w:r>
        <w:rPr>
          <w:rFonts w:ascii="Times New Roman" w:eastAsia="Times New Roman" w:hAnsi="Times New Roman" w:cs="Times New Roman"/>
          <w:color w:val="auto"/>
          <w:lang w:val="ru-RU"/>
        </w:rPr>
        <w:t xml:space="preserve"> – Земельный участок, </w:t>
      </w:r>
      <w:r w:rsidRPr="001E74C6">
        <w:rPr>
          <w:rFonts w:ascii="Times New Roman" w:eastAsia="Times New Roman" w:hAnsi="Times New Roman" w:cs="Times New Roman"/>
          <w:color w:val="auto"/>
          <w:lang w:val="ru-RU"/>
        </w:rPr>
        <w:t xml:space="preserve">площадью  2000 </w:t>
      </w:r>
      <w:proofErr w:type="spellStart"/>
      <w:r w:rsidRPr="001E74C6">
        <w:rPr>
          <w:rFonts w:ascii="Times New Roman" w:eastAsia="Times New Roman" w:hAnsi="Times New Roman" w:cs="Times New Roman"/>
          <w:color w:val="auto"/>
          <w:lang w:val="ru-RU"/>
        </w:rPr>
        <w:t>кв.м</w:t>
      </w:r>
      <w:proofErr w:type="spellEnd"/>
      <w:r w:rsidRPr="001E74C6">
        <w:rPr>
          <w:rFonts w:ascii="Times New Roman" w:eastAsia="Times New Roman" w:hAnsi="Times New Roman" w:cs="Times New Roman"/>
          <w:color w:val="auto"/>
          <w:lang w:val="ru-RU"/>
        </w:rPr>
        <w:t xml:space="preserve">., кадастровый номер 47:26:0301009:480, расположенный по адресу: Ленинградская область, Тосненский район, Ульяновское городское поселение, </w:t>
      </w:r>
      <w:proofErr w:type="spellStart"/>
      <w:r w:rsidRPr="001E74C6">
        <w:rPr>
          <w:rFonts w:ascii="Times New Roman" w:eastAsia="Times New Roman" w:hAnsi="Times New Roman" w:cs="Times New Roman"/>
          <w:color w:val="auto"/>
          <w:lang w:val="ru-RU"/>
        </w:rPr>
        <w:t>г.п</w:t>
      </w:r>
      <w:proofErr w:type="spellEnd"/>
      <w:r w:rsidRPr="001E74C6">
        <w:rPr>
          <w:rFonts w:ascii="Times New Roman" w:eastAsia="Times New Roman" w:hAnsi="Times New Roman" w:cs="Times New Roman"/>
          <w:color w:val="auto"/>
          <w:lang w:val="ru-RU"/>
        </w:rPr>
        <w:t xml:space="preserve">. Ульяновка, ул. Л. Толстого, уч. № 40б, категория земель – земли населенных пунктов, </w:t>
      </w:r>
      <w:bookmarkStart w:id="3" w:name="_GoBack"/>
      <w:r w:rsidRPr="001E74C6">
        <w:rPr>
          <w:rFonts w:ascii="Times New Roman" w:eastAsia="Times New Roman" w:hAnsi="Times New Roman" w:cs="Times New Roman"/>
          <w:color w:val="auto"/>
          <w:lang w:val="ru-RU"/>
        </w:rPr>
        <w:t>разрешенное использование – гаражи боксового типа</w:t>
      </w:r>
      <w:bookmarkEnd w:id="3"/>
      <w:r>
        <w:rPr>
          <w:rFonts w:ascii="Times New Roman" w:eastAsia="Times New Roman" w:hAnsi="Times New Roman" w:cs="Times New Roman"/>
          <w:color w:val="auto"/>
          <w:lang w:val="ru-RU"/>
        </w:rPr>
        <w:t>.</w:t>
      </w:r>
    </w:p>
    <w:p w:rsidR="001E74C6" w:rsidRPr="001E74C6" w:rsidRDefault="001E74C6" w:rsidP="001E74C6">
      <w:pPr>
        <w:shd w:val="clear" w:color="auto" w:fill="FFFFFF"/>
        <w:spacing w:line="259" w:lineRule="auto"/>
        <w:ind w:left="20" w:right="40" w:firstLine="700"/>
        <w:jc w:val="both"/>
        <w:rPr>
          <w:rFonts w:ascii="Times New Roman" w:eastAsia="Times New Roman" w:hAnsi="Times New Roman" w:cs="Times New Roman"/>
          <w:color w:val="auto"/>
          <w:lang w:val="ru-RU"/>
        </w:rPr>
      </w:pPr>
      <w:r w:rsidRPr="001E74C6">
        <w:rPr>
          <w:rFonts w:ascii="Times New Roman" w:eastAsia="Times New Roman" w:hAnsi="Times New Roman" w:cs="Times New Roman"/>
          <w:color w:val="auto"/>
          <w:lang w:val="ru-RU"/>
        </w:rPr>
        <w:t xml:space="preserve">Начальная цена аукциона в соответствии с Отчетом об оценке рыночной стоимости годовой арендной платы земельного участка № </w:t>
      </w:r>
      <w:r>
        <w:rPr>
          <w:rFonts w:ascii="Times New Roman" w:eastAsia="Times New Roman" w:hAnsi="Times New Roman" w:cs="Times New Roman"/>
          <w:color w:val="auto"/>
          <w:lang w:val="ru-RU"/>
        </w:rPr>
        <w:t>724</w:t>
      </w:r>
      <w:r w:rsidRPr="001E74C6">
        <w:rPr>
          <w:rFonts w:ascii="Times New Roman" w:eastAsia="Times New Roman" w:hAnsi="Times New Roman" w:cs="Times New Roman"/>
          <w:color w:val="auto"/>
          <w:lang w:val="ru-RU"/>
        </w:rPr>
        <w:t xml:space="preserve"> от 1</w:t>
      </w:r>
      <w:r>
        <w:rPr>
          <w:rFonts w:ascii="Times New Roman" w:eastAsia="Times New Roman" w:hAnsi="Times New Roman" w:cs="Times New Roman"/>
          <w:color w:val="auto"/>
          <w:lang w:val="ru-RU"/>
        </w:rPr>
        <w:t>2</w:t>
      </w:r>
      <w:r w:rsidRPr="001E74C6">
        <w:rPr>
          <w:rFonts w:ascii="Times New Roman" w:eastAsia="Times New Roman" w:hAnsi="Times New Roman" w:cs="Times New Roman"/>
          <w:color w:val="auto"/>
          <w:lang w:val="ru-RU"/>
        </w:rPr>
        <w:t>.11.2019 г., выполнен ООО «</w:t>
      </w:r>
      <w:proofErr w:type="spellStart"/>
      <w:r w:rsidRPr="001E74C6">
        <w:rPr>
          <w:rFonts w:ascii="Times New Roman" w:eastAsia="Times New Roman" w:hAnsi="Times New Roman" w:cs="Times New Roman"/>
          <w:color w:val="auto"/>
          <w:lang w:val="ru-RU"/>
        </w:rPr>
        <w:t>ПроКа</w:t>
      </w:r>
      <w:proofErr w:type="spellEnd"/>
      <w:r w:rsidRPr="001E74C6">
        <w:rPr>
          <w:rFonts w:ascii="Times New Roman" w:eastAsia="Times New Roman" w:hAnsi="Times New Roman" w:cs="Times New Roman"/>
          <w:color w:val="auto"/>
          <w:lang w:val="ru-RU"/>
        </w:rPr>
        <w:t xml:space="preserve">» - размер годовой арендной платы – </w:t>
      </w:r>
      <w:r>
        <w:rPr>
          <w:rFonts w:ascii="Times New Roman" w:eastAsia="Times New Roman" w:hAnsi="Times New Roman" w:cs="Times New Roman"/>
          <w:color w:val="auto"/>
          <w:lang w:val="ru-RU"/>
        </w:rPr>
        <w:t>202 000</w:t>
      </w:r>
      <w:r w:rsidRPr="001E74C6">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двести две тысячи</w:t>
      </w:r>
      <w:r w:rsidRPr="001E74C6">
        <w:rPr>
          <w:rFonts w:ascii="Times New Roman" w:eastAsia="Times New Roman" w:hAnsi="Times New Roman" w:cs="Times New Roman"/>
          <w:color w:val="auto"/>
          <w:lang w:val="ru-RU"/>
        </w:rPr>
        <w:t>) рублей 00 копеек.</w:t>
      </w:r>
    </w:p>
    <w:p w:rsidR="001E74C6" w:rsidRPr="001E74C6" w:rsidRDefault="001E74C6" w:rsidP="001E74C6">
      <w:pPr>
        <w:shd w:val="clear" w:color="auto" w:fill="FFFFFF"/>
        <w:spacing w:line="259" w:lineRule="auto"/>
        <w:ind w:left="20" w:right="40" w:firstLine="700"/>
        <w:jc w:val="both"/>
        <w:rPr>
          <w:rFonts w:ascii="Times New Roman" w:eastAsia="Times New Roman" w:hAnsi="Times New Roman" w:cs="Times New Roman"/>
          <w:color w:val="auto"/>
          <w:lang w:val="ru-RU"/>
        </w:rPr>
      </w:pPr>
      <w:r w:rsidRPr="001E74C6">
        <w:rPr>
          <w:rFonts w:ascii="Times New Roman" w:eastAsia="Times New Roman" w:hAnsi="Times New Roman" w:cs="Times New Roman"/>
          <w:color w:val="auto"/>
          <w:lang w:val="ru-RU"/>
        </w:rPr>
        <w:t>Размер задатка – 100% от начальной цены аукциона.</w:t>
      </w:r>
    </w:p>
    <w:p w:rsidR="001E74C6" w:rsidRPr="001E74C6" w:rsidRDefault="001E74C6" w:rsidP="001E74C6">
      <w:pPr>
        <w:shd w:val="clear" w:color="auto" w:fill="FFFFFF"/>
        <w:spacing w:line="259" w:lineRule="auto"/>
        <w:ind w:left="20" w:right="40" w:firstLine="700"/>
        <w:jc w:val="both"/>
        <w:rPr>
          <w:rFonts w:ascii="Times New Roman" w:eastAsia="Times New Roman" w:hAnsi="Times New Roman" w:cs="Times New Roman"/>
          <w:color w:val="auto"/>
          <w:lang w:val="ru-RU"/>
        </w:rPr>
      </w:pPr>
      <w:r w:rsidRPr="001E74C6">
        <w:rPr>
          <w:rFonts w:ascii="Times New Roman" w:eastAsia="Times New Roman" w:hAnsi="Times New Roman" w:cs="Times New Roman"/>
          <w:color w:val="auto"/>
          <w:lang w:val="ru-RU"/>
        </w:rPr>
        <w:t xml:space="preserve">Шаг аукциона – 3% начальной цены аукциона, что составляет </w:t>
      </w:r>
      <w:r>
        <w:rPr>
          <w:rFonts w:ascii="Times New Roman" w:eastAsia="Times New Roman" w:hAnsi="Times New Roman" w:cs="Times New Roman"/>
          <w:color w:val="auto"/>
          <w:lang w:val="ru-RU"/>
        </w:rPr>
        <w:t xml:space="preserve">6060 (шесть тысяч </w:t>
      </w:r>
      <w:r w:rsidRPr="001E74C6">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шестьдесят</w:t>
      </w:r>
      <w:r w:rsidRPr="001E74C6">
        <w:rPr>
          <w:rFonts w:ascii="Times New Roman" w:eastAsia="Times New Roman" w:hAnsi="Times New Roman" w:cs="Times New Roman"/>
          <w:color w:val="auto"/>
          <w:lang w:val="ru-RU"/>
        </w:rPr>
        <w:t>) рублей 00 копеек.</w:t>
      </w:r>
    </w:p>
    <w:p w:rsidR="00A80D56" w:rsidRDefault="001E74C6" w:rsidP="001E74C6">
      <w:pPr>
        <w:shd w:val="clear" w:color="auto" w:fill="FFFFFF"/>
        <w:spacing w:line="259" w:lineRule="auto"/>
        <w:ind w:left="20" w:right="40" w:firstLine="700"/>
        <w:jc w:val="both"/>
        <w:rPr>
          <w:rFonts w:ascii="Times New Roman" w:eastAsia="Times New Roman" w:hAnsi="Times New Roman" w:cs="Times New Roman"/>
          <w:color w:val="auto"/>
          <w:lang w:val="ru-RU"/>
        </w:rPr>
      </w:pPr>
      <w:r w:rsidRPr="001E74C6">
        <w:rPr>
          <w:rFonts w:ascii="Times New Roman" w:eastAsia="Times New Roman" w:hAnsi="Times New Roman" w:cs="Times New Roman"/>
          <w:color w:val="auto"/>
          <w:lang w:val="ru-RU"/>
        </w:rPr>
        <w:t xml:space="preserve">Срок аренды </w:t>
      </w:r>
      <w:r w:rsidR="00AE027F">
        <w:rPr>
          <w:rFonts w:ascii="Times New Roman" w:eastAsia="Times New Roman" w:hAnsi="Times New Roman" w:cs="Times New Roman"/>
          <w:color w:val="auto"/>
          <w:lang w:val="ru-RU"/>
        </w:rPr>
        <w:t xml:space="preserve">земельного участка </w:t>
      </w:r>
      <w:r w:rsidR="00AE027F" w:rsidRPr="00AE027F">
        <w:rPr>
          <w:rFonts w:ascii="Times New Roman" w:eastAsia="Times New Roman" w:hAnsi="Times New Roman" w:cs="Times New Roman"/>
          <w:color w:val="auto"/>
          <w:lang w:val="ru-RU"/>
        </w:rPr>
        <w:t xml:space="preserve">исходя из площади застройки </w:t>
      </w:r>
      <w:r w:rsidRPr="001E74C6">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19 месяцев</w:t>
      </w:r>
      <w:r w:rsidRPr="001E74C6">
        <w:rPr>
          <w:rFonts w:ascii="Times New Roman" w:eastAsia="Times New Roman" w:hAnsi="Times New Roman" w:cs="Times New Roman"/>
          <w:color w:val="auto"/>
          <w:lang w:val="ru-RU"/>
        </w:rPr>
        <w:t>.</w:t>
      </w:r>
    </w:p>
    <w:p w:rsidR="00B16AE4" w:rsidRDefault="00B16AE4" w:rsidP="00B16AE4">
      <w:pPr>
        <w:spacing w:line="259" w:lineRule="auto"/>
        <w:ind w:firstLine="708"/>
        <w:jc w:val="both"/>
        <w:rPr>
          <w:rFonts w:ascii="Times New Roman" w:eastAsia="Calibri" w:hAnsi="Times New Roman" w:cs="Times New Roman"/>
          <w:b/>
          <w:color w:val="auto"/>
          <w:u w:val="single"/>
          <w:lang w:val="ru-RU" w:eastAsia="en-US"/>
        </w:rPr>
      </w:pPr>
      <w:r w:rsidRPr="00A80D56">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B16AE4" w:rsidRPr="00A80D56" w:rsidRDefault="00B16AE4" w:rsidP="00B16AE4">
      <w:pPr>
        <w:spacing w:line="259" w:lineRule="auto"/>
        <w:ind w:firstLine="708"/>
        <w:jc w:val="both"/>
        <w:rPr>
          <w:rFonts w:ascii="Times New Roman" w:eastAsia="Calibri" w:hAnsi="Times New Roman" w:cs="Times New Roman"/>
          <w:b/>
          <w:color w:val="auto"/>
          <w:u w:val="single"/>
          <w:lang w:val="ru-RU" w:eastAsia="en-US"/>
        </w:rPr>
      </w:pPr>
      <w:r>
        <w:rPr>
          <w:rFonts w:ascii="Times New Roman" w:eastAsia="Calibri" w:hAnsi="Times New Roman" w:cs="Times New Roman"/>
          <w:b/>
          <w:color w:val="auto"/>
          <w:u w:val="single"/>
          <w:lang w:val="ru-RU" w:eastAsia="en-US"/>
        </w:rPr>
        <w:t>Лот № 5</w:t>
      </w:r>
    </w:p>
    <w:p w:rsidR="00B16AE4" w:rsidRPr="00A80D56" w:rsidRDefault="00B16AE4" w:rsidP="00B16AE4">
      <w:pPr>
        <w:spacing w:line="259" w:lineRule="auto"/>
        <w:ind w:firstLine="708"/>
        <w:jc w:val="both"/>
        <w:rPr>
          <w:rFonts w:ascii="Arial" w:eastAsia="Times New Roman" w:hAnsi="Arial" w:cs="Arial"/>
          <w:color w:val="auto"/>
          <w:u w:val="single"/>
          <w:lang w:val="ru-RU"/>
        </w:rPr>
      </w:pPr>
      <w:r w:rsidRPr="00A80D56">
        <w:rPr>
          <w:rFonts w:ascii="Times New Roman" w:eastAsia="Calibri" w:hAnsi="Times New Roman" w:cs="Times New Roman"/>
          <w:color w:val="auto"/>
          <w:lang w:val="ru-RU" w:eastAsia="en-US"/>
        </w:rPr>
        <w:t xml:space="preserve">В соответствии с Правилами землепользования и застройки Ульяновского городского поселения Тосненского района Ленинградской области, утвержденными решением Совета депутатов Ульяновского городского поселения Тосненского района Ленинградской области от 07.08.2012 № 121,  земельные участки расположены в  территориальной зоне </w:t>
      </w:r>
      <w:r>
        <w:rPr>
          <w:rFonts w:ascii="Times New Roman" w:eastAsia="Times New Roman" w:hAnsi="Times New Roman" w:cs="Times New Roman"/>
          <w:color w:val="auto"/>
          <w:lang w:val="ru-RU"/>
        </w:rPr>
        <w:t xml:space="preserve"> производственно-коммунальных объектов </w:t>
      </w:r>
      <w:r>
        <w:rPr>
          <w:rFonts w:ascii="Times New Roman" w:eastAsia="Times New Roman" w:hAnsi="Times New Roman" w:cs="Times New Roman"/>
          <w:color w:val="auto"/>
          <w:lang w:val="en-US"/>
        </w:rPr>
        <w:t>V</w:t>
      </w:r>
      <w:r>
        <w:rPr>
          <w:rFonts w:ascii="Times New Roman" w:eastAsia="Times New Roman" w:hAnsi="Times New Roman" w:cs="Times New Roman"/>
          <w:color w:val="auto"/>
          <w:lang w:val="ru-RU"/>
        </w:rPr>
        <w:t xml:space="preserve"> класса</w:t>
      </w:r>
      <w:r w:rsidRPr="00A80D56">
        <w:rPr>
          <w:rFonts w:ascii="Times New Roman" w:eastAsia="Times New Roman" w:hAnsi="Times New Roman" w:cs="Times New Roman"/>
          <w:color w:val="auto"/>
          <w:lang w:val="ru-RU"/>
        </w:rPr>
        <w:t xml:space="preserve"> – </w:t>
      </w:r>
      <w:r>
        <w:rPr>
          <w:rFonts w:ascii="Times New Roman" w:eastAsia="Times New Roman" w:hAnsi="Times New Roman" w:cs="Times New Roman"/>
          <w:color w:val="auto"/>
          <w:lang w:val="ru-RU"/>
        </w:rPr>
        <w:t>ПК-3</w:t>
      </w:r>
      <w:r w:rsidRPr="00A80D56">
        <w:rPr>
          <w:rFonts w:ascii="Times New Roman" w:eastAsia="Times New Roman" w:hAnsi="Times New Roman" w:cs="Times New Roman"/>
          <w:color w:val="auto"/>
          <w:lang w:val="ru-RU"/>
        </w:rPr>
        <w:t>.</w:t>
      </w:r>
    </w:p>
    <w:p w:rsidR="00B16AE4" w:rsidRPr="00A80D56" w:rsidRDefault="00B16AE4" w:rsidP="00B16AE4">
      <w:pPr>
        <w:widowControl w:val="0"/>
        <w:spacing w:line="259" w:lineRule="auto"/>
        <w:ind w:firstLine="708"/>
        <w:jc w:val="both"/>
        <w:rPr>
          <w:rFonts w:ascii="Times New Roman" w:eastAsia="Calibri" w:hAnsi="Times New Roman" w:cs="Times New Roman"/>
          <w:bCs/>
          <w:color w:val="auto"/>
          <w:lang w:val="ru-RU"/>
        </w:rPr>
      </w:pPr>
      <w:r w:rsidRPr="00A80D56">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B16AE4" w:rsidRPr="00B16AE4" w:rsidRDefault="00B16AE4" w:rsidP="00B16AE4">
      <w:pPr>
        <w:spacing w:line="259" w:lineRule="auto"/>
        <w:ind w:left="20" w:right="40" w:firstLine="700"/>
        <w:jc w:val="both"/>
        <w:rPr>
          <w:rFonts w:ascii="Times New Roman" w:eastAsia="Calibri" w:hAnsi="Times New Roman" w:cs="Times New Roman"/>
          <w:bCs/>
          <w:color w:val="auto"/>
          <w:lang w:val="ru-RU"/>
        </w:rPr>
      </w:pPr>
      <w:r w:rsidRPr="00B16AE4">
        <w:rPr>
          <w:rFonts w:ascii="Times New Roman" w:eastAsia="Calibri" w:hAnsi="Times New Roman" w:cs="Times New Roman"/>
          <w:bCs/>
          <w:color w:val="auto"/>
          <w:lang w:val="ru-RU"/>
        </w:rPr>
        <w:t>1 Коэффициент застройки территории – 0,65 от площади земельного участка.</w:t>
      </w:r>
    </w:p>
    <w:p w:rsidR="00B16AE4" w:rsidRPr="00B16AE4" w:rsidRDefault="00B16AE4" w:rsidP="00B16AE4">
      <w:pPr>
        <w:spacing w:line="259" w:lineRule="auto"/>
        <w:ind w:left="20" w:right="40" w:firstLine="700"/>
        <w:jc w:val="both"/>
        <w:rPr>
          <w:rFonts w:ascii="Times New Roman" w:eastAsia="Calibri" w:hAnsi="Times New Roman" w:cs="Times New Roman"/>
          <w:bCs/>
          <w:color w:val="auto"/>
          <w:lang w:val="ru-RU"/>
        </w:rPr>
      </w:pPr>
      <w:r w:rsidRPr="00B16AE4">
        <w:rPr>
          <w:rFonts w:ascii="Times New Roman" w:eastAsia="Calibri" w:hAnsi="Times New Roman" w:cs="Times New Roman"/>
          <w:bCs/>
          <w:color w:val="auto"/>
          <w:lang w:val="ru-RU"/>
        </w:rPr>
        <w:t>2 Коэффициент озеленения территории – не менее 0,15 от площади земельного</w:t>
      </w:r>
    </w:p>
    <w:p w:rsidR="00B16AE4" w:rsidRPr="00B16AE4" w:rsidRDefault="00B16AE4" w:rsidP="00B16AE4">
      <w:pPr>
        <w:spacing w:line="259" w:lineRule="auto"/>
        <w:ind w:left="20" w:right="40" w:firstLine="700"/>
        <w:jc w:val="both"/>
        <w:rPr>
          <w:rFonts w:ascii="Times New Roman" w:eastAsia="Calibri" w:hAnsi="Times New Roman" w:cs="Times New Roman"/>
          <w:bCs/>
          <w:color w:val="auto"/>
          <w:lang w:val="ru-RU"/>
        </w:rPr>
      </w:pPr>
      <w:r w:rsidRPr="00B16AE4">
        <w:rPr>
          <w:rFonts w:ascii="Times New Roman" w:eastAsia="Calibri" w:hAnsi="Times New Roman" w:cs="Times New Roman"/>
          <w:bCs/>
          <w:color w:val="auto"/>
          <w:lang w:val="ru-RU"/>
        </w:rPr>
        <w:t>участка;</w:t>
      </w:r>
    </w:p>
    <w:p w:rsidR="00B16AE4" w:rsidRPr="00B16AE4" w:rsidRDefault="00B16AE4" w:rsidP="00B16AE4">
      <w:pPr>
        <w:spacing w:line="259" w:lineRule="auto"/>
        <w:ind w:left="20" w:right="40" w:firstLine="700"/>
        <w:jc w:val="both"/>
        <w:rPr>
          <w:rFonts w:ascii="Times New Roman" w:eastAsia="Calibri" w:hAnsi="Times New Roman" w:cs="Times New Roman"/>
          <w:bCs/>
          <w:color w:val="auto"/>
          <w:lang w:val="ru-RU"/>
        </w:rPr>
      </w:pPr>
      <w:r w:rsidRPr="00B16AE4">
        <w:rPr>
          <w:rFonts w:ascii="Times New Roman" w:eastAsia="Calibri" w:hAnsi="Times New Roman" w:cs="Times New Roman"/>
          <w:bCs/>
          <w:color w:val="auto"/>
          <w:lang w:val="ru-RU"/>
        </w:rPr>
        <w:t>3 Площадь территорий, предназначенных для хранения транспортных средств,</w:t>
      </w:r>
    </w:p>
    <w:p w:rsidR="00B16AE4" w:rsidRPr="00B16AE4" w:rsidRDefault="00B16AE4" w:rsidP="00B16AE4">
      <w:pPr>
        <w:spacing w:line="259" w:lineRule="auto"/>
        <w:ind w:left="20" w:right="40" w:firstLine="700"/>
        <w:jc w:val="both"/>
        <w:rPr>
          <w:rFonts w:ascii="Times New Roman" w:eastAsia="Calibri" w:hAnsi="Times New Roman" w:cs="Times New Roman"/>
          <w:bCs/>
          <w:color w:val="auto"/>
          <w:lang w:val="ru-RU"/>
        </w:rPr>
      </w:pPr>
      <w:r w:rsidRPr="00B16AE4">
        <w:rPr>
          <w:rFonts w:ascii="Times New Roman" w:eastAsia="Calibri" w:hAnsi="Times New Roman" w:cs="Times New Roman"/>
          <w:bCs/>
          <w:color w:val="auto"/>
          <w:lang w:val="ru-RU"/>
        </w:rPr>
        <w:t>(для вспомогательных видов использования) - не более 15% от площади земельного</w:t>
      </w:r>
    </w:p>
    <w:p w:rsidR="00B16AE4" w:rsidRDefault="00B16AE4" w:rsidP="00B16AE4">
      <w:pPr>
        <w:spacing w:line="259" w:lineRule="auto"/>
        <w:ind w:left="20" w:right="40" w:firstLine="700"/>
        <w:jc w:val="both"/>
        <w:rPr>
          <w:rFonts w:ascii="Times New Roman" w:eastAsia="Calibri" w:hAnsi="Times New Roman" w:cs="Times New Roman"/>
          <w:bCs/>
          <w:color w:val="auto"/>
          <w:lang w:val="ru-RU"/>
        </w:rPr>
      </w:pPr>
      <w:r w:rsidRPr="00B16AE4">
        <w:rPr>
          <w:rFonts w:ascii="Times New Roman" w:eastAsia="Calibri" w:hAnsi="Times New Roman" w:cs="Times New Roman"/>
          <w:bCs/>
          <w:color w:val="auto"/>
          <w:lang w:val="ru-RU"/>
        </w:rPr>
        <w:t>участка.</w:t>
      </w:r>
    </w:p>
    <w:p w:rsidR="00B16AE4" w:rsidRDefault="00B16AE4" w:rsidP="00B16AE4">
      <w:pPr>
        <w:spacing w:line="259" w:lineRule="auto"/>
        <w:ind w:left="20" w:right="40" w:firstLine="700"/>
        <w:jc w:val="both"/>
        <w:rPr>
          <w:rFonts w:ascii="Times New Roman" w:eastAsia="Times New Roman" w:hAnsi="Times New Roman" w:cs="Times New Roman"/>
          <w:b/>
          <w:color w:val="auto"/>
          <w:u w:val="single"/>
          <w:lang w:val="ru-RU"/>
        </w:rPr>
      </w:pPr>
      <w:r w:rsidRPr="00A80D56">
        <w:rPr>
          <w:rFonts w:ascii="Times New Roman" w:eastAsia="Times New Roman" w:hAnsi="Times New Roman" w:cs="Times New Roman"/>
          <w:b/>
          <w:color w:val="auto"/>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B16AE4" w:rsidRPr="00A80D56" w:rsidRDefault="00B16AE4" w:rsidP="00B16AE4">
      <w:pPr>
        <w:spacing w:line="259" w:lineRule="auto"/>
        <w:ind w:left="20" w:right="40" w:firstLine="700"/>
        <w:jc w:val="both"/>
        <w:rPr>
          <w:rFonts w:ascii="Times New Roman" w:eastAsia="Times New Roman" w:hAnsi="Times New Roman" w:cs="Times New Roman"/>
          <w:b/>
          <w:color w:val="auto"/>
          <w:u w:val="single"/>
          <w:lang w:val="ru-RU"/>
        </w:rPr>
      </w:pPr>
      <w:r>
        <w:rPr>
          <w:rFonts w:ascii="Times New Roman" w:eastAsia="Times New Roman" w:hAnsi="Times New Roman" w:cs="Times New Roman"/>
          <w:b/>
          <w:color w:val="auto"/>
          <w:u w:val="single"/>
          <w:lang w:val="ru-RU"/>
        </w:rPr>
        <w:t>Лот № 5</w:t>
      </w:r>
    </w:p>
    <w:p w:rsidR="00B16AE4" w:rsidRPr="00A80D56" w:rsidRDefault="00B16AE4" w:rsidP="00B16AE4">
      <w:pPr>
        <w:spacing w:line="259" w:lineRule="auto"/>
        <w:ind w:left="23" w:right="40" w:firstLine="697"/>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xml:space="preserve">- к системам водоснабжения и водоотведения (письмо АО «ЛОКС» от </w:t>
      </w:r>
      <w:r>
        <w:rPr>
          <w:rFonts w:ascii="Times New Roman" w:eastAsia="Times New Roman" w:hAnsi="Times New Roman" w:cs="Times New Roman"/>
          <w:color w:val="auto"/>
          <w:lang w:val="ru-RU"/>
        </w:rPr>
        <w:t>10.10</w:t>
      </w:r>
      <w:r w:rsidRPr="00A80D56">
        <w:rPr>
          <w:rFonts w:ascii="Times New Roman" w:eastAsia="Times New Roman" w:hAnsi="Times New Roman" w:cs="Times New Roman"/>
          <w:color w:val="auto"/>
          <w:lang w:val="ru-RU"/>
        </w:rPr>
        <w:t xml:space="preserve">.2019 № </w:t>
      </w:r>
      <w:r>
        <w:rPr>
          <w:rFonts w:ascii="Times New Roman" w:eastAsia="Times New Roman" w:hAnsi="Times New Roman" w:cs="Times New Roman"/>
          <w:color w:val="auto"/>
          <w:lang w:val="ru-RU"/>
        </w:rPr>
        <w:t>1217</w:t>
      </w:r>
      <w:r w:rsidRPr="00A80D56">
        <w:rPr>
          <w:rFonts w:ascii="Times New Roman" w:eastAsia="Times New Roman" w:hAnsi="Times New Roman" w:cs="Times New Roman"/>
          <w:color w:val="auto"/>
          <w:lang w:val="ru-RU"/>
        </w:rPr>
        <w:t>). Техническая возможность подключения (технологического присоединения) к системам водоснабжения и водоотведения отсутствует, по причине отсутствия свободной мощности для подключения объектов капитального строительства и тарифа, установленного Комитетом по тарифам и ценовой политики Ленинградской области.  Подключение к сетям водоснабжения и водоотведения возможно только после внесения объекта в инвестиционную программу. Максимальная нагрузка:</w:t>
      </w:r>
    </w:p>
    <w:p w:rsidR="00B16AE4" w:rsidRPr="00A80D56" w:rsidRDefault="00B16AE4" w:rsidP="00B16AE4">
      <w:pPr>
        <w:shd w:val="clear" w:color="auto" w:fill="FFFFFF"/>
        <w:spacing w:line="259" w:lineRule="auto"/>
        <w:ind w:left="23" w:right="40" w:firstLine="697"/>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а) по холодному водоснабжению – 0 м3/час,</w:t>
      </w:r>
    </w:p>
    <w:p w:rsidR="00B16AE4" w:rsidRPr="00A80D56" w:rsidRDefault="00B16AE4" w:rsidP="00B16AE4">
      <w:pPr>
        <w:shd w:val="clear" w:color="auto" w:fill="FFFFFF"/>
        <w:spacing w:line="259" w:lineRule="auto"/>
        <w:ind w:left="23" w:right="40" w:firstLine="697"/>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xml:space="preserve">б) по хозяйственно-бытовому водоотведению – 0 м3/час. </w:t>
      </w:r>
    </w:p>
    <w:p w:rsidR="00B16AE4" w:rsidRPr="00A80D56" w:rsidRDefault="00B16AE4" w:rsidP="00B16AE4">
      <w:pPr>
        <w:spacing w:line="259" w:lineRule="auto"/>
        <w:ind w:left="20" w:right="40"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Осуществление водоснабжения и водоотведения объектов капитального строительства допускается в индивидуальном  порядке собственниками объектов.</w:t>
      </w:r>
    </w:p>
    <w:p w:rsidR="00B16AE4" w:rsidRPr="00A80D56" w:rsidRDefault="00B16AE4" w:rsidP="00B16AE4">
      <w:pPr>
        <w:spacing w:line="259" w:lineRule="auto"/>
        <w:ind w:left="20" w:right="40"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xml:space="preserve">- к системам </w:t>
      </w:r>
      <w:r w:rsidRPr="00A80D56">
        <w:rPr>
          <w:rFonts w:ascii="Times New Roman" w:eastAsia="Times New Roman" w:hAnsi="Times New Roman" w:cs="Times New Roman"/>
          <w:color w:val="auto"/>
        </w:rPr>
        <w:t xml:space="preserve"> электроснабжения </w:t>
      </w:r>
      <w:r w:rsidRPr="00A80D56">
        <w:rPr>
          <w:rFonts w:ascii="Times New Roman" w:eastAsia="Times New Roman" w:hAnsi="Times New Roman" w:cs="Times New Roman"/>
          <w:color w:val="auto"/>
          <w:lang w:val="ru-RU"/>
        </w:rPr>
        <w:t xml:space="preserve">(письмо АО «Ленинградская областная электросетевая компания от </w:t>
      </w:r>
      <w:r>
        <w:rPr>
          <w:rFonts w:ascii="Times New Roman" w:eastAsia="Times New Roman" w:hAnsi="Times New Roman" w:cs="Times New Roman"/>
          <w:color w:val="auto"/>
          <w:lang w:val="ru-RU"/>
        </w:rPr>
        <w:t>16.10</w:t>
      </w:r>
      <w:r w:rsidRPr="00A80D56">
        <w:rPr>
          <w:rFonts w:ascii="Times New Roman" w:eastAsia="Times New Roman" w:hAnsi="Times New Roman" w:cs="Times New Roman"/>
          <w:color w:val="auto"/>
          <w:lang w:val="ru-RU"/>
        </w:rPr>
        <w:t>.2019 г. № 00-02/</w:t>
      </w:r>
      <w:r>
        <w:rPr>
          <w:rFonts w:ascii="Times New Roman" w:eastAsia="Times New Roman" w:hAnsi="Times New Roman" w:cs="Times New Roman"/>
          <w:color w:val="auto"/>
          <w:lang w:val="ru-RU"/>
        </w:rPr>
        <w:t>2909</w:t>
      </w:r>
      <w:r w:rsidRPr="00A80D56">
        <w:rPr>
          <w:rFonts w:ascii="Times New Roman" w:eastAsia="Times New Roman" w:hAnsi="Times New Roman" w:cs="Times New Roman"/>
          <w:color w:val="auto"/>
          <w:lang w:val="ru-RU"/>
        </w:rPr>
        <w:t>). Техническая</w:t>
      </w:r>
      <w:r w:rsidRPr="00A80D56">
        <w:rPr>
          <w:rFonts w:ascii="Times New Roman" w:eastAsia="Times New Roman" w:hAnsi="Times New Roman" w:cs="Times New Roman"/>
          <w:color w:val="auto"/>
        </w:rPr>
        <w:t xml:space="preserve"> возможность подключения объекта имеется, </w:t>
      </w:r>
      <w:r w:rsidRPr="00A80D56">
        <w:rPr>
          <w:rFonts w:ascii="Times New Roman" w:eastAsia="Times New Roman" w:hAnsi="Times New Roman" w:cs="Times New Roman"/>
          <w:color w:val="auto"/>
          <w:lang w:val="ru-RU"/>
        </w:rPr>
        <w:t xml:space="preserve">точки присоединения, стоимость и сроки присоединения электроустановок  будут определены после разработки технических условий к договору на технологическое присоединение. Для создания возможности технологического присоединения объектов необходимо строительство распределительной сети 6/04 </w:t>
      </w:r>
      <w:proofErr w:type="spellStart"/>
      <w:r w:rsidRPr="00A80D56">
        <w:rPr>
          <w:rFonts w:ascii="Times New Roman" w:eastAsia="Times New Roman" w:hAnsi="Times New Roman" w:cs="Times New Roman"/>
          <w:color w:val="auto"/>
          <w:lang w:val="ru-RU"/>
        </w:rPr>
        <w:t>кВ.</w:t>
      </w:r>
      <w:proofErr w:type="spellEnd"/>
      <w:r w:rsidRPr="00A80D56">
        <w:rPr>
          <w:rFonts w:ascii="Times New Roman" w:eastAsia="Times New Roman" w:hAnsi="Times New Roman" w:cs="Times New Roman"/>
          <w:color w:val="auto"/>
          <w:lang w:val="ru-RU"/>
        </w:rPr>
        <w:t xml:space="preserve"> Для </w:t>
      </w:r>
      <w:r w:rsidRPr="00A80D56">
        <w:rPr>
          <w:rFonts w:ascii="Times New Roman" w:eastAsia="Times New Roman" w:hAnsi="Times New Roman" w:cs="Times New Roman"/>
          <w:color w:val="auto"/>
          <w:lang w:val="ru-RU"/>
        </w:rPr>
        <w:lastRenderedPageBreak/>
        <w:t xml:space="preserve">оформления договора на технологическое присоединение </w:t>
      </w:r>
      <w:r>
        <w:rPr>
          <w:rFonts w:ascii="Times New Roman" w:eastAsia="Times New Roman" w:hAnsi="Times New Roman" w:cs="Times New Roman"/>
          <w:color w:val="auto"/>
          <w:lang w:val="ru-RU"/>
        </w:rPr>
        <w:t>правообладателю земельного</w:t>
      </w:r>
      <w:r w:rsidRPr="00A80D56">
        <w:rPr>
          <w:rFonts w:ascii="Times New Roman" w:eastAsia="Times New Roman" w:hAnsi="Times New Roman" w:cs="Times New Roman"/>
          <w:color w:val="auto"/>
          <w:lang w:val="ru-RU"/>
        </w:rPr>
        <w:t xml:space="preserve"> участка необходимо подать в АО «ЛОЭСК» заявку, по установленной форме с приложением комплекта документов.</w:t>
      </w:r>
    </w:p>
    <w:p w:rsidR="00B16AE4" w:rsidRPr="00A80D56" w:rsidRDefault="00B16AE4" w:rsidP="00B16AE4">
      <w:pPr>
        <w:spacing w:line="259" w:lineRule="auto"/>
        <w:ind w:left="20" w:right="40"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xml:space="preserve">- </w:t>
      </w:r>
      <w:r w:rsidRPr="00A80D56">
        <w:rPr>
          <w:rFonts w:ascii="Times New Roman" w:eastAsia="Times New Roman" w:hAnsi="Times New Roman" w:cs="Times New Roman"/>
          <w:color w:val="auto"/>
        </w:rPr>
        <w:t>к системам газоснабжения (письмо</w:t>
      </w:r>
      <w:r w:rsidRPr="00A80D56">
        <w:rPr>
          <w:rFonts w:ascii="Times New Roman" w:eastAsia="Times New Roman" w:hAnsi="Times New Roman" w:cs="Times New Roman"/>
          <w:color w:val="auto"/>
          <w:lang w:val="ru-RU"/>
        </w:rPr>
        <w:t xml:space="preserve"> Филиала в г. Тосно АО «Газпром» газораспределение от </w:t>
      </w:r>
      <w:r>
        <w:rPr>
          <w:rFonts w:ascii="Times New Roman" w:eastAsia="Times New Roman" w:hAnsi="Times New Roman" w:cs="Times New Roman"/>
          <w:color w:val="auto"/>
          <w:lang w:val="ru-RU"/>
        </w:rPr>
        <w:t>08</w:t>
      </w:r>
      <w:r>
        <w:rPr>
          <w:rFonts w:ascii="Times New Roman" w:eastAsia="Times New Roman" w:hAnsi="Times New Roman" w:cs="Times New Roman"/>
          <w:color w:val="auto"/>
          <w:lang w:val="ru-RU"/>
        </w:rPr>
        <w:t>.11</w:t>
      </w:r>
      <w:r w:rsidRPr="00A80D56">
        <w:rPr>
          <w:rFonts w:ascii="Times New Roman" w:eastAsia="Times New Roman" w:hAnsi="Times New Roman" w:cs="Times New Roman"/>
          <w:color w:val="auto"/>
          <w:lang w:val="ru-RU"/>
        </w:rPr>
        <w:t>.2019  № 06/</w:t>
      </w:r>
      <w:r>
        <w:rPr>
          <w:rFonts w:ascii="Times New Roman" w:eastAsia="Times New Roman" w:hAnsi="Times New Roman" w:cs="Times New Roman"/>
          <w:color w:val="auto"/>
          <w:lang w:val="ru-RU"/>
        </w:rPr>
        <w:t>2429</w:t>
      </w:r>
      <w:r w:rsidRPr="00A80D56">
        <w:rPr>
          <w:rFonts w:ascii="Times New Roman" w:eastAsia="Times New Roman" w:hAnsi="Times New Roman" w:cs="Times New Roman"/>
          <w:color w:val="auto"/>
          <w:lang w:val="ru-RU"/>
        </w:rPr>
        <w:t xml:space="preserve">). </w:t>
      </w:r>
      <w:proofErr w:type="gramStart"/>
      <w:r w:rsidRPr="00A80D56">
        <w:rPr>
          <w:rFonts w:ascii="Times New Roman" w:eastAsia="Times New Roman" w:hAnsi="Times New Roman" w:cs="Times New Roman"/>
          <w:color w:val="auto"/>
          <w:lang w:val="ru-RU"/>
        </w:rPr>
        <w:t>Техническая</w:t>
      </w:r>
      <w:r w:rsidRPr="00A80D56">
        <w:rPr>
          <w:rFonts w:ascii="Times New Roman" w:eastAsia="Times New Roman" w:hAnsi="Times New Roman" w:cs="Times New Roman"/>
          <w:color w:val="auto"/>
        </w:rPr>
        <w:t xml:space="preserve"> возможность газоснабжения имеется </w:t>
      </w:r>
      <w:r>
        <w:rPr>
          <w:rFonts w:ascii="Times New Roman" w:eastAsia="Times New Roman" w:hAnsi="Times New Roman" w:cs="Times New Roman"/>
          <w:color w:val="auto"/>
          <w:lang w:val="ru-RU"/>
        </w:rPr>
        <w:t>от газопровода высокого давления 2-ой категории Ст.89 мм, ориентировочное расстояние по прямой линии около 15 м.</w:t>
      </w:r>
      <w:r>
        <w:rPr>
          <w:rFonts w:ascii="Times New Roman" w:eastAsia="Times New Roman" w:hAnsi="Times New Roman" w:cs="Times New Roman"/>
          <w:color w:val="auto"/>
          <w:lang w:val="ru-RU"/>
        </w:rPr>
        <w:t xml:space="preserve">. </w:t>
      </w:r>
      <w:r w:rsidRPr="00A80D56">
        <w:rPr>
          <w:rFonts w:ascii="Times New Roman" w:eastAsia="Times New Roman" w:hAnsi="Times New Roman" w:cs="Times New Roman"/>
          <w:color w:val="auto"/>
        </w:rPr>
        <w:t>Плата за подключение  (технологическое присоединение) объектов к сетям газоснабжения осуществляется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w:t>
      </w:r>
      <w:proofErr w:type="gramEnd"/>
      <w:r w:rsidRPr="00A80D56">
        <w:rPr>
          <w:rFonts w:ascii="Times New Roman" w:eastAsia="Times New Roman" w:hAnsi="Times New Roman" w:cs="Times New Roman"/>
          <w:color w:val="auto"/>
        </w:rPr>
        <w:t xml:space="preserve"> некоторых актов Правительства Российской Федерации»</w:t>
      </w:r>
      <w:r w:rsidRPr="00A80D56">
        <w:rPr>
          <w:rFonts w:ascii="Times New Roman" w:eastAsia="Times New Roman" w:hAnsi="Times New Roman" w:cs="Times New Roman"/>
          <w:color w:val="auto"/>
          <w:lang w:val="ru-RU"/>
        </w:rPr>
        <w:t>. Определение максимальной нагрузки на газораспределительную сеть возможно после выполнения расчета планируемого максимального часового расхода газа (не требуется в случае планируемого максимального  часового расхода газа не более 5 куб. м.) объекта капитального строительства.</w:t>
      </w:r>
    </w:p>
    <w:p w:rsidR="00B16AE4" w:rsidRDefault="00B16AE4" w:rsidP="00B16AE4">
      <w:pPr>
        <w:shd w:val="clear" w:color="auto" w:fill="FFFFFF"/>
        <w:spacing w:line="259" w:lineRule="auto"/>
        <w:ind w:left="20" w:right="40"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xml:space="preserve">- к системам теплоснабжения (письмо ОАО «Тепловые сети» от </w:t>
      </w:r>
      <w:r>
        <w:rPr>
          <w:rFonts w:ascii="Times New Roman" w:eastAsia="Times New Roman" w:hAnsi="Times New Roman" w:cs="Times New Roman"/>
          <w:color w:val="auto"/>
          <w:lang w:val="ru-RU"/>
        </w:rPr>
        <w:t>03.10</w:t>
      </w:r>
      <w:r w:rsidRPr="00A80D56">
        <w:rPr>
          <w:rFonts w:ascii="Times New Roman" w:eastAsia="Times New Roman" w:hAnsi="Times New Roman" w:cs="Times New Roman"/>
          <w:color w:val="auto"/>
          <w:lang w:val="ru-RU"/>
        </w:rPr>
        <w:t xml:space="preserve">.2019 г. № </w:t>
      </w:r>
      <w:r>
        <w:rPr>
          <w:rFonts w:ascii="Times New Roman" w:eastAsia="Times New Roman" w:hAnsi="Times New Roman" w:cs="Times New Roman"/>
          <w:color w:val="auto"/>
          <w:lang w:val="ru-RU"/>
        </w:rPr>
        <w:t>3463</w:t>
      </w:r>
      <w:r w:rsidRPr="00A80D56">
        <w:rPr>
          <w:rFonts w:ascii="Times New Roman" w:eastAsia="Times New Roman" w:hAnsi="Times New Roman" w:cs="Times New Roman"/>
          <w:color w:val="auto"/>
          <w:lang w:val="ru-RU"/>
        </w:rPr>
        <w:t>). Техническая возможность подключения к сетям теплоснабжения отсутствует. Осуществление теплоснабжения объектов капитального строительства допускается в индивидуальном  порядке собственниками объектов.</w:t>
      </w:r>
    </w:p>
    <w:p w:rsidR="001E74C6" w:rsidRPr="00A80D56" w:rsidRDefault="001E74C6" w:rsidP="001E74C6">
      <w:pPr>
        <w:shd w:val="clear" w:color="auto" w:fill="FFFFFF"/>
        <w:spacing w:line="259" w:lineRule="auto"/>
        <w:ind w:left="20" w:right="40" w:firstLine="700"/>
        <w:jc w:val="both"/>
        <w:rPr>
          <w:rFonts w:ascii="Times New Roman" w:eastAsia="Times New Roman" w:hAnsi="Times New Roman" w:cs="Times New Roman"/>
          <w:color w:val="auto"/>
          <w:lang w:val="ru-RU"/>
        </w:rPr>
      </w:pPr>
    </w:p>
    <w:p w:rsidR="00A80D56" w:rsidRPr="00A80D56" w:rsidRDefault="00A80D56" w:rsidP="00A80D56">
      <w:pPr>
        <w:spacing w:line="259" w:lineRule="auto"/>
        <w:ind w:left="20" w:firstLine="700"/>
        <w:jc w:val="both"/>
        <w:rPr>
          <w:rFonts w:ascii="Times New Roman" w:eastAsia="Times New Roman" w:hAnsi="Times New Roman" w:cs="Times New Roman"/>
          <w:color w:val="auto"/>
        </w:rPr>
      </w:pPr>
      <w:bookmarkStart w:id="4" w:name="OLE_LINK3"/>
      <w:bookmarkStart w:id="5" w:name="OLE_LINK4"/>
      <w:bookmarkStart w:id="6" w:name="OLE_LINK1"/>
      <w:bookmarkStart w:id="7" w:name="OLE_LINK2"/>
      <w:r w:rsidRPr="00A80D56">
        <w:rPr>
          <w:rFonts w:ascii="Times New Roman" w:eastAsia="Times New Roman" w:hAnsi="Times New Roman" w:cs="Times New Roman"/>
          <w:color w:val="auto"/>
        </w:rPr>
        <w:t>Заявки на участие в аукционе принимаются</w:t>
      </w:r>
      <w:bookmarkEnd w:id="4"/>
      <w:bookmarkEnd w:id="5"/>
      <w:r w:rsidRPr="00A80D56">
        <w:rPr>
          <w:rFonts w:ascii="Times New Roman" w:eastAsia="Times New Roman" w:hAnsi="Times New Roman" w:cs="Times New Roman"/>
          <w:color w:val="auto"/>
        </w:rPr>
        <w:t xml:space="preserve"> по форме, установленной</w:t>
      </w:r>
      <w:r w:rsidRPr="00A80D56">
        <w:rPr>
          <w:rFonts w:ascii="Times New Roman" w:eastAsia="Times New Roman" w:hAnsi="Times New Roman" w:cs="Times New Roman"/>
          <w:color w:val="auto"/>
          <w:lang w:val="ru-RU"/>
        </w:rPr>
        <w:t xml:space="preserve"> </w:t>
      </w:r>
      <w:r w:rsidRPr="00A80D56">
        <w:rPr>
          <w:rFonts w:ascii="Times New Roman" w:eastAsia="Times New Roman" w:hAnsi="Times New Roman" w:cs="Times New Roman"/>
          <w:color w:val="auto"/>
        </w:rPr>
        <w:t xml:space="preserve">организатором аукциона </w:t>
      </w:r>
      <w:r w:rsidRPr="00A80D56">
        <w:rPr>
          <w:rFonts w:ascii="Times New Roman" w:eastAsia="Times New Roman" w:hAnsi="Times New Roman" w:cs="Times New Roman"/>
          <w:color w:val="auto"/>
          <w:lang w:val="ru-RU"/>
        </w:rPr>
        <w:t>(приложение 1 к извещению)</w:t>
      </w:r>
      <w:bookmarkEnd w:id="6"/>
      <w:bookmarkEnd w:id="7"/>
      <w:r w:rsidRPr="00A80D56">
        <w:rPr>
          <w:rFonts w:ascii="Times New Roman" w:eastAsia="Times New Roman" w:hAnsi="Times New Roman" w:cs="Times New Roman"/>
          <w:color w:val="auto"/>
          <w:lang w:val="ru-RU"/>
        </w:rPr>
        <w:t xml:space="preserve"> </w:t>
      </w:r>
      <w:r w:rsidRPr="00A80D56">
        <w:rPr>
          <w:rFonts w:ascii="Times New Roman" w:eastAsia="Times New Roman" w:hAnsi="Times New Roman" w:cs="Times New Roman"/>
          <w:color w:val="auto"/>
          <w:u w:val="single"/>
        </w:rPr>
        <w:t>с</w:t>
      </w:r>
      <w:r w:rsidRPr="00A80D56">
        <w:rPr>
          <w:rFonts w:ascii="Times New Roman" w:eastAsia="Times New Roman" w:hAnsi="Times New Roman" w:cs="Times New Roman"/>
          <w:color w:val="auto"/>
          <w:u w:val="single"/>
          <w:lang w:val="ru-RU"/>
        </w:rPr>
        <w:t xml:space="preserve"> </w:t>
      </w:r>
      <w:r w:rsidR="004756DA">
        <w:rPr>
          <w:rFonts w:ascii="Times New Roman" w:eastAsia="Times New Roman" w:hAnsi="Times New Roman" w:cs="Times New Roman"/>
          <w:color w:val="auto"/>
          <w:u w:val="single"/>
          <w:lang w:val="ru-RU"/>
        </w:rPr>
        <w:t>27</w:t>
      </w:r>
      <w:r w:rsidRPr="00A80D56">
        <w:rPr>
          <w:rFonts w:ascii="Times New Roman" w:eastAsia="Times New Roman" w:hAnsi="Times New Roman" w:cs="Times New Roman"/>
          <w:color w:val="auto"/>
          <w:u w:val="single"/>
          <w:lang w:val="ru-RU"/>
        </w:rPr>
        <w:t>.</w:t>
      </w:r>
      <w:r w:rsidR="004756DA">
        <w:rPr>
          <w:rFonts w:ascii="Times New Roman" w:eastAsia="Times New Roman" w:hAnsi="Times New Roman" w:cs="Times New Roman"/>
          <w:color w:val="auto"/>
          <w:u w:val="single"/>
          <w:lang w:val="ru-RU"/>
        </w:rPr>
        <w:t>11</w:t>
      </w:r>
      <w:r w:rsidRPr="00A80D56">
        <w:rPr>
          <w:rFonts w:ascii="Times New Roman" w:eastAsia="Times New Roman" w:hAnsi="Times New Roman" w:cs="Times New Roman"/>
          <w:color w:val="auto"/>
          <w:u w:val="single"/>
        </w:rPr>
        <w:t>.201</w:t>
      </w:r>
      <w:r w:rsidRPr="00A80D56">
        <w:rPr>
          <w:rFonts w:ascii="Times New Roman" w:eastAsia="Times New Roman" w:hAnsi="Times New Roman" w:cs="Times New Roman"/>
          <w:color w:val="auto"/>
          <w:u w:val="single"/>
          <w:lang w:val="ru-RU"/>
        </w:rPr>
        <w:t>9</w:t>
      </w:r>
      <w:r w:rsidRPr="00A80D56">
        <w:rPr>
          <w:rFonts w:ascii="Times New Roman" w:eastAsia="Times New Roman" w:hAnsi="Times New Roman" w:cs="Times New Roman"/>
          <w:color w:val="auto"/>
        </w:rPr>
        <w:t xml:space="preserve"> года по рабочим дням с 9.00 до 1</w:t>
      </w:r>
      <w:r w:rsidRPr="00A80D56">
        <w:rPr>
          <w:rFonts w:ascii="Times New Roman" w:eastAsia="Times New Roman" w:hAnsi="Times New Roman" w:cs="Times New Roman"/>
          <w:color w:val="auto"/>
          <w:lang w:val="ru-RU"/>
        </w:rPr>
        <w:t>8</w:t>
      </w:r>
      <w:r w:rsidRPr="00A80D56">
        <w:rPr>
          <w:rFonts w:ascii="Times New Roman" w:eastAsia="Times New Roman" w:hAnsi="Times New Roman" w:cs="Times New Roman"/>
          <w:color w:val="auto"/>
        </w:rPr>
        <w:t>.00</w:t>
      </w:r>
      <w:r w:rsidRPr="00A80D56">
        <w:rPr>
          <w:rFonts w:ascii="Times New Roman" w:eastAsia="Times New Roman" w:hAnsi="Times New Roman" w:cs="Times New Roman"/>
          <w:color w:val="auto"/>
          <w:lang w:val="ru-RU"/>
        </w:rPr>
        <w:t xml:space="preserve"> часов, в пятницу с 9.00 до 17.00 часов </w:t>
      </w:r>
      <w:r w:rsidRPr="00A80D56">
        <w:rPr>
          <w:rFonts w:ascii="Times New Roman" w:eastAsia="Times New Roman" w:hAnsi="Times New Roman" w:cs="Times New Roman"/>
          <w:color w:val="auto"/>
        </w:rPr>
        <w:t>(</w:t>
      </w:r>
      <w:r w:rsidRPr="00A80D56">
        <w:rPr>
          <w:rFonts w:ascii="Times New Roman" w:eastAsia="Times New Roman" w:hAnsi="Times New Roman" w:cs="Times New Roman"/>
          <w:color w:val="auto"/>
          <w:lang w:val="ru-RU"/>
        </w:rPr>
        <w:t xml:space="preserve">обеденный </w:t>
      </w:r>
      <w:r w:rsidRPr="00A80D56">
        <w:rPr>
          <w:rFonts w:ascii="Times New Roman" w:eastAsia="Times New Roman" w:hAnsi="Times New Roman" w:cs="Times New Roman"/>
          <w:color w:val="auto"/>
        </w:rPr>
        <w:t xml:space="preserve">перерыв </w:t>
      </w:r>
      <w:proofErr w:type="gramStart"/>
      <w:r w:rsidRPr="00A80D56">
        <w:rPr>
          <w:rFonts w:ascii="Times New Roman" w:eastAsia="Times New Roman" w:hAnsi="Times New Roman" w:cs="Times New Roman"/>
          <w:color w:val="auto"/>
        </w:rPr>
        <w:t>с</w:t>
      </w:r>
      <w:proofErr w:type="gramEnd"/>
      <w:r w:rsidRPr="00A80D56">
        <w:rPr>
          <w:rFonts w:ascii="Times New Roman" w:eastAsia="Times New Roman" w:hAnsi="Times New Roman" w:cs="Times New Roman"/>
          <w:color w:val="auto"/>
        </w:rPr>
        <w:t xml:space="preserve"> 1</w:t>
      </w:r>
      <w:r w:rsidRPr="00A80D56">
        <w:rPr>
          <w:rFonts w:ascii="Times New Roman" w:eastAsia="Times New Roman" w:hAnsi="Times New Roman" w:cs="Times New Roman"/>
          <w:color w:val="auto"/>
          <w:lang w:val="ru-RU"/>
        </w:rPr>
        <w:t>3.</w:t>
      </w:r>
      <w:r w:rsidRPr="00A80D56">
        <w:rPr>
          <w:rFonts w:ascii="Times New Roman" w:eastAsia="Times New Roman" w:hAnsi="Times New Roman" w:cs="Times New Roman"/>
          <w:color w:val="auto"/>
        </w:rPr>
        <w:t xml:space="preserve">00 </w:t>
      </w:r>
      <w:proofErr w:type="gramStart"/>
      <w:r w:rsidRPr="00A80D56">
        <w:rPr>
          <w:rFonts w:ascii="Times New Roman" w:eastAsia="Times New Roman" w:hAnsi="Times New Roman" w:cs="Times New Roman"/>
          <w:color w:val="auto"/>
        </w:rPr>
        <w:t>до</w:t>
      </w:r>
      <w:proofErr w:type="gramEnd"/>
      <w:r w:rsidRPr="00A80D56">
        <w:rPr>
          <w:rFonts w:ascii="Times New Roman" w:eastAsia="Times New Roman" w:hAnsi="Times New Roman" w:cs="Times New Roman"/>
          <w:color w:val="auto"/>
        </w:rPr>
        <w:t xml:space="preserve"> 14</w:t>
      </w:r>
      <w:r w:rsidRPr="00A80D56">
        <w:rPr>
          <w:rFonts w:ascii="Times New Roman" w:eastAsia="Times New Roman" w:hAnsi="Times New Roman" w:cs="Times New Roman"/>
          <w:color w:val="auto"/>
          <w:lang w:val="ru-RU"/>
        </w:rPr>
        <w:t>.</w:t>
      </w:r>
      <w:r w:rsidRPr="00A80D56">
        <w:rPr>
          <w:rFonts w:ascii="Times New Roman" w:eastAsia="Times New Roman" w:hAnsi="Times New Roman" w:cs="Times New Roman"/>
          <w:color w:val="auto"/>
        </w:rPr>
        <w:t xml:space="preserve">00 часов), кроме выходных и праздничных дней, в письменной форме </w:t>
      </w:r>
      <w:bookmarkStart w:id="8" w:name="OLE_LINK5"/>
      <w:bookmarkStart w:id="9" w:name="OLE_LINK6"/>
      <w:r w:rsidRPr="00A80D56">
        <w:rPr>
          <w:rFonts w:ascii="Times New Roman" w:eastAsia="Times New Roman" w:hAnsi="Times New Roman" w:cs="Times New Roman"/>
          <w:color w:val="auto"/>
        </w:rPr>
        <w:t xml:space="preserve">по адресу: Ленинградская область, Тосненский район, </w:t>
      </w:r>
      <w:proofErr w:type="spellStart"/>
      <w:r w:rsidRPr="00A80D56">
        <w:rPr>
          <w:rFonts w:ascii="Times New Roman" w:eastAsia="Times New Roman" w:hAnsi="Times New Roman" w:cs="Times New Roman"/>
          <w:color w:val="auto"/>
        </w:rPr>
        <w:t>г.п</w:t>
      </w:r>
      <w:proofErr w:type="spellEnd"/>
      <w:r w:rsidRPr="00A80D56">
        <w:rPr>
          <w:rFonts w:ascii="Times New Roman" w:eastAsia="Times New Roman" w:hAnsi="Times New Roman" w:cs="Times New Roman"/>
          <w:color w:val="auto"/>
        </w:rPr>
        <w:t xml:space="preserve">. Ульяновка, ул. Победы, д. 34, </w:t>
      </w:r>
      <w:proofErr w:type="spellStart"/>
      <w:r w:rsidRPr="00A80D56">
        <w:rPr>
          <w:rFonts w:ascii="Times New Roman" w:eastAsia="Times New Roman" w:hAnsi="Times New Roman" w:cs="Times New Roman"/>
          <w:color w:val="auto"/>
        </w:rPr>
        <w:t>каб</w:t>
      </w:r>
      <w:proofErr w:type="spellEnd"/>
      <w:r w:rsidRPr="00A80D56">
        <w:rPr>
          <w:rFonts w:ascii="Times New Roman" w:eastAsia="Times New Roman" w:hAnsi="Times New Roman" w:cs="Times New Roman"/>
          <w:color w:val="auto"/>
        </w:rPr>
        <w:t xml:space="preserve">. </w:t>
      </w:r>
      <w:r w:rsidRPr="00A80D56">
        <w:rPr>
          <w:rFonts w:ascii="Times New Roman" w:eastAsia="Times New Roman" w:hAnsi="Times New Roman" w:cs="Times New Roman"/>
          <w:color w:val="auto"/>
          <w:lang w:val="ru-RU"/>
        </w:rPr>
        <w:t>1</w:t>
      </w:r>
      <w:r w:rsidRPr="00A80D56">
        <w:rPr>
          <w:rFonts w:ascii="Times New Roman" w:eastAsia="Times New Roman" w:hAnsi="Times New Roman" w:cs="Times New Roman"/>
          <w:color w:val="auto"/>
        </w:rPr>
        <w:t>.</w:t>
      </w:r>
    </w:p>
    <w:bookmarkEnd w:id="8"/>
    <w:bookmarkEnd w:id="9"/>
    <w:p w:rsidR="00A80D56" w:rsidRPr="00A80D56" w:rsidRDefault="00A80D56" w:rsidP="00A80D56">
      <w:pPr>
        <w:tabs>
          <w:tab w:val="left" w:leader="underscore" w:pos="5203"/>
          <w:tab w:val="left" w:leader="underscore" w:pos="5832"/>
        </w:tabs>
        <w:spacing w:line="259" w:lineRule="auto"/>
        <w:ind w:left="20" w:firstLine="700"/>
        <w:jc w:val="both"/>
        <w:rPr>
          <w:rFonts w:ascii="Times New Roman" w:eastAsia="Times New Roman" w:hAnsi="Times New Roman" w:cs="Times New Roman"/>
          <w:color w:val="auto"/>
        </w:rPr>
      </w:pPr>
      <w:r w:rsidRPr="00A80D56">
        <w:rPr>
          <w:rFonts w:ascii="Times New Roman" w:eastAsia="Times New Roman" w:hAnsi="Times New Roman" w:cs="Times New Roman"/>
          <w:color w:val="auto"/>
        </w:rPr>
        <w:t>Окончание приема заявок в 15.00</w:t>
      </w:r>
      <w:r w:rsidRPr="00A80D56">
        <w:rPr>
          <w:rFonts w:ascii="Times New Roman" w:eastAsia="Times New Roman" w:hAnsi="Times New Roman" w:cs="Times New Roman"/>
          <w:color w:val="auto"/>
          <w:lang w:val="ru-RU"/>
        </w:rPr>
        <w:t xml:space="preserve"> часов </w:t>
      </w:r>
      <w:r w:rsidR="004756DA">
        <w:rPr>
          <w:rFonts w:ascii="Times New Roman" w:eastAsia="Times New Roman" w:hAnsi="Times New Roman" w:cs="Times New Roman"/>
          <w:color w:val="auto"/>
          <w:u w:val="single"/>
          <w:lang w:val="ru-RU"/>
        </w:rPr>
        <w:t>23</w:t>
      </w:r>
      <w:r w:rsidRPr="00A80D56">
        <w:rPr>
          <w:rFonts w:ascii="Times New Roman" w:eastAsia="Times New Roman" w:hAnsi="Times New Roman" w:cs="Times New Roman"/>
          <w:color w:val="auto"/>
          <w:u w:val="single"/>
          <w:lang w:val="ru-RU"/>
        </w:rPr>
        <w:t>.</w:t>
      </w:r>
      <w:r w:rsidR="004756DA">
        <w:rPr>
          <w:rFonts w:ascii="Times New Roman" w:eastAsia="Times New Roman" w:hAnsi="Times New Roman" w:cs="Times New Roman"/>
          <w:color w:val="auto"/>
          <w:u w:val="single"/>
          <w:lang w:val="ru-RU"/>
        </w:rPr>
        <w:t>12</w:t>
      </w:r>
      <w:r w:rsidRPr="00A80D56">
        <w:rPr>
          <w:rFonts w:ascii="Times New Roman" w:eastAsia="Times New Roman" w:hAnsi="Times New Roman" w:cs="Times New Roman"/>
          <w:color w:val="auto"/>
          <w:u w:val="single"/>
          <w:lang w:val="ru-RU"/>
        </w:rPr>
        <w:t>.</w:t>
      </w:r>
      <w:r w:rsidRPr="00A80D56">
        <w:rPr>
          <w:rFonts w:ascii="Times New Roman" w:eastAsia="Times New Roman" w:hAnsi="Times New Roman" w:cs="Times New Roman"/>
          <w:color w:val="auto"/>
          <w:u w:val="single"/>
        </w:rPr>
        <w:t xml:space="preserve"> 201</w:t>
      </w:r>
      <w:r w:rsidRPr="00A80D56">
        <w:rPr>
          <w:rFonts w:ascii="Times New Roman" w:eastAsia="Times New Roman" w:hAnsi="Times New Roman" w:cs="Times New Roman"/>
          <w:color w:val="auto"/>
          <w:u w:val="single"/>
          <w:lang w:val="ru-RU"/>
        </w:rPr>
        <w:t>9</w:t>
      </w:r>
      <w:r w:rsidRPr="00A80D56">
        <w:rPr>
          <w:rFonts w:ascii="Times New Roman" w:eastAsia="Times New Roman" w:hAnsi="Times New Roman" w:cs="Times New Roman"/>
          <w:color w:val="auto"/>
        </w:rPr>
        <w:t xml:space="preserve"> года.</w:t>
      </w:r>
    </w:p>
    <w:p w:rsidR="00A80D56" w:rsidRPr="00A80D56" w:rsidRDefault="00A80D56" w:rsidP="00A80D56">
      <w:pPr>
        <w:tabs>
          <w:tab w:val="left" w:leader="underscore" w:pos="7287"/>
        </w:tabs>
        <w:spacing w:line="259" w:lineRule="auto"/>
        <w:ind w:left="20"/>
        <w:jc w:val="both"/>
        <w:rPr>
          <w:rFonts w:ascii="Times New Roman" w:eastAsia="Times New Roman" w:hAnsi="Times New Roman" w:cs="Times New Roman"/>
          <w:color w:val="auto"/>
        </w:rPr>
      </w:pPr>
      <w:r w:rsidRPr="00A80D56">
        <w:rPr>
          <w:rFonts w:ascii="Times New Roman" w:eastAsia="Times New Roman" w:hAnsi="Times New Roman" w:cs="Times New Roman"/>
          <w:color w:val="auto"/>
        </w:rPr>
        <w:t xml:space="preserve">Определение участников аукциона состоится в </w:t>
      </w:r>
      <w:r w:rsidRPr="00A80D56">
        <w:rPr>
          <w:rFonts w:ascii="Times New Roman" w:eastAsia="Times New Roman" w:hAnsi="Times New Roman" w:cs="Times New Roman"/>
          <w:color w:val="auto"/>
          <w:lang w:val="ru-RU"/>
        </w:rPr>
        <w:t>14</w:t>
      </w:r>
      <w:r w:rsidRPr="00A80D56">
        <w:rPr>
          <w:rFonts w:ascii="Times New Roman" w:eastAsia="Times New Roman" w:hAnsi="Times New Roman" w:cs="Times New Roman"/>
          <w:color w:val="auto"/>
        </w:rPr>
        <w:t xml:space="preserve">.00 </w:t>
      </w:r>
      <w:r w:rsidRPr="00A80D56">
        <w:rPr>
          <w:rFonts w:ascii="Times New Roman" w:eastAsia="Times New Roman" w:hAnsi="Times New Roman" w:cs="Times New Roman"/>
          <w:color w:val="auto"/>
          <w:lang w:val="ru-RU"/>
        </w:rPr>
        <w:t xml:space="preserve">часов </w:t>
      </w:r>
      <w:r w:rsidR="004756DA">
        <w:rPr>
          <w:rFonts w:ascii="Times New Roman" w:eastAsia="Times New Roman" w:hAnsi="Times New Roman" w:cs="Times New Roman"/>
          <w:color w:val="auto"/>
          <w:u w:val="single"/>
          <w:lang w:val="ru-RU"/>
        </w:rPr>
        <w:t>25</w:t>
      </w:r>
      <w:r w:rsidRPr="00A80D56">
        <w:rPr>
          <w:rFonts w:ascii="Times New Roman" w:eastAsia="Times New Roman" w:hAnsi="Times New Roman" w:cs="Times New Roman"/>
          <w:color w:val="auto"/>
          <w:u w:val="single"/>
          <w:lang w:val="ru-RU"/>
        </w:rPr>
        <w:t>.</w:t>
      </w:r>
      <w:r w:rsidR="004756DA">
        <w:rPr>
          <w:rFonts w:ascii="Times New Roman" w:eastAsia="Times New Roman" w:hAnsi="Times New Roman" w:cs="Times New Roman"/>
          <w:color w:val="auto"/>
          <w:u w:val="single"/>
          <w:lang w:val="ru-RU"/>
        </w:rPr>
        <w:t>12</w:t>
      </w:r>
      <w:r w:rsidRPr="00A80D56">
        <w:rPr>
          <w:rFonts w:ascii="Times New Roman" w:eastAsia="Times New Roman" w:hAnsi="Times New Roman" w:cs="Times New Roman"/>
          <w:color w:val="auto"/>
          <w:u w:val="single"/>
        </w:rPr>
        <w:t>.20</w:t>
      </w:r>
      <w:r w:rsidRPr="00A80D56">
        <w:rPr>
          <w:rFonts w:ascii="Times New Roman" w:eastAsia="Times New Roman" w:hAnsi="Times New Roman" w:cs="Times New Roman"/>
          <w:color w:val="auto"/>
          <w:u w:val="single"/>
          <w:lang w:val="ru-RU"/>
        </w:rPr>
        <w:t>19</w:t>
      </w:r>
      <w:r w:rsidRPr="00A80D56">
        <w:rPr>
          <w:rFonts w:ascii="Times New Roman" w:eastAsia="Times New Roman" w:hAnsi="Times New Roman" w:cs="Times New Roman"/>
          <w:color w:val="auto"/>
        </w:rPr>
        <w:t xml:space="preserve"> года по</w:t>
      </w:r>
      <w:r w:rsidRPr="00A80D56">
        <w:rPr>
          <w:rFonts w:ascii="Times New Roman" w:eastAsia="Times New Roman" w:hAnsi="Times New Roman" w:cs="Times New Roman"/>
          <w:color w:val="auto"/>
          <w:lang w:val="ru-RU"/>
        </w:rPr>
        <w:t xml:space="preserve"> </w:t>
      </w:r>
      <w:r w:rsidRPr="00A80D56">
        <w:rPr>
          <w:rFonts w:ascii="Times New Roman" w:eastAsia="Times New Roman" w:hAnsi="Times New Roman" w:cs="Times New Roman"/>
          <w:color w:val="auto"/>
        </w:rPr>
        <w:t xml:space="preserve">адресу: Ленинградская область, Тосненский район, </w:t>
      </w:r>
      <w:proofErr w:type="spellStart"/>
      <w:r w:rsidRPr="00A80D56">
        <w:rPr>
          <w:rFonts w:ascii="Times New Roman" w:eastAsia="Times New Roman" w:hAnsi="Times New Roman" w:cs="Times New Roman"/>
          <w:color w:val="auto"/>
        </w:rPr>
        <w:t>г.п</w:t>
      </w:r>
      <w:proofErr w:type="spellEnd"/>
      <w:r w:rsidRPr="00A80D56">
        <w:rPr>
          <w:rFonts w:ascii="Times New Roman" w:eastAsia="Times New Roman" w:hAnsi="Times New Roman" w:cs="Times New Roman"/>
          <w:color w:val="auto"/>
        </w:rPr>
        <w:t xml:space="preserve">. Ульяновка, ул. Победы, д. 34, </w:t>
      </w:r>
      <w:proofErr w:type="spellStart"/>
      <w:r w:rsidRPr="00A80D56">
        <w:rPr>
          <w:rFonts w:ascii="Times New Roman" w:eastAsia="Times New Roman" w:hAnsi="Times New Roman" w:cs="Times New Roman"/>
          <w:color w:val="auto"/>
        </w:rPr>
        <w:t>каб</w:t>
      </w:r>
      <w:proofErr w:type="spellEnd"/>
      <w:r w:rsidRPr="00A80D56">
        <w:rPr>
          <w:rFonts w:ascii="Times New Roman" w:eastAsia="Times New Roman" w:hAnsi="Times New Roman" w:cs="Times New Roman"/>
          <w:color w:val="auto"/>
        </w:rPr>
        <w:t xml:space="preserve">. </w:t>
      </w:r>
      <w:r w:rsidRPr="00A80D56">
        <w:rPr>
          <w:rFonts w:ascii="Times New Roman" w:eastAsia="Times New Roman" w:hAnsi="Times New Roman" w:cs="Times New Roman"/>
          <w:color w:val="auto"/>
          <w:lang w:val="ru-RU"/>
        </w:rPr>
        <w:t>1</w:t>
      </w:r>
      <w:r w:rsidRPr="00A80D56">
        <w:rPr>
          <w:rFonts w:ascii="Times New Roman" w:eastAsia="Times New Roman" w:hAnsi="Times New Roman" w:cs="Times New Roman"/>
          <w:color w:val="auto"/>
        </w:rPr>
        <w:t>.</w:t>
      </w:r>
    </w:p>
    <w:p w:rsidR="00A80D56" w:rsidRPr="00A80D56" w:rsidRDefault="00A80D56" w:rsidP="00A80D56">
      <w:pPr>
        <w:tabs>
          <w:tab w:val="left" w:leader="underscore" w:pos="6470"/>
          <w:tab w:val="left" w:leader="underscore" w:pos="7042"/>
        </w:tabs>
        <w:spacing w:line="259" w:lineRule="auto"/>
        <w:ind w:left="23" w:firstLine="697"/>
        <w:jc w:val="both"/>
        <w:rPr>
          <w:rFonts w:ascii="Times New Roman" w:eastAsia="Times New Roman" w:hAnsi="Times New Roman" w:cs="Times New Roman"/>
          <w:color w:val="auto"/>
        </w:rPr>
      </w:pPr>
      <w:r w:rsidRPr="00A80D56">
        <w:rPr>
          <w:rFonts w:ascii="Times New Roman" w:eastAsia="Times New Roman" w:hAnsi="Times New Roman" w:cs="Times New Roman"/>
          <w:color w:val="auto"/>
        </w:rPr>
        <w:t>Место, дата и время проведения аукциона -</w:t>
      </w:r>
      <w:r w:rsidRPr="00A80D56">
        <w:rPr>
          <w:rFonts w:ascii="Times New Roman" w:eastAsia="Times New Roman" w:hAnsi="Times New Roman" w:cs="Times New Roman"/>
          <w:color w:val="auto"/>
          <w:lang w:val="ru-RU"/>
        </w:rPr>
        <w:t xml:space="preserve"> </w:t>
      </w:r>
      <w:r w:rsidRPr="00A80D56">
        <w:rPr>
          <w:rFonts w:ascii="Times New Roman" w:eastAsia="Times New Roman" w:hAnsi="Times New Roman" w:cs="Times New Roman"/>
          <w:color w:val="auto"/>
        </w:rPr>
        <w:t>в 10</w:t>
      </w:r>
      <w:r w:rsidRPr="00A80D56">
        <w:rPr>
          <w:rFonts w:ascii="Times New Roman" w:eastAsia="Times New Roman" w:hAnsi="Times New Roman" w:cs="Times New Roman"/>
          <w:color w:val="auto"/>
          <w:lang w:val="ru-RU"/>
        </w:rPr>
        <w:t>.00</w:t>
      </w:r>
      <w:r w:rsidRPr="00A80D56">
        <w:rPr>
          <w:rFonts w:ascii="Times New Roman" w:eastAsia="Times New Roman" w:hAnsi="Times New Roman" w:cs="Times New Roman"/>
          <w:color w:val="auto"/>
        </w:rPr>
        <w:t xml:space="preserve"> часов</w:t>
      </w:r>
      <w:r w:rsidRPr="00A80D56">
        <w:rPr>
          <w:rFonts w:ascii="Times New Roman" w:eastAsia="Times New Roman" w:hAnsi="Times New Roman" w:cs="Times New Roman"/>
          <w:color w:val="auto"/>
          <w:lang w:val="ru-RU"/>
        </w:rPr>
        <w:t xml:space="preserve"> </w:t>
      </w:r>
      <w:r w:rsidR="004756DA">
        <w:rPr>
          <w:rFonts w:ascii="Times New Roman" w:eastAsia="Times New Roman" w:hAnsi="Times New Roman" w:cs="Times New Roman"/>
          <w:color w:val="auto"/>
          <w:u w:val="single"/>
          <w:lang w:val="ru-RU"/>
        </w:rPr>
        <w:t>27</w:t>
      </w:r>
      <w:r w:rsidRPr="00A80D56">
        <w:rPr>
          <w:rFonts w:ascii="Times New Roman" w:eastAsia="Times New Roman" w:hAnsi="Times New Roman" w:cs="Times New Roman"/>
          <w:color w:val="auto"/>
          <w:u w:val="single"/>
          <w:lang w:val="ru-RU"/>
        </w:rPr>
        <w:t>.</w:t>
      </w:r>
      <w:r w:rsidR="004756DA">
        <w:rPr>
          <w:rFonts w:ascii="Times New Roman" w:eastAsia="Times New Roman" w:hAnsi="Times New Roman" w:cs="Times New Roman"/>
          <w:color w:val="auto"/>
          <w:u w:val="single"/>
          <w:lang w:val="ru-RU"/>
        </w:rPr>
        <w:t>12</w:t>
      </w:r>
      <w:r w:rsidRPr="00A80D56">
        <w:rPr>
          <w:rFonts w:ascii="Times New Roman" w:eastAsia="Times New Roman" w:hAnsi="Times New Roman" w:cs="Times New Roman"/>
          <w:color w:val="auto"/>
          <w:u w:val="single"/>
        </w:rPr>
        <w:t>.201</w:t>
      </w:r>
      <w:r w:rsidRPr="00A80D56">
        <w:rPr>
          <w:rFonts w:ascii="Times New Roman" w:eastAsia="Times New Roman" w:hAnsi="Times New Roman" w:cs="Times New Roman"/>
          <w:color w:val="auto"/>
          <w:u w:val="single"/>
          <w:lang w:val="ru-RU"/>
        </w:rPr>
        <w:t>9</w:t>
      </w:r>
      <w:r w:rsidRPr="00A80D56">
        <w:rPr>
          <w:rFonts w:ascii="Times New Roman" w:eastAsia="Times New Roman" w:hAnsi="Times New Roman" w:cs="Times New Roman"/>
          <w:color w:val="auto"/>
        </w:rPr>
        <w:t xml:space="preserve"> года по адресу: </w:t>
      </w:r>
      <w:bookmarkStart w:id="10" w:name="OLE_LINK10"/>
      <w:bookmarkStart w:id="11" w:name="OLE_LINK11"/>
      <w:r w:rsidRPr="00A80D56">
        <w:rPr>
          <w:rFonts w:ascii="Times New Roman" w:eastAsia="Times New Roman" w:hAnsi="Times New Roman" w:cs="Times New Roman"/>
          <w:color w:val="auto"/>
        </w:rPr>
        <w:t xml:space="preserve">Ленинградская область, Тосненский район, </w:t>
      </w:r>
      <w:proofErr w:type="spellStart"/>
      <w:r w:rsidRPr="00A80D56">
        <w:rPr>
          <w:rFonts w:ascii="Times New Roman" w:eastAsia="Times New Roman" w:hAnsi="Times New Roman" w:cs="Times New Roman"/>
          <w:color w:val="auto"/>
        </w:rPr>
        <w:t>г.п</w:t>
      </w:r>
      <w:proofErr w:type="spellEnd"/>
      <w:r w:rsidRPr="00A80D56">
        <w:rPr>
          <w:rFonts w:ascii="Times New Roman" w:eastAsia="Times New Roman" w:hAnsi="Times New Roman" w:cs="Times New Roman"/>
          <w:color w:val="auto"/>
        </w:rPr>
        <w:t>. Ульяновка, ул. Победы, д. 34</w:t>
      </w:r>
      <w:r w:rsidRPr="00A80D56">
        <w:rPr>
          <w:rFonts w:ascii="Times New Roman" w:eastAsia="Times New Roman" w:hAnsi="Times New Roman" w:cs="Times New Roman"/>
          <w:color w:val="auto"/>
          <w:lang w:val="ru-RU"/>
        </w:rPr>
        <w:t>.</w:t>
      </w:r>
      <w:r w:rsidRPr="00A80D56">
        <w:rPr>
          <w:rFonts w:ascii="Times New Roman" w:eastAsia="Times New Roman" w:hAnsi="Times New Roman" w:cs="Times New Roman"/>
          <w:color w:val="auto"/>
        </w:rPr>
        <w:t xml:space="preserve"> </w:t>
      </w:r>
    </w:p>
    <w:bookmarkEnd w:id="10"/>
    <w:bookmarkEnd w:id="11"/>
    <w:p w:rsidR="004756DA" w:rsidRDefault="00A80D56" w:rsidP="00A80D56">
      <w:pPr>
        <w:shd w:val="clear" w:color="auto" w:fill="FFFFFF"/>
        <w:spacing w:line="259" w:lineRule="auto"/>
        <w:ind w:left="23" w:right="23" w:firstLine="697"/>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rPr>
        <w:t>В аукционе могут участвовать</w:t>
      </w:r>
      <w:r w:rsidR="004756DA">
        <w:rPr>
          <w:rFonts w:ascii="Times New Roman" w:eastAsia="Times New Roman" w:hAnsi="Times New Roman" w:cs="Times New Roman"/>
          <w:color w:val="auto"/>
          <w:lang w:val="ru-RU"/>
        </w:rPr>
        <w:t>:</w:t>
      </w:r>
    </w:p>
    <w:p w:rsidR="004756DA" w:rsidRDefault="004756DA" w:rsidP="00A80D56">
      <w:pPr>
        <w:shd w:val="clear" w:color="auto" w:fill="FFFFFF"/>
        <w:spacing w:line="259" w:lineRule="auto"/>
        <w:ind w:left="23" w:right="23" w:firstLine="69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по лоту № 1- лоту № 3 - </w:t>
      </w:r>
      <w:r w:rsidR="00AE027F">
        <w:rPr>
          <w:rFonts w:ascii="Times New Roman" w:eastAsia="Times New Roman" w:hAnsi="Times New Roman" w:cs="Times New Roman"/>
          <w:color w:val="auto"/>
          <w:lang w:val="ru-RU"/>
        </w:rPr>
        <w:t>г</w:t>
      </w:r>
      <w:r w:rsidRPr="004756DA">
        <w:rPr>
          <w:rFonts w:ascii="Times New Roman" w:eastAsia="Times New Roman" w:hAnsi="Times New Roman" w:cs="Times New Roman"/>
          <w:color w:val="auto"/>
          <w:lang w:val="ru-RU"/>
        </w:rPr>
        <w:t>раждане, крестьянские (фермерские) хозяйства</w:t>
      </w:r>
      <w:r>
        <w:rPr>
          <w:rFonts w:ascii="Times New Roman" w:eastAsia="Times New Roman" w:hAnsi="Times New Roman" w:cs="Times New Roman"/>
          <w:color w:val="auto"/>
          <w:lang w:val="ru-RU"/>
        </w:rPr>
        <w:t xml:space="preserve">, </w:t>
      </w:r>
      <w:r w:rsidRPr="004756DA">
        <w:rPr>
          <w:rFonts w:ascii="Times New Roman" w:eastAsia="Times New Roman" w:hAnsi="Times New Roman" w:cs="Times New Roman"/>
          <w:color w:val="auto"/>
          <w:lang w:val="ru-RU"/>
        </w:rPr>
        <w:t>имеющие право на заключение договора аренды земельного участка в соответствии с федеральным законодательством</w:t>
      </w:r>
      <w:r>
        <w:rPr>
          <w:rFonts w:ascii="Times New Roman" w:eastAsia="Times New Roman" w:hAnsi="Times New Roman" w:cs="Times New Roman"/>
          <w:color w:val="auto"/>
          <w:lang w:val="ru-RU"/>
        </w:rPr>
        <w:t>;</w:t>
      </w:r>
    </w:p>
    <w:p w:rsidR="00A80D56" w:rsidRDefault="004756DA" w:rsidP="00A80D56">
      <w:pPr>
        <w:shd w:val="clear" w:color="auto" w:fill="FFFFFF"/>
        <w:spacing w:line="259" w:lineRule="auto"/>
        <w:ind w:left="23" w:right="23" w:firstLine="69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по лоту № 4 - </w:t>
      </w:r>
      <w:r w:rsidR="00A80D56" w:rsidRPr="00A80D56">
        <w:rPr>
          <w:rFonts w:ascii="Times New Roman" w:eastAsia="Times New Roman" w:hAnsi="Times New Roman" w:cs="Times New Roman"/>
          <w:color w:val="auto"/>
        </w:rPr>
        <w:t xml:space="preserve">только граждане, имеющие право на заключение договора </w:t>
      </w:r>
      <w:r w:rsidR="00A80D56" w:rsidRPr="00A80D56">
        <w:rPr>
          <w:rFonts w:ascii="Times New Roman" w:eastAsia="Times New Roman" w:hAnsi="Times New Roman" w:cs="Times New Roman"/>
          <w:color w:val="auto"/>
          <w:lang w:val="ru-RU"/>
        </w:rPr>
        <w:t>аренды</w:t>
      </w:r>
      <w:r w:rsidR="00A80D56" w:rsidRPr="00A80D56">
        <w:rPr>
          <w:rFonts w:ascii="Times New Roman" w:eastAsia="Times New Roman" w:hAnsi="Times New Roman" w:cs="Times New Roman"/>
          <w:color w:val="auto"/>
        </w:rPr>
        <w:t xml:space="preserve"> земельного участка в соответствии с федеральным законодательством.</w:t>
      </w:r>
      <w:r w:rsidR="00A80D56" w:rsidRPr="00A80D56">
        <w:rPr>
          <w:rFonts w:ascii="Times New Roman" w:eastAsia="Times New Roman" w:hAnsi="Times New Roman" w:cs="Times New Roman"/>
          <w:color w:val="auto"/>
          <w:lang w:val="ru-RU"/>
        </w:rPr>
        <w:t xml:space="preserve"> </w:t>
      </w:r>
    </w:p>
    <w:p w:rsidR="004756DA" w:rsidRPr="00A80D56" w:rsidRDefault="004756DA" w:rsidP="00A80D56">
      <w:pPr>
        <w:shd w:val="clear" w:color="auto" w:fill="FFFFFF"/>
        <w:spacing w:line="259" w:lineRule="auto"/>
        <w:ind w:left="23" w:right="23" w:firstLine="69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по лоту № 5 - </w:t>
      </w:r>
      <w:r w:rsidRPr="004756DA">
        <w:rPr>
          <w:rFonts w:ascii="Times New Roman" w:eastAsia="Times New Roman" w:hAnsi="Times New Roman" w:cs="Times New Roman"/>
          <w:color w:val="auto"/>
          <w:lang w:val="ru-RU"/>
        </w:rPr>
        <w:t>юридические и физические лица, а также индивидуальные предприниматели, имеющие право на заключение договора аренды земельного участка в соответствии с федеральным законодательством.</w:t>
      </w:r>
    </w:p>
    <w:p w:rsidR="00A80D56" w:rsidRPr="00A80D56" w:rsidRDefault="00A80D56" w:rsidP="00A80D56">
      <w:pPr>
        <w:shd w:val="clear" w:color="auto" w:fill="FFFFFF"/>
        <w:spacing w:line="259" w:lineRule="auto"/>
        <w:ind w:left="23" w:right="23" w:firstLine="697"/>
        <w:jc w:val="both"/>
        <w:rPr>
          <w:rFonts w:ascii="Times New Roman" w:eastAsia="Times New Roman" w:hAnsi="Times New Roman" w:cs="Times New Roman"/>
          <w:color w:val="auto"/>
        </w:rPr>
      </w:pPr>
      <w:r w:rsidRPr="00A80D56">
        <w:rPr>
          <w:rFonts w:ascii="Times New Roman" w:eastAsia="Times New Roman" w:hAnsi="Times New Roman" w:cs="Times New Roman"/>
          <w:color w:val="auto"/>
        </w:rPr>
        <w:t>Для участия в аукционе заявители представляют в установленный в извещении о проведен</w:t>
      </w:r>
      <w:proofErr w:type="gramStart"/>
      <w:r w:rsidRPr="00A80D56">
        <w:rPr>
          <w:rFonts w:ascii="Times New Roman" w:eastAsia="Times New Roman" w:hAnsi="Times New Roman" w:cs="Times New Roman"/>
          <w:color w:val="auto"/>
        </w:rPr>
        <w:t>ии ау</w:t>
      </w:r>
      <w:proofErr w:type="gramEnd"/>
      <w:r w:rsidRPr="00A80D56">
        <w:rPr>
          <w:rFonts w:ascii="Times New Roman" w:eastAsia="Times New Roman" w:hAnsi="Times New Roman" w:cs="Times New Roman"/>
          <w:color w:val="auto"/>
        </w:rPr>
        <w:t>кциона срок</w:t>
      </w:r>
      <w:r w:rsidRPr="00A80D56">
        <w:rPr>
          <w:rFonts w:ascii="Times New Roman" w:eastAsia="Times New Roman" w:hAnsi="Times New Roman" w:cs="Times New Roman"/>
          <w:color w:val="auto"/>
          <w:lang w:val="ru-RU"/>
        </w:rPr>
        <w:t>,</w:t>
      </w:r>
      <w:r w:rsidRPr="00A80D56">
        <w:rPr>
          <w:rFonts w:ascii="Times New Roman" w:eastAsia="Times New Roman" w:hAnsi="Times New Roman" w:cs="Times New Roman"/>
          <w:color w:val="auto"/>
        </w:rPr>
        <w:t xml:space="preserve"> следующие документы:</w:t>
      </w:r>
    </w:p>
    <w:p w:rsidR="00A80D56" w:rsidRPr="00A80D56" w:rsidRDefault="00A80D56" w:rsidP="00A80D56">
      <w:pPr>
        <w:shd w:val="clear" w:color="auto" w:fill="FFFFFF"/>
        <w:spacing w:line="259" w:lineRule="auto"/>
        <w:ind w:left="23" w:right="23" w:firstLine="697"/>
        <w:jc w:val="both"/>
        <w:rPr>
          <w:rFonts w:ascii="Times New Roman" w:eastAsia="Times New Roman" w:hAnsi="Times New Roman" w:cs="Times New Roman"/>
          <w:color w:val="auto"/>
        </w:rPr>
      </w:pPr>
      <w:r w:rsidRPr="00A80D56">
        <w:rPr>
          <w:rFonts w:ascii="Times New Roman" w:eastAsia="Times New Roman" w:hAnsi="Times New Roman" w:cs="Times New Roman"/>
          <w:color w:val="auto"/>
        </w:rPr>
        <w:t>1) заявка на участие в аукционе по установленной в извещении о проведен</w:t>
      </w:r>
      <w:proofErr w:type="gramStart"/>
      <w:r w:rsidRPr="00A80D56">
        <w:rPr>
          <w:rFonts w:ascii="Times New Roman" w:eastAsia="Times New Roman" w:hAnsi="Times New Roman" w:cs="Times New Roman"/>
          <w:color w:val="auto"/>
        </w:rPr>
        <w:t>ии ау</w:t>
      </w:r>
      <w:proofErr w:type="gramEnd"/>
      <w:r w:rsidRPr="00A80D56">
        <w:rPr>
          <w:rFonts w:ascii="Times New Roman" w:eastAsia="Times New Roman" w:hAnsi="Times New Roman" w:cs="Times New Roman"/>
          <w:color w:val="auto"/>
        </w:rPr>
        <w:t>кциона форме с указанием банковских реквизитов счета для возврата задатка (приложение 1);</w:t>
      </w:r>
    </w:p>
    <w:p w:rsidR="00A80D56" w:rsidRPr="00A80D56" w:rsidRDefault="00A80D56" w:rsidP="00A80D56">
      <w:pPr>
        <w:shd w:val="clear" w:color="auto" w:fill="FFFFFF"/>
        <w:spacing w:line="259" w:lineRule="auto"/>
        <w:ind w:left="23" w:right="23" w:firstLine="697"/>
        <w:jc w:val="both"/>
        <w:rPr>
          <w:rFonts w:ascii="Times New Roman" w:eastAsia="Times New Roman" w:hAnsi="Times New Roman" w:cs="Times New Roman"/>
          <w:color w:val="auto"/>
        </w:rPr>
      </w:pPr>
      <w:r w:rsidRPr="00A80D56">
        <w:rPr>
          <w:rFonts w:ascii="Times New Roman" w:eastAsia="Times New Roman" w:hAnsi="Times New Roman" w:cs="Times New Roman"/>
          <w:color w:val="auto"/>
        </w:rPr>
        <w:t>2) копии документов, удостоверяющих личность заявителя;</w:t>
      </w:r>
    </w:p>
    <w:p w:rsidR="00A80D56" w:rsidRPr="00A80D56" w:rsidRDefault="00A80D56" w:rsidP="00A80D56">
      <w:pPr>
        <w:shd w:val="clear" w:color="auto" w:fill="FFFFFF"/>
        <w:spacing w:line="259" w:lineRule="auto"/>
        <w:ind w:left="23" w:right="23" w:firstLine="697"/>
        <w:jc w:val="both"/>
        <w:rPr>
          <w:rFonts w:ascii="Times New Roman" w:eastAsia="Times New Roman" w:hAnsi="Times New Roman" w:cs="Times New Roman"/>
          <w:color w:val="auto"/>
        </w:rPr>
      </w:pPr>
      <w:r w:rsidRPr="00A80D56">
        <w:rPr>
          <w:rFonts w:ascii="Times New Roman" w:eastAsia="Times New Roman" w:hAnsi="Times New Roman" w:cs="Times New Roman"/>
          <w:color w:val="auto"/>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0D56" w:rsidRPr="00A80D56" w:rsidRDefault="00A80D56" w:rsidP="00A80D56">
      <w:pPr>
        <w:shd w:val="clear" w:color="auto" w:fill="FFFFFF"/>
        <w:spacing w:line="259" w:lineRule="auto"/>
        <w:ind w:left="23" w:right="23" w:firstLine="697"/>
        <w:jc w:val="both"/>
        <w:rPr>
          <w:rFonts w:ascii="Times New Roman" w:eastAsia="Times New Roman" w:hAnsi="Times New Roman" w:cs="Times New Roman"/>
          <w:color w:val="auto"/>
        </w:rPr>
      </w:pPr>
      <w:r w:rsidRPr="00A80D56">
        <w:rPr>
          <w:rFonts w:ascii="Times New Roman" w:eastAsia="Times New Roman" w:hAnsi="Times New Roman" w:cs="Times New Roman"/>
          <w:color w:val="auto"/>
        </w:rPr>
        <w:lastRenderedPageBreak/>
        <w:t>4) документы, подтверждающие внесение задатка.</w:t>
      </w:r>
    </w:p>
    <w:p w:rsidR="00A80D56" w:rsidRPr="00A80D56" w:rsidRDefault="00A80D56" w:rsidP="00A80D56">
      <w:pPr>
        <w:shd w:val="clear" w:color="auto" w:fill="FFFFFF"/>
        <w:spacing w:line="259" w:lineRule="auto"/>
        <w:ind w:left="23" w:right="23" w:firstLine="697"/>
        <w:jc w:val="both"/>
        <w:rPr>
          <w:rFonts w:ascii="Times New Roman" w:eastAsia="Times New Roman" w:hAnsi="Times New Roman" w:cs="Times New Roman"/>
          <w:color w:val="auto"/>
        </w:rPr>
      </w:pPr>
      <w:r w:rsidRPr="00A80D56">
        <w:rPr>
          <w:rFonts w:ascii="Times New Roman" w:eastAsia="Times New Roman" w:hAnsi="Times New Roman" w:cs="Times New Roman"/>
          <w:color w:val="auto"/>
        </w:rPr>
        <w:t>Представление документов, подтверждающих внесение задатка, признается заключением соглашения о задатке.</w:t>
      </w:r>
    </w:p>
    <w:p w:rsidR="00A80D56" w:rsidRPr="00A80D56" w:rsidRDefault="00A80D56" w:rsidP="00A80D56">
      <w:pPr>
        <w:shd w:val="clear" w:color="auto" w:fill="FFFFFF"/>
        <w:spacing w:line="259" w:lineRule="auto"/>
        <w:ind w:left="23" w:right="23" w:firstLine="697"/>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В</w:t>
      </w:r>
      <w:r w:rsidRPr="00A80D56">
        <w:rPr>
          <w:rFonts w:ascii="Times New Roman" w:eastAsia="Times New Roman" w:hAnsi="Times New Roman" w:cs="Times New Roman"/>
          <w:color w:val="auto"/>
        </w:rPr>
        <w:t xml:space="preserve"> случае</w:t>
      </w:r>
      <w:proofErr w:type="gramStart"/>
      <w:r w:rsidRPr="00A80D56">
        <w:rPr>
          <w:rFonts w:ascii="Times New Roman" w:eastAsia="Times New Roman" w:hAnsi="Times New Roman" w:cs="Times New Roman"/>
          <w:color w:val="auto"/>
        </w:rPr>
        <w:t>,</w:t>
      </w:r>
      <w:proofErr w:type="gramEnd"/>
      <w:r w:rsidRPr="00A80D56">
        <w:rPr>
          <w:rFonts w:ascii="Times New Roman" w:eastAsia="Times New Roman" w:hAnsi="Times New Roman" w:cs="Times New Roman"/>
          <w:color w:val="auto"/>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A80D56" w:rsidRPr="00A80D56" w:rsidRDefault="00A80D56" w:rsidP="00A80D56">
      <w:pPr>
        <w:shd w:val="clear" w:color="auto" w:fill="FFFFFF"/>
        <w:spacing w:line="259" w:lineRule="auto"/>
        <w:ind w:left="23" w:right="23" w:firstLine="697"/>
        <w:jc w:val="both"/>
        <w:rPr>
          <w:rFonts w:ascii="Times New Roman" w:eastAsia="Times New Roman" w:hAnsi="Times New Roman" w:cs="Times New Roman"/>
          <w:color w:val="auto"/>
        </w:rPr>
      </w:pPr>
      <w:r w:rsidRPr="00A80D56">
        <w:rPr>
          <w:rFonts w:ascii="Times New Roman" w:eastAsia="Times New Roman" w:hAnsi="Times New Roman" w:cs="Times New Roman"/>
          <w:color w:val="auto"/>
        </w:rPr>
        <w:t>Один заявитель вправе подать только одну заявку на участие в аукционе.</w:t>
      </w:r>
    </w:p>
    <w:p w:rsidR="00A80D56" w:rsidRPr="00A80D56" w:rsidRDefault="00A80D56" w:rsidP="00A80D56">
      <w:pPr>
        <w:spacing w:line="259" w:lineRule="auto"/>
        <w:ind w:left="23" w:right="20" w:firstLine="697"/>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rPr>
        <w:t>Заявка на участие в аукционе, поступившая по истечении срока приема заявок, возвращается заявителю в день ее поступления.</w:t>
      </w:r>
      <w:r w:rsidRPr="00A80D56">
        <w:rPr>
          <w:rFonts w:ascii="Times New Roman" w:eastAsia="Times New Roman" w:hAnsi="Times New Roman" w:cs="Times New Roman"/>
          <w:color w:val="auto"/>
          <w:lang w:val="ru-RU"/>
        </w:rPr>
        <w:t xml:space="preserve"> Заявитель</w:t>
      </w:r>
      <w:r w:rsidRPr="00A80D56">
        <w:rPr>
          <w:rFonts w:ascii="Times New Roman" w:eastAsia="Times New Roman" w:hAnsi="Times New Roman" w:cs="Times New Roman"/>
          <w:color w:val="auto"/>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A80D56">
        <w:rPr>
          <w:rFonts w:ascii="Times New Roman" w:eastAsia="Times New Roman" w:hAnsi="Times New Roman" w:cs="Times New Roman"/>
          <w:color w:val="auto"/>
          <w:lang w:val="ru-RU"/>
        </w:rPr>
        <w:t xml:space="preserve"> </w:t>
      </w:r>
    </w:p>
    <w:p w:rsidR="00A80D56" w:rsidRPr="00A80D56" w:rsidRDefault="00A80D56" w:rsidP="00A80D56">
      <w:pPr>
        <w:spacing w:line="259" w:lineRule="auto"/>
        <w:ind w:left="20" w:right="20" w:firstLine="700"/>
        <w:jc w:val="both"/>
        <w:rPr>
          <w:rFonts w:ascii="Times New Roman" w:eastAsia="Times New Roman" w:hAnsi="Times New Roman" w:cs="Times New Roman"/>
          <w:color w:val="auto"/>
          <w:lang w:val="ru-RU"/>
        </w:rPr>
      </w:pPr>
      <w:bookmarkStart w:id="12" w:name="OLE_LINK17"/>
      <w:bookmarkStart w:id="13" w:name="OLE_LINK26"/>
      <w:r w:rsidRPr="00A80D56">
        <w:rPr>
          <w:rFonts w:ascii="Times New Roman" w:eastAsia="Times New Roman" w:hAnsi="Times New Roman" w:cs="Times New Roman"/>
          <w:color w:val="auto"/>
        </w:rPr>
        <w:t>Задаток, указанный в лоте, вносится заявителем в безналичном порядке на счет организатора торгов</w:t>
      </w:r>
      <w:bookmarkEnd w:id="12"/>
      <w:r w:rsidRPr="00A80D56">
        <w:rPr>
          <w:rFonts w:ascii="Times New Roman" w:eastAsia="Times New Roman" w:hAnsi="Times New Roman" w:cs="Times New Roman"/>
          <w:color w:val="auto"/>
        </w:rPr>
        <w:t xml:space="preserve"> </w:t>
      </w:r>
      <w:bookmarkEnd w:id="13"/>
      <w:r w:rsidRPr="00A80D56">
        <w:rPr>
          <w:rFonts w:ascii="Times New Roman" w:eastAsia="Times New Roman" w:hAnsi="Times New Roman" w:cs="Times New Roman"/>
          <w:color w:val="auto"/>
        </w:rPr>
        <w:t>по следующим банковским реквизитам: получатель - УФК по Ленинградской области (Администрация Ульяновского городского поселения Тосненского района Ленинградской области),</w:t>
      </w:r>
      <w:r w:rsidRPr="00A80D56">
        <w:rPr>
          <w:rFonts w:ascii="Times New Roman" w:eastAsia="Times New Roman" w:hAnsi="Times New Roman" w:cs="Times New Roman"/>
          <w:color w:val="auto"/>
          <w:lang w:val="ru-RU"/>
        </w:rPr>
        <w:t xml:space="preserve"> лицевой счет 05453D00400,  </w:t>
      </w:r>
      <w:proofErr w:type="gramStart"/>
      <w:r w:rsidRPr="00A80D56">
        <w:rPr>
          <w:rFonts w:ascii="Times New Roman" w:eastAsia="Times New Roman" w:hAnsi="Times New Roman" w:cs="Times New Roman"/>
          <w:color w:val="auto"/>
        </w:rPr>
        <w:t>Р</w:t>
      </w:r>
      <w:proofErr w:type="gramEnd"/>
      <w:r w:rsidRPr="00A80D56">
        <w:rPr>
          <w:rFonts w:ascii="Times New Roman" w:eastAsia="Times New Roman" w:hAnsi="Times New Roman" w:cs="Times New Roman"/>
          <w:color w:val="auto"/>
        </w:rPr>
        <w:t xml:space="preserve">/с № 40302810041063003319 в ОТДЕЛЕНИИ ЛЕНИНГРАДСКОЕ Г.САНКТ- ПЕТЕРБУРГ, </w:t>
      </w:r>
      <w:r w:rsidRPr="00A80D56">
        <w:rPr>
          <w:rFonts w:ascii="Times New Roman" w:eastAsia="Times New Roman" w:hAnsi="Times New Roman" w:cs="Times New Roman"/>
          <w:color w:val="auto"/>
          <w:lang w:val="ru-RU"/>
        </w:rPr>
        <w:t xml:space="preserve"> ИНН 4716024722, КПП 471601001, </w:t>
      </w:r>
      <w:r w:rsidRPr="00A80D56">
        <w:rPr>
          <w:rFonts w:ascii="Times New Roman" w:eastAsia="Times New Roman" w:hAnsi="Times New Roman" w:cs="Times New Roman"/>
          <w:color w:val="auto"/>
        </w:rPr>
        <w:t xml:space="preserve">БИК 044106001, </w:t>
      </w:r>
      <w:r w:rsidRPr="00A80D56">
        <w:rPr>
          <w:rFonts w:ascii="Times New Roman" w:eastAsia="Times New Roman" w:hAnsi="Times New Roman" w:cs="Times New Roman"/>
          <w:color w:val="auto"/>
          <w:lang w:val="ru-RU"/>
        </w:rPr>
        <w:t xml:space="preserve">КБК -0, </w:t>
      </w:r>
      <w:r w:rsidRPr="00A80D56">
        <w:rPr>
          <w:rFonts w:ascii="Times New Roman" w:eastAsia="Times New Roman" w:hAnsi="Times New Roman" w:cs="Times New Roman"/>
          <w:color w:val="auto"/>
        </w:rPr>
        <w:t>к/с нет.</w:t>
      </w:r>
      <w:r w:rsidRPr="00A80D56">
        <w:rPr>
          <w:rFonts w:ascii="Times New Roman" w:eastAsia="Times New Roman" w:hAnsi="Times New Roman" w:cs="Times New Roman"/>
          <w:color w:val="auto"/>
          <w:lang w:val="ru-RU"/>
        </w:rPr>
        <w:t xml:space="preserve"> </w:t>
      </w:r>
    </w:p>
    <w:p w:rsidR="00A80D56" w:rsidRPr="00A80D56" w:rsidRDefault="00A80D56" w:rsidP="00A80D56">
      <w:pPr>
        <w:spacing w:line="259" w:lineRule="auto"/>
        <w:ind w:left="20" w:right="20" w:firstLine="700"/>
        <w:jc w:val="both"/>
        <w:rPr>
          <w:rFonts w:ascii="Times New Roman" w:eastAsia="Times New Roman" w:hAnsi="Times New Roman" w:cs="Times New Roman"/>
          <w:color w:val="auto"/>
        </w:rPr>
      </w:pPr>
      <w:r w:rsidRPr="00A80D56">
        <w:rPr>
          <w:rFonts w:ascii="Times New Roman" w:eastAsia="Times New Roman" w:hAnsi="Times New Roman" w:cs="Times New Roman"/>
          <w:color w:val="auto"/>
          <w:u w:val="single"/>
        </w:rPr>
        <w:t xml:space="preserve">Задаток вносится заявителем </w:t>
      </w:r>
      <w:bookmarkStart w:id="14" w:name="OLE_LINK28"/>
      <w:bookmarkStart w:id="15" w:name="OLE_LINK18"/>
      <w:bookmarkStart w:id="16" w:name="OLE_LINK19"/>
      <w:r w:rsidRPr="00A80D56">
        <w:rPr>
          <w:rFonts w:ascii="Times New Roman" w:eastAsia="Times New Roman" w:hAnsi="Times New Roman" w:cs="Times New Roman"/>
          <w:color w:val="auto"/>
          <w:u w:val="single"/>
        </w:rPr>
        <w:t>не</w:t>
      </w:r>
      <w:r w:rsidRPr="00A80D56">
        <w:rPr>
          <w:rFonts w:ascii="Times New Roman" w:eastAsia="Times New Roman" w:hAnsi="Times New Roman" w:cs="Times New Roman"/>
          <w:color w:val="auto"/>
          <w:u w:val="single"/>
          <w:lang w:val="ru-RU"/>
        </w:rPr>
        <w:t xml:space="preserve">  </w:t>
      </w:r>
      <w:r w:rsidRPr="00A80D56">
        <w:rPr>
          <w:rFonts w:ascii="Times New Roman" w:eastAsia="Times New Roman" w:hAnsi="Times New Roman" w:cs="Times New Roman"/>
          <w:color w:val="auto"/>
          <w:u w:val="single"/>
        </w:rPr>
        <w:t xml:space="preserve">позднее </w:t>
      </w:r>
      <w:r w:rsidRPr="00A80D56">
        <w:rPr>
          <w:rFonts w:ascii="Times New Roman" w:eastAsia="Times New Roman" w:hAnsi="Times New Roman" w:cs="Times New Roman"/>
          <w:color w:val="auto"/>
          <w:u w:val="single"/>
          <w:lang w:val="ru-RU"/>
        </w:rPr>
        <w:t>12.00</w:t>
      </w:r>
      <w:r w:rsidRPr="00A80D56">
        <w:rPr>
          <w:rFonts w:ascii="Times New Roman" w:eastAsia="Times New Roman" w:hAnsi="Times New Roman" w:cs="Times New Roman"/>
          <w:color w:val="auto"/>
          <w:u w:val="single"/>
        </w:rPr>
        <w:t xml:space="preserve"> </w:t>
      </w:r>
      <w:r w:rsidRPr="00A80D56">
        <w:rPr>
          <w:rFonts w:ascii="Times New Roman" w:eastAsia="Times New Roman" w:hAnsi="Times New Roman" w:cs="Times New Roman"/>
          <w:color w:val="auto"/>
          <w:u w:val="single"/>
          <w:lang w:val="ru-RU"/>
        </w:rPr>
        <w:t xml:space="preserve">часов </w:t>
      </w:r>
      <w:r w:rsidR="004756DA">
        <w:rPr>
          <w:rFonts w:ascii="Times New Roman" w:eastAsia="Times New Roman" w:hAnsi="Times New Roman" w:cs="Times New Roman"/>
          <w:color w:val="auto"/>
          <w:u w:val="single"/>
          <w:lang w:val="ru-RU"/>
        </w:rPr>
        <w:t>20</w:t>
      </w:r>
      <w:r w:rsidRPr="00A80D56">
        <w:rPr>
          <w:rFonts w:ascii="Times New Roman" w:eastAsia="Times New Roman" w:hAnsi="Times New Roman" w:cs="Times New Roman"/>
          <w:color w:val="auto"/>
          <w:u w:val="single"/>
          <w:lang w:val="ru-RU"/>
        </w:rPr>
        <w:t>.1</w:t>
      </w:r>
      <w:r w:rsidR="004756DA">
        <w:rPr>
          <w:rFonts w:ascii="Times New Roman" w:eastAsia="Times New Roman" w:hAnsi="Times New Roman" w:cs="Times New Roman"/>
          <w:color w:val="auto"/>
          <w:u w:val="single"/>
          <w:lang w:val="ru-RU"/>
        </w:rPr>
        <w:t>2.</w:t>
      </w:r>
      <w:r w:rsidRPr="00A80D56">
        <w:rPr>
          <w:rFonts w:ascii="Times New Roman" w:eastAsia="Times New Roman" w:hAnsi="Times New Roman" w:cs="Times New Roman"/>
          <w:color w:val="auto"/>
          <w:u w:val="single"/>
        </w:rPr>
        <w:t>201</w:t>
      </w:r>
      <w:r w:rsidRPr="00A80D56">
        <w:rPr>
          <w:rFonts w:ascii="Times New Roman" w:eastAsia="Times New Roman" w:hAnsi="Times New Roman" w:cs="Times New Roman"/>
          <w:color w:val="auto"/>
          <w:u w:val="single"/>
          <w:lang w:val="ru-RU"/>
        </w:rPr>
        <w:t>9</w:t>
      </w:r>
      <w:r w:rsidRPr="00A80D56">
        <w:rPr>
          <w:rFonts w:ascii="Times New Roman" w:eastAsia="Times New Roman" w:hAnsi="Times New Roman" w:cs="Times New Roman"/>
          <w:color w:val="auto"/>
          <w:u w:val="single"/>
        </w:rPr>
        <w:t xml:space="preserve"> г.</w:t>
      </w:r>
      <w:bookmarkEnd w:id="14"/>
      <w:r w:rsidRPr="00A80D56">
        <w:rPr>
          <w:rFonts w:ascii="Times New Roman" w:eastAsia="Times New Roman" w:hAnsi="Times New Roman" w:cs="Times New Roman"/>
          <w:color w:val="auto"/>
        </w:rPr>
        <w:t xml:space="preserve"> </w:t>
      </w:r>
      <w:bookmarkEnd w:id="15"/>
      <w:bookmarkEnd w:id="16"/>
      <w:r w:rsidRPr="00A80D56">
        <w:rPr>
          <w:rFonts w:ascii="Times New Roman" w:eastAsia="Times New Roman" w:hAnsi="Times New Roman" w:cs="Times New Roman"/>
          <w:color w:val="auto"/>
          <w:lang w:val="ru-RU"/>
        </w:rPr>
        <w:t>и</w:t>
      </w:r>
      <w:r w:rsidRPr="00A80D56">
        <w:rPr>
          <w:rFonts w:ascii="Times New Roman" w:eastAsia="Times New Roman" w:hAnsi="Times New Roman" w:cs="Times New Roman"/>
          <w:color w:val="auto"/>
        </w:rPr>
        <w:t xml:space="preserve"> считается </w:t>
      </w:r>
      <w:r w:rsidRPr="00A80D56">
        <w:rPr>
          <w:rFonts w:ascii="Times New Roman" w:eastAsia="Times New Roman" w:hAnsi="Times New Roman" w:cs="Times New Roman"/>
          <w:color w:val="auto"/>
          <w:lang w:val="ru-RU"/>
        </w:rPr>
        <w:t>поступившим</w:t>
      </w:r>
      <w:r w:rsidRPr="00A80D56">
        <w:rPr>
          <w:rFonts w:ascii="Times New Roman" w:eastAsia="Times New Roman" w:hAnsi="Times New Roman" w:cs="Times New Roman"/>
          <w:color w:val="auto"/>
        </w:rPr>
        <w:t xml:space="preserve"> с момента зачисления денежных средств на расчетный счет организатора аукциона. Заявителям, не допущенным к участию в</w:t>
      </w:r>
      <w:r w:rsidRPr="00A80D56">
        <w:rPr>
          <w:rFonts w:ascii="Times New Roman" w:eastAsia="Times New Roman" w:hAnsi="Times New Roman" w:cs="Times New Roman"/>
          <w:color w:val="auto"/>
          <w:lang w:val="ru-RU"/>
        </w:rPr>
        <w:t xml:space="preserve"> </w:t>
      </w:r>
      <w:r w:rsidRPr="00A80D56">
        <w:rPr>
          <w:rFonts w:ascii="Times New Roman" w:eastAsia="Times New Roman" w:hAnsi="Times New Roman" w:cs="Times New Roman"/>
          <w:color w:val="auto"/>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Pr="00A80D56">
        <w:rPr>
          <w:rFonts w:ascii="Times New Roman" w:eastAsia="Times New Roman" w:hAnsi="Times New Roman" w:cs="Times New Roman"/>
          <w:color w:val="auto"/>
          <w:sz w:val="26"/>
          <w:szCs w:val="26"/>
        </w:rPr>
        <w:t xml:space="preserve"> </w:t>
      </w:r>
      <w:r w:rsidRPr="00A80D56">
        <w:rPr>
          <w:rFonts w:ascii="Times New Roman" w:eastAsia="Times New Roman" w:hAnsi="Times New Roman" w:cs="Times New Roman"/>
          <w:color w:val="auto"/>
        </w:rPr>
        <w:t xml:space="preserve">Внесенный задаток засчитывается победителю в счет </w:t>
      </w:r>
      <w:r w:rsidRPr="00A80D56">
        <w:rPr>
          <w:rFonts w:ascii="Times New Roman" w:eastAsia="Times New Roman" w:hAnsi="Times New Roman" w:cs="Times New Roman"/>
          <w:color w:val="auto"/>
          <w:lang w:val="ru-RU"/>
        </w:rPr>
        <w:t>арендной платы</w:t>
      </w:r>
      <w:r w:rsidRPr="00A80D56">
        <w:rPr>
          <w:rFonts w:ascii="Times New Roman" w:eastAsia="Times New Roman" w:hAnsi="Times New Roman" w:cs="Times New Roman"/>
          <w:color w:val="auto"/>
        </w:rPr>
        <w:t xml:space="preserve"> за земельный участок. </w:t>
      </w:r>
    </w:p>
    <w:p w:rsidR="00A80D56" w:rsidRPr="00A80D56" w:rsidRDefault="00A80D56" w:rsidP="00A80D56">
      <w:pPr>
        <w:spacing w:line="259" w:lineRule="auto"/>
        <w:ind w:left="20" w:right="20" w:firstLine="700"/>
        <w:jc w:val="both"/>
        <w:rPr>
          <w:rFonts w:ascii="Times New Roman" w:eastAsia="Times New Roman" w:hAnsi="Times New Roman" w:cs="Times New Roman"/>
          <w:color w:val="auto"/>
        </w:rPr>
      </w:pPr>
      <w:r w:rsidRPr="00A80D56">
        <w:rPr>
          <w:rFonts w:ascii="Times New Roman" w:eastAsia="Times New Roman" w:hAnsi="Times New Roman" w:cs="Times New Roman"/>
          <w:color w:val="auto"/>
        </w:rPr>
        <w:t xml:space="preserve">Договор </w:t>
      </w:r>
      <w:r w:rsidRPr="00A80D56">
        <w:rPr>
          <w:rFonts w:ascii="Times New Roman" w:eastAsia="Times New Roman" w:hAnsi="Times New Roman" w:cs="Times New Roman"/>
          <w:color w:val="auto"/>
          <w:lang w:val="ru-RU"/>
        </w:rPr>
        <w:t>аренды</w:t>
      </w:r>
      <w:r w:rsidRPr="00A80D56">
        <w:rPr>
          <w:rFonts w:ascii="Times New Roman" w:eastAsia="Times New Roman" w:hAnsi="Times New Roman" w:cs="Times New Roman"/>
          <w:color w:val="auto"/>
        </w:rPr>
        <w:t xml:space="preserve">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Pr="00A80D56">
        <w:rPr>
          <w:rFonts w:ascii="Times New Roman" w:eastAsia="Times New Roman" w:hAnsi="Times New Roman" w:cs="Times New Roman"/>
          <w:color w:val="auto"/>
          <w:lang w:val="ru-RU"/>
        </w:rPr>
        <w:t xml:space="preserve"> </w:t>
      </w:r>
      <w:proofErr w:type="spellStart"/>
      <w:r w:rsidRPr="00A80D56">
        <w:rPr>
          <w:rFonts w:ascii="Times New Roman" w:eastAsia="Times New Roman" w:hAnsi="Times New Roman" w:cs="Times New Roman"/>
          <w:color w:val="auto"/>
          <w:lang w:val="en-US"/>
        </w:rPr>
        <w:t>torgi</w:t>
      </w:r>
      <w:proofErr w:type="spellEnd"/>
      <w:r w:rsidRPr="00A80D56">
        <w:rPr>
          <w:rFonts w:ascii="Times New Roman" w:eastAsia="Times New Roman" w:hAnsi="Times New Roman" w:cs="Times New Roman"/>
          <w:color w:val="auto"/>
          <w:lang w:val="ru-RU"/>
        </w:rPr>
        <w:t>.</w:t>
      </w:r>
      <w:proofErr w:type="spellStart"/>
      <w:r w:rsidRPr="00A80D56">
        <w:rPr>
          <w:rFonts w:ascii="Times New Roman" w:eastAsia="Times New Roman" w:hAnsi="Times New Roman" w:cs="Times New Roman"/>
          <w:color w:val="auto"/>
          <w:lang w:val="en-US"/>
        </w:rPr>
        <w:t>gov</w:t>
      </w:r>
      <w:proofErr w:type="spellEnd"/>
      <w:r w:rsidRPr="00A80D56">
        <w:rPr>
          <w:rFonts w:ascii="Times New Roman" w:eastAsia="Times New Roman" w:hAnsi="Times New Roman" w:cs="Times New Roman"/>
          <w:color w:val="auto"/>
          <w:lang w:val="ru-RU"/>
        </w:rPr>
        <w:t>.</w:t>
      </w:r>
      <w:proofErr w:type="spellStart"/>
      <w:r w:rsidRPr="00A80D56">
        <w:rPr>
          <w:rFonts w:ascii="Times New Roman" w:eastAsia="Times New Roman" w:hAnsi="Times New Roman" w:cs="Times New Roman"/>
          <w:color w:val="auto"/>
          <w:lang w:val="en-US"/>
        </w:rPr>
        <w:t>ru</w:t>
      </w:r>
      <w:proofErr w:type="spellEnd"/>
      <w:r w:rsidRPr="00A80D56">
        <w:rPr>
          <w:rFonts w:ascii="Times New Roman" w:eastAsia="Times New Roman" w:hAnsi="Times New Roman" w:cs="Times New Roman"/>
          <w:color w:val="auto"/>
          <w:lang w:val="ru-RU"/>
        </w:rPr>
        <w:t xml:space="preserve"> в</w:t>
      </w:r>
      <w:r w:rsidRPr="00A80D56">
        <w:rPr>
          <w:rFonts w:ascii="Times New Roman" w:eastAsia="Times New Roman" w:hAnsi="Times New Roman" w:cs="Times New Roman"/>
          <w:smallCaps/>
          <w:color w:val="auto"/>
          <w:shd w:val="clear" w:color="auto" w:fill="FFFFFF"/>
        </w:rPr>
        <w:t xml:space="preserve"> </w:t>
      </w:r>
      <w:r w:rsidRPr="00A80D56">
        <w:rPr>
          <w:rFonts w:ascii="Times New Roman" w:eastAsia="Times New Roman" w:hAnsi="Times New Roman" w:cs="Times New Roman"/>
          <w:color w:val="auto"/>
        </w:rPr>
        <w:t xml:space="preserve"> сети «Интернет».</w:t>
      </w:r>
    </w:p>
    <w:p w:rsidR="00A80D56" w:rsidRPr="00A80D56" w:rsidRDefault="00A80D56" w:rsidP="00A80D56">
      <w:pPr>
        <w:spacing w:line="259" w:lineRule="auto"/>
        <w:ind w:left="20" w:right="20"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rPr>
        <w:t xml:space="preserve">Передача земельного участка оформляется актом приема-передачи. </w:t>
      </w:r>
    </w:p>
    <w:p w:rsidR="00A80D56" w:rsidRPr="00A80D56" w:rsidRDefault="00A80D56" w:rsidP="00A80D56">
      <w:pPr>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rPr>
        <w:t xml:space="preserve">Подробнее ознакомиться с условиями проведения аукциона </w:t>
      </w:r>
      <w:r w:rsidRPr="00A80D56">
        <w:rPr>
          <w:rFonts w:ascii="Times New Roman" w:eastAsia="Times New Roman" w:hAnsi="Times New Roman" w:cs="Times New Roman"/>
          <w:color w:val="auto"/>
          <w:lang w:val="ru-RU"/>
        </w:rPr>
        <w:t xml:space="preserve">и документацией </w:t>
      </w:r>
      <w:r w:rsidRPr="00A80D56">
        <w:rPr>
          <w:rFonts w:ascii="Times New Roman" w:eastAsia="Times New Roman" w:hAnsi="Times New Roman" w:cs="Times New Roman"/>
          <w:color w:val="auto"/>
        </w:rPr>
        <w:t xml:space="preserve">можно </w:t>
      </w:r>
      <w:r w:rsidRPr="00A80D56">
        <w:rPr>
          <w:rFonts w:ascii="Times New Roman" w:eastAsia="Times New Roman" w:hAnsi="Times New Roman" w:cs="Times New Roman"/>
          <w:color w:val="auto"/>
          <w:lang w:val="ru-RU"/>
        </w:rPr>
        <w:t xml:space="preserve">ознакомиться </w:t>
      </w:r>
      <w:r w:rsidRPr="00A80D56">
        <w:rPr>
          <w:rFonts w:ascii="Times New Roman" w:eastAsia="Times New Roman" w:hAnsi="Times New Roman" w:cs="Times New Roman"/>
          <w:color w:val="auto"/>
        </w:rPr>
        <w:t xml:space="preserve">в </w:t>
      </w:r>
      <w:r w:rsidRPr="00A80D56">
        <w:rPr>
          <w:rFonts w:ascii="Times New Roman" w:eastAsia="Times New Roman" w:hAnsi="Times New Roman" w:cs="Times New Roman"/>
          <w:color w:val="auto"/>
          <w:lang w:val="ru-RU"/>
        </w:rPr>
        <w:t xml:space="preserve">администрации Ульяновского городского поселения Тосненского района Ленинградской области </w:t>
      </w:r>
      <w:r w:rsidRPr="00A80D56">
        <w:rPr>
          <w:rFonts w:ascii="Times New Roman" w:eastAsia="Times New Roman" w:hAnsi="Times New Roman" w:cs="Times New Roman"/>
          <w:color w:val="auto"/>
        </w:rPr>
        <w:t xml:space="preserve"> по адресу: Ленинградская область, Тосненский район, </w:t>
      </w:r>
      <w:proofErr w:type="spellStart"/>
      <w:r w:rsidRPr="00A80D56">
        <w:rPr>
          <w:rFonts w:ascii="Times New Roman" w:eastAsia="Times New Roman" w:hAnsi="Times New Roman" w:cs="Times New Roman"/>
          <w:color w:val="auto"/>
        </w:rPr>
        <w:t>г.п</w:t>
      </w:r>
      <w:proofErr w:type="spellEnd"/>
      <w:r w:rsidRPr="00A80D56">
        <w:rPr>
          <w:rFonts w:ascii="Times New Roman" w:eastAsia="Times New Roman" w:hAnsi="Times New Roman" w:cs="Times New Roman"/>
          <w:color w:val="auto"/>
        </w:rPr>
        <w:t>. Ульяновка, ул. Победы, д. 34</w:t>
      </w:r>
      <w:r w:rsidRPr="00A80D56">
        <w:rPr>
          <w:rFonts w:ascii="Times New Roman" w:eastAsia="Times New Roman" w:hAnsi="Times New Roman" w:cs="Times New Roman"/>
          <w:color w:val="auto"/>
          <w:lang w:val="ru-RU"/>
        </w:rPr>
        <w:t xml:space="preserve"> </w:t>
      </w:r>
      <w:r w:rsidRPr="00A80D56">
        <w:rPr>
          <w:rFonts w:ascii="Times New Roman" w:eastAsia="Times New Roman" w:hAnsi="Times New Roman" w:cs="Times New Roman"/>
          <w:color w:val="auto"/>
        </w:rPr>
        <w:t>или по телефону 8 (81361) 93-</w:t>
      </w:r>
      <w:r w:rsidRPr="00A80D56">
        <w:rPr>
          <w:rFonts w:ascii="Times New Roman" w:eastAsia="Times New Roman" w:hAnsi="Times New Roman" w:cs="Times New Roman"/>
          <w:color w:val="auto"/>
          <w:lang w:val="ru-RU"/>
        </w:rPr>
        <w:t>607, 93- 357 доб. 219.</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bookmarkStart w:id="17" w:name="OLE_LINK7"/>
      <w:bookmarkStart w:id="18" w:name="OLE_LINK8"/>
      <w:bookmarkStart w:id="19" w:name="OLE_LINK9"/>
      <w:r w:rsidRPr="00A80D56">
        <w:rPr>
          <w:rFonts w:ascii="Times New Roman" w:eastAsia="Times New Roman" w:hAnsi="Times New Roman" w:cs="Times New Roman"/>
          <w:color w:val="auto"/>
          <w:lang w:val="ru-RU"/>
        </w:rPr>
        <w:t>Аукцион проводится в указанном в извещении о проведен</w:t>
      </w:r>
      <w:proofErr w:type="gramStart"/>
      <w:r w:rsidRPr="00A80D56">
        <w:rPr>
          <w:rFonts w:ascii="Times New Roman" w:eastAsia="Times New Roman" w:hAnsi="Times New Roman" w:cs="Times New Roman"/>
          <w:color w:val="auto"/>
          <w:lang w:val="ru-RU"/>
        </w:rPr>
        <w:t>ии ау</w:t>
      </w:r>
      <w:proofErr w:type="gramEnd"/>
      <w:r w:rsidRPr="00A80D56">
        <w:rPr>
          <w:rFonts w:ascii="Times New Roman" w:eastAsia="Times New Roman" w:hAnsi="Times New Roman" w:cs="Times New Roman"/>
          <w:color w:val="auto"/>
          <w:lang w:val="ru-RU"/>
        </w:rPr>
        <w:t>кциона месте в соответствующий день и час.</w:t>
      </w:r>
    </w:p>
    <w:bookmarkEnd w:id="17"/>
    <w:bookmarkEnd w:id="18"/>
    <w:bookmarkEnd w:id="19"/>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Аукцион проводится в следующем порядке:</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xml:space="preserve">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w:t>
      </w:r>
      <w:r w:rsidRPr="00A80D56">
        <w:rPr>
          <w:rFonts w:ascii="Times New Roman" w:eastAsia="Times New Roman" w:hAnsi="Times New Roman" w:cs="Times New Roman"/>
          <w:color w:val="auto"/>
          <w:lang w:val="ru-RU"/>
        </w:rPr>
        <w:lastRenderedPageBreak/>
        <w:t>(оригинал или надлежащим образом заверенную копию) на право представлять интересы участника.</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2. Участникам аукциона выдаются пронумерованные карточки участника аукциона (далее – карточки);</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4. Аукцион начинается с объявления аукционистом об открыт</w:t>
      </w:r>
      <w:proofErr w:type="gramStart"/>
      <w:r w:rsidRPr="00A80D56">
        <w:rPr>
          <w:rFonts w:ascii="Times New Roman" w:eastAsia="Times New Roman" w:hAnsi="Times New Roman" w:cs="Times New Roman"/>
          <w:color w:val="auto"/>
          <w:lang w:val="ru-RU"/>
        </w:rPr>
        <w:t>ии ау</w:t>
      </w:r>
      <w:proofErr w:type="gramEnd"/>
      <w:r w:rsidRPr="00A80D56">
        <w:rPr>
          <w:rFonts w:ascii="Times New Roman" w:eastAsia="Times New Roman" w:hAnsi="Times New Roman" w:cs="Times New Roman"/>
          <w:color w:val="auto"/>
          <w:lang w:val="ru-RU"/>
        </w:rPr>
        <w:t>кциона и представления аукциониста и уполномоченных представителей организатора аукциона.</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5. Аукционист оглашает участникам аукциона правила проведения аукциона;</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В процессе аукциона участникам аукциона запрещается:</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вести разговоры в зале, где проходит аукцион;</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перемещаться по залу, где будет проходить аукцион, без разрешения аукциониста;</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пользоваться сотовыми телефонами.</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Лицам, нарушившим правила, аукционистом может быть сделано замечание.</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w:t>
      </w:r>
      <w:proofErr w:type="gramStart"/>
      <w:r w:rsidRPr="00A80D56">
        <w:rPr>
          <w:rFonts w:ascii="Times New Roman" w:eastAsia="Times New Roman" w:hAnsi="Times New Roman" w:cs="Times New Roman"/>
          <w:color w:val="auto"/>
          <w:lang w:val="ru-RU"/>
        </w:rPr>
        <w:t>,</w:t>
      </w:r>
      <w:proofErr w:type="gramEnd"/>
      <w:r w:rsidRPr="00A80D56">
        <w:rPr>
          <w:rFonts w:ascii="Times New Roman" w:eastAsia="Times New Roman" w:hAnsi="Times New Roman" w:cs="Times New Roman"/>
          <w:color w:val="auto"/>
          <w:lang w:val="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билет, аукцион завершается.</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lastRenderedPageBreak/>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сведения о месте, дате и времени проведения аукциона;</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предмет аукциона, в том числе сведения о местоположении и площади земельного участка;</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xml:space="preserve">- сведения о последнем </w:t>
      </w:r>
      <w:proofErr w:type="gramStart"/>
      <w:r w:rsidRPr="00A80D56">
        <w:rPr>
          <w:rFonts w:ascii="Times New Roman" w:eastAsia="Times New Roman" w:hAnsi="Times New Roman" w:cs="Times New Roman"/>
          <w:color w:val="auto"/>
          <w:lang w:val="ru-RU"/>
        </w:rPr>
        <w:t>предложении</w:t>
      </w:r>
      <w:proofErr w:type="gramEnd"/>
      <w:r w:rsidRPr="00A80D56">
        <w:rPr>
          <w:rFonts w:ascii="Times New Roman" w:eastAsia="Times New Roman" w:hAnsi="Times New Roman" w:cs="Times New Roman"/>
          <w:color w:val="auto"/>
          <w:lang w:val="ru-RU"/>
        </w:rPr>
        <w:t xml:space="preserve"> о цене предмета аукциона.</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11. Основанием для переноса даты проведения аукциона служит:</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Ульяновского городского поселения Тосненского района Ленинградской области </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отсутствие технической возможности проведения аукциона.</w:t>
      </w:r>
    </w:p>
    <w:p w:rsidR="00A80D56" w:rsidRPr="00A80D56" w:rsidRDefault="00A80D56" w:rsidP="00A80D56">
      <w:pPr>
        <w:shd w:val="clear" w:color="auto" w:fill="FFFFFF"/>
        <w:spacing w:line="259" w:lineRule="auto"/>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A80D56" w:rsidRPr="00A80D56" w:rsidRDefault="00A80D56" w:rsidP="00A80D56">
      <w:pPr>
        <w:spacing w:line="322" w:lineRule="exact"/>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 xml:space="preserve">Приложение: </w:t>
      </w:r>
    </w:p>
    <w:p w:rsidR="00A80D56" w:rsidRPr="00A80D56" w:rsidRDefault="00A80D56" w:rsidP="00A80D56">
      <w:pPr>
        <w:spacing w:line="322" w:lineRule="exact"/>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1. Форма заявки на участие в аукционе;</w:t>
      </w:r>
    </w:p>
    <w:p w:rsidR="00A80D56" w:rsidRPr="00A80D56" w:rsidRDefault="00A80D56" w:rsidP="00A80D56">
      <w:pPr>
        <w:spacing w:line="322" w:lineRule="exact"/>
        <w:ind w:firstLine="700"/>
        <w:jc w:val="both"/>
        <w:rPr>
          <w:rFonts w:ascii="Times New Roman" w:eastAsia="Times New Roman" w:hAnsi="Times New Roman" w:cs="Times New Roman"/>
          <w:color w:val="auto"/>
          <w:lang w:val="ru-RU"/>
        </w:rPr>
      </w:pPr>
      <w:r w:rsidRPr="00A80D56">
        <w:rPr>
          <w:rFonts w:ascii="Times New Roman" w:eastAsia="Times New Roman" w:hAnsi="Times New Roman" w:cs="Times New Roman"/>
          <w:color w:val="auto"/>
          <w:lang w:val="ru-RU"/>
        </w:rPr>
        <w:t>2 Проект договора аренды земельного участка.</w:t>
      </w:r>
    </w:p>
    <w:p w:rsidR="00A80D56" w:rsidRPr="00A80D56" w:rsidRDefault="00A80D56" w:rsidP="00A80D56">
      <w:pPr>
        <w:spacing w:line="260" w:lineRule="exact"/>
        <w:jc w:val="both"/>
        <w:rPr>
          <w:rFonts w:ascii="Times New Roman" w:eastAsia="Times New Roman" w:hAnsi="Times New Roman" w:cs="Times New Roman"/>
          <w:color w:val="auto"/>
          <w:lang w:val="ru-RU"/>
        </w:rPr>
      </w:pPr>
    </w:p>
    <w:p w:rsidR="00A80D56" w:rsidRPr="00A80D56" w:rsidRDefault="00A80D56" w:rsidP="00A80D56">
      <w:pPr>
        <w:spacing w:line="260" w:lineRule="exact"/>
        <w:jc w:val="both"/>
        <w:rPr>
          <w:rFonts w:ascii="Times New Roman" w:eastAsia="Times New Roman" w:hAnsi="Times New Roman" w:cs="Times New Roman"/>
          <w:color w:val="auto"/>
          <w:lang w:val="ru-RU"/>
        </w:rPr>
      </w:pPr>
    </w:p>
    <w:p w:rsidR="00A80D56" w:rsidRDefault="00A80D56" w:rsidP="000B0376">
      <w:pPr>
        <w:pStyle w:val="1"/>
        <w:spacing w:before="0" w:after="0" w:line="259" w:lineRule="auto"/>
        <w:ind w:left="20" w:right="40" w:firstLine="700"/>
        <w:jc w:val="both"/>
        <w:rPr>
          <w:sz w:val="24"/>
          <w:szCs w:val="24"/>
          <w:lang w:val="ru-RU"/>
        </w:rPr>
      </w:pPr>
    </w:p>
    <w:p w:rsidR="00A80D56" w:rsidRDefault="00A80D56" w:rsidP="000B0376">
      <w:pPr>
        <w:pStyle w:val="1"/>
        <w:spacing w:before="0" w:after="0" w:line="259" w:lineRule="auto"/>
        <w:ind w:left="20" w:right="40" w:firstLine="700"/>
        <w:jc w:val="both"/>
        <w:rPr>
          <w:sz w:val="24"/>
          <w:szCs w:val="24"/>
          <w:lang w:val="ru-RU"/>
        </w:rPr>
      </w:pPr>
    </w:p>
    <w:p w:rsidR="00A80D56" w:rsidRDefault="00A80D56" w:rsidP="000B0376">
      <w:pPr>
        <w:pStyle w:val="1"/>
        <w:spacing w:before="0" w:after="0" w:line="259" w:lineRule="auto"/>
        <w:ind w:left="20" w:right="40" w:firstLine="700"/>
        <w:jc w:val="both"/>
        <w:rPr>
          <w:sz w:val="24"/>
          <w:szCs w:val="24"/>
          <w:lang w:val="ru-RU"/>
        </w:rPr>
      </w:pPr>
    </w:p>
    <w:p w:rsidR="00A80D56" w:rsidRDefault="00A80D56" w:rsidP="000B0376">
      <w:pPr>
        <w:pStyle w:val="1"/>
        <w:spacing w:before="0" w:after="0" w:line="259" w:lineRule="auto"/>
        <w:ind w:left="20" w:right="40" w:firstLine="700"/>
        <w:jc w:val="both"/>
        <w:rPr>
          <w:sz w:val="24"/>
          <w:szCs w:val="24"/>
          <w:lang w:val="ru-RU"/>
        </w:rPr>
      </w:pPr>
    </w:p>
    <w:sectPr w:rsidR="00A80D56" w:rsidSect="00B078CE">
      <w:type w:val="continuous"/>
      <w:pgSz w:w="11905" w:h="16837"/>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538" w:rsidRDefault="00264538">
      <w:r>
        <w:separator/>
      </w:r>
    </w:p>
  </w:endnote>
  <w:endnote w:type="continuationSeparator" w:id="0">
    <w:p w:rsidR="00264538" w:rsidRDefault="0026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538" w:rsidRDefault="00264538"/>
  </w:footnote>
  <w:footnote w:type="continuationSeparator" w:id="0">
    <w:p w:rsidR="00264538" w:rsidRDefault="002645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C"/>
    <w:rsid w:val="00004C69"/>
    <w:rsid w:val="00024EF7"/>
    <w:rsid w:val="00054B1A"/>
    <w:rsid w:val="00055485"/>
    <w:rsid w:val="00066319"/>
    <w:rsid w:val="00070FC1"/>
    <w:rsid w:val="000B0376"/>
    <w:rsid w:val="000D3BE3"/>
    <w:rsid w:val="000D5A2D"/>
    <w:rsid w:val="000E25CF"/>
    <w:rsid w:val="00106549"/>
    <w:rsid w:val="00131B7E"/>
    <w:rsid w:val="00146CEF"/>
    <w:rsid w:val="001922EB"/>
    <w:rsid w:val="00197F11"/>
    <w:rsid w:val="001B36B1"/>
    <w:rsid w:val="001D5630"/>
    <w:rsid w:val="001E74C6"/>
    <w:rsid w:val="0024505A"/>
    <w:rsid w:val="00264538"/>
    <w:rsid w:val="0027709D"/>
    <w:rsid w:val="00284CDB"/>
    <w:rsid w:val="002C260F"/>
    <w:rsid w:val="002C67DA"/>
    <w:rsid w:val="002E77C8"/>
    <w:rsid w:val="003150FA"/>
    <w:rsid w:val="00364AD8"/>
    <w:rsid w:val="003912B3"/>
    <w:rsid w:val="003A00B6"/>
    <w:rsid w:val="003A1427"/>
    <w:rsid w:val="003A3469"/>
    <w:rsid w:val="003E0289"/>
    <w:rsid w:val="003F4F3F"/>
    <w:rsid w:val="00433B82"/>
    <w:rsid w:val="00444721"/>
    <w:rsid w:val="004756DA"/>
    <w:rsid w:val="004C0CF0"/>
    <w:rsid w:val="004D262F"/>
    <w:rsid w:val="004E794B"/>
    <w:rsid w:val="004F43F2"/>
    <w:rsid w:val="004F607E"/>
    <w:rsid w:val="0050790B"/>
    <w:rsid w:val="00524E60"/>
    <w:rsid w:val="0052771C"/>
    <w:rsid w:val="00534CA4"/>
    <w:rsid w:val="005412DF"/>
    <w:rsid w:val="005557D0"/>
    <w:rsid w:val="00580548"/>
    <w:rsid w:val="00584E38"/>
    <w:rsid w:val="00606971"/>
    <w:rsid w:val="00614F29"/>
    <w:rsid w:val="00625843"/>
    <w:rsid w:val="00660571"/>
    <w:rsid w:val="00682BB3"/>
    <w:rsid w:val="006B5C10"/>
    <w:rsid w:val="006E1F5E"/>
    <w:rsid w:val="006F0FF9"/>
    <w:rsid w:val="006F19F6"/>
    <w:rsid w:val="00710F85"/>
    <w:rsid w:val="00711CC2"/>
    <w:rsid w:val="00712076"/>
    <w:rsid w:val="007175F1"/>
    <w:rsid w:val="00791D17"/>
    <w:rsid w:val="007A1113"/>
    <w:rsid w:val="007D4F5C"/>
    <w:rsid w:val="007E7D84"/>
    <w:rsid w:val="008504E1"/>
    <w:rsid w:val="008533B2"/>
    <w:rsid w:val="008708E4"/>
    <w:rsid w:val="009009FA"/>
    <w:rsid w:val="00914446"/>
    <w:rsid w:val="00916917"/>
    <w:rsid w:val="009531DF"/>
    <w:rsid w:val="009733C7"/>
    <w:rsid w:val="00973DB2"/>
    <w:rsid w:val="00981312"/>
    <w:rsid w:val="00994AE0"/>
    <w:rsid w:val="00995D28"/>
    <w:rsid w:val="009A6011"/>
    <w:rsid w:val="009A6CC1"/>
    <w:rsid w:val="009B5BD2"/>
    <w:rsid w:val="009E680F"/>
    <w:rsid w:val="00A04C4C"/>
    <w:rsid w:val="00A04EC4"/>
    <w:rsid w:val="00A32E5C"/>
    <w:rsid w:val="00A37E0A"/>
    <w:rsid w:val="00A52727"/>
    <w:rsid w:val="00A5430D"/>
    <w:rsid w:val="00A75BD9"/>
    <w:rsid w:val="00A80D56"/>
    <w:rsid w:val="00AA2213"/>
    <w:rsid w:val="00AE027F"/>
    <w:rsid w:val="00AF280F"/>
    <w:rsid w:val="00B078CE"/>
    <w:rsid w:val="00B16AE4"/>
    <w:rsid w:val="00B17297"/>
    <w:rsid w:val="00B62CA9"/>
    <w:rsid w:val="00B63D01"/>
    <w:rsid w:val="00B7200A"/>
    <w:rsid w:val="00BC169D"/>
    <w:rsid w:val="00BE36A1"/>
    <w:rsid w:val="00BF18E7"/>
    <w:rsid w:val="00C1060B"/>
    <w:rsid w:val="00C402DF"/>
    <w:rsid w:val="00C66CE5"/>
    <w:rsid w:val="00C77176"/>
    <w:rsid w:val="00C91F3C"/>
    <w:rsid w:val="00C97C3D"/>
    <w:rsid w:val="00CB6B33"/>
    <w:rsid w:val="00D05BF0"/>
    <w:rsid w:val="00D065BE"/>
    <w:rsid w:val="00D27335"/>
    <w:rsid w:val="00DA19F0"/>
    <w:rsid w:val="00DA564C"/>
    <w:rsid w:val="00DE0891"/>
    <w:rsid w:val="00DE69B5"/>
    <w:rsid w:val="00E00496"/>
    <w:rsid w:val="00E05BA7"/>
    <w:rsid w:val="00E06155"/>
    <w:rsid w:val="00E30BA4"/>
    <w:rsid w:val="00E30D04"/>
    <w:rsid w:val="00E569ED"/>
    <w:rsid w:val="00E718E9"/>
    <w:rsid w:val="00E86267"/>
    <w:rsid w:val="00EC6AB7"/>
    <w:rsid w:val="00ED0871"/>
    <w:rsid w:val="00EF4FB7"/>
    <w:rsid w:val="00F44EA4"/>
    <w:rsid w:val="00F7057E"/>
    <w:rsid w:val="00FA06FD"/>
    <w:rsid w:val="00FA2BB9"/>
    <w:rsid w:val="00FB2C63"/>
    <w:rsid w:val="00FF0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 w:id="1940940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C9AB8-7D5E-449B-A97F-D8EAC187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4133</Words>
  <Characters>23562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7</cp:revision>
  <cp:lastPrinted>2019-11-25T09:02:00Z</cp:lastPrinted>
  <dcterms:created xsi:type="dcterms:W3CDTF">2019-11-25T07:18:00Z</dcterms:created>
  <dcterms:modified xsi:type="dcterms:W3CDTF">2019-11-25T09:43:00Z</dcterms:modified>
</cp:coreProperties>
</file>