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D6" w:rsidRDefault="00E045D6" w:rsidP="00E045D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E045D6">
        <w:rPr>
          <w:b/>
          <w:color w:val="000000"/>
          <w:sz w:val="28"/>
          <w:szCs w:val="28"/>
        </w:rPr>
        <w:t>Материнский капитал - на образование детей</w:t>
      </w:r>
    </w:p>
    <w:p w:rsidR="00E045D6" w:rsidRPr="00E045D6" w:rsidRDefault="00E045D6" w:rsidP="00E045D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E045D6" w:rsidRPr="00E045D6" w:rsidRDefault="00E045D6" w:rsidP="00E045D6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E045D6">
        <w:rPr>
          <w:color w:val="000000"/>
        </w:rPr>
        <w:t>Для того чтобы родители могли быстрее и проще распоряжаться материнским (семейным) капиталом (МСК) на оплату образования детей, Пенсионный фонд по всей стране заключают соглашения об информационном обмене с образовательными учреждениями.</w:t>
      </w:r>
    </w:p>
    <w:p w:rsidR="00E045D6" w:rsidRPr="00E045D6" w:rsidRDefault="00E045D6" w:rsidP="00E045D6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E045D6">
        <w:rPr>
          <w:color w:val="000000"/>
        </w:rPr>
        <w:t xml:space="preserve">Если между Пенсионным фондом 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 w:rsidRPr="00E045D6">
        <w:rPr>
          <w:color w:val="000000"/>
        </w:rPr>
        <w:t>Госуслуги</w:t>
      </w:r>
      <w:proofErr w:type="spellEnd"/>
      <w:r w:rsidRPr="00E045D6">
        <w:rPr>
          <w:color w:val="000000"/>
        </w:rPr>
        <w:t>) подать заявление о распоряжении средствами МСК. Информацию о договоре на образование Пенсионный фонд запросит самостоятельно.</w:t>
      </w:r>
    </w:p>
    <w:p w:rsidR="009B098E" w:rsidRPr="00E045D6" w:rsidRDefault="00E045D6" w:rsidP="00E045D6">
      <w:pPr>
        <w:spacing w:line="276" w:lineRule="auto"/>
        <w:ind w:firstLine="708"/>
        <w:rPr>
          <w:color w:val="000000"/>
        </w:rPr>
      </w:pPr>
      <w:r w:rsidRPr="00E045D6">
        <w:rPr>
          <w:color w:val="000000"/>
        </w:rPr>
        <w:t xml:space="preserve">Более подробно с информацией о заключённых </w:t>
      </w:r>
      <w:proofErr w:type="gramStart"/>
      <w:r w:rsidRPr="00E045D6">
        <w:rPr>
          <w:color w:val="000000"/>
        </w:rPr>
        <w:t>соглашениях</w:t>
      </w:r>
      <w:proofErr w:type="gramEnd"/>
      <w:r w:rsidRPr="00E045D6">
        <w:rPr>
          <w:color w:val="000000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</w:t>
      </w:r>
      <w:hyperlink r:id="rId4" w:history="1">
        <w:r w:rsidRPr="00E045D6">
          <w:rPr>
            <w:rStyle w:val="a3"/>
          </w:rPr>
          <w:t xml:space="preserve">  (https://pfr.gov.ru/grazhdanam/msk/msk_obrazovanie/)</w:t>
        </w:r>
      </w:hyperlink>
      <w:r w:rsidRPr="00E045D6">
        <w:rPr>
          <w:color w:val="000000"/>
        </w:rPr>
        <w:t>.</w:t>
      </w:r>
    </w:p>
    <w:p w:rsidR="00E045D6" w:rsidRDefault="00E045D6" w:rsidP="00E045D6">
      <w:pPr>
        <w:spacing w:line="276" w:lineRule="auto"/>
        <w:ind w:firstLine="708"/>
        <w:rPr>
          <w:color w:val="000000"/>
          <w:sz w:val="28"/>
          <w:szCs w:val="28"/>
        </w:rPr>
      </w:pPr>
    </w:p>
    <w:p w:rsidR="00E045D6" w:rsidRPr="00011E45" w:rsidRDefault="00E045D6" w:rsidP="00E045D6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E045D6" w:rsidRPr="00E045D6" w:rsidRDefault="00E045D6" w:rsidP="00E045D6">
      <w:pPr>
        <w:spacing w:line="276" w:lineRule="auto"/>
        <w:ind w:firstLine="708"/>
        <w:rPr>
          <w:sz w:val="28"/>
          <w:szCs w:val="28"/>
        </w:rPr>
      </w:pPr>
    </w:p>
    <w:sectPr w:rsidR="00E045D6" w:rsidRPr="00E045D6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045D6"/>
    <w:rsid w:val="00141136"/>
    <w:rsid w:val="001C1176"/>
    <w:rsid w:val="001D4F15"/>
    <w:rsid w:val="001F783A"/>
    <w:rsid w:val="00261EC7"/>
    <w:rsid w:val="003717FF"/>
    <w:rsid w:val="008A11DF"/>
    <w:rsid w:val="008F05B2"/>
    <w:rsid w:val="009B098E"/>
    <w:rsid w:val="00A7660F"/>
    <w:rsid w:val="00B25244"/>
    <w:rsid w:val="00E045D6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%20(https://pfr.gov.ru/grazhdanam/msk/msk_obrazovanie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2021-02-09T15:20:00Z</cp:lastPrinted>
  <dcterms:created xsi:type="dcterms:W3CDTF">2021-02-09T15:13:00Z</dcterms:created>
  <dcterms:modified xsi:type="dcterms:W3CDTF">2021-02-09T15:22:00Z</dcterms:modified>
</cp:coreProperties>
</file>