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FC2F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140E">
        <w:rPr>
          <w:rFonts w:ascii="Times New Roman" w:hAnsi="Times New Roman" w:cs="Times New Roman"/>
          <w:b/>
          <w:bCs/>
          <w:sz w:val="32"/>
          <w:szCs w:val="32"/>
        </w:rPr>
        <w:t>(ПРОЕК</w:t>
      </w:r>
      <w:bookmarkStart w:id="0" w:name="_GoBack"/>
      <w:bookmarkEnd w:id="0"/>
      <w:r w:rsidR="0028140E">
        <w:rPr>
          <w:rFonts w:ascii="Times New Roman" w:hAnsi="Times New Roman" w:cs="Times New Roman"/>
          <w:b/>
          <w:bCs/>
          <w:sz w:val="32"/>
          <w:szCs w:val="32"/>
        </w:rPr>
        <w:t>Т)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814"/>
        <w:gridCol w:w="2736"/>
        <w:gridCol w:w="549"/>
        <w:gridCol w:w="687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FA3DBC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плановых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при осуществлении муниципального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</w:t>
      </w:r>
      <w:r w:rsidR="00FC2F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Ульяновского </w:t>
      </w:r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891FE0" w:rsidRDefault="00891FE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Федеральным Законом от 24.07.2007 № 209-ФЗ «О развитии малого и среднего предпринимательства в Российской Федерации», Областным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891FE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ст. 72</w:t>
        </w:r>
      </w:hyperlink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Областным законом Ленинградской области 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01.08.2017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N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60-оз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"О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орядк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осуществления муниципального земельного контроля на территории Ленинградской области"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», решением Совета депутатов Ульяновского городского поселения Тосненского района Ленинградской области от 25.12.2014 № 27 «Об утверждении Положения «О порядке осуществления муниципального жилищного контроля на территории Ульяновского городского поселения Тосненского района Ленинградской области» и Уставом Ульяновского городского поселения Тосненского района Ленинградской области,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Pr="00891FE0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1FE0" w:rsidRPr="00891FE0">
        <w:rPr>
          <w:rFonts w:ascii="Times New Roman" w:hAnsi="Times New Roman" w:cs="Times New Roman"/>
          <w:sz w:val="28"/>
          <w:szCs w:val="28"/>
        </w:rPr>
        <w:t>Утвердить на 20</w:t>
      </w:r>
      <w:r w:rsidR="00FC2F25">
        <w:rPr>
          <w:rFonts w:ascii="Times New Roman" w:hAnsi="Times New Roman" w:cs="Times New Roman"/>
          <w:sz w:val="28"/>
          <w:szCs w:val="28"/>
        </w:rPr>
        <w:t>21</w:t>
      </w:r>
      <w:r w:rsidR="00891FE0" w:rsidRPr="00891FE0">
        <w:rPr>
          <w:rFonts w:ascii="Times New Roman" w:hAnsi="Times New Roman" w:cs="Times New Roman"/>
          <w:sz w:val="28"/>
          <w:szCs w:val="28"/>
        </w:rPr>
        <w:t xml:space="preserve"> год план проведения плановых проверок юридических лиц и индивидуальных предпринимателей при осуществлении </w:t>
      </w:r>
      <w:r w:rsidR="00891FE0" w:rsidRPr="00891FE0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и жилищного контроля на территории Ульяновского городского поселения Тосненского района Ленинградской области согласно приложению № 1 к настоящему постановлению.</w:t>
      </w:r>
    </w:p>
    <w:p w:rsidR="009A345E" w:rsidRPr="003F3513" w:rsidRDefault="009A345E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7" w:history="1">
        <w:r w:rsidR="003F0EAF" w:rsidRPr="00CB146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www.admsablino.ru</w:t>
        </w:r>
      </w:hyperlink>
      <w:r w:rsidRPr="00CB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9A345E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891FE0" w:rsidRPr="00891FE0" w:rsidRDefault="00891FE0" w:rsidP="009A345E">
      <w:pPr>
        <w:pStyle w:val="a5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FA3DBC" w:rsidRPr="002E23EC" w:rsidRDefault="00891FE0">
      <w:pPr>
        <w:pStyle w:val="a5"/>
        <w:rPr>
          <w:bCs/>
          <w:sz w:val="28"/>
          <w:szCs w:val="28"/>
        </w:rPr>
      </w:pPr>
      <w:r w:rsidRPr="002E23EC">
        <w:rPr>
          <w:bCs/>
          <w:sz w:val="28"/>
          <w:szCs w:val="28"/>
        </w:rPr>
        <w:t>Г</w:t>
      </w:r>
      <w:r w:rsidR="00FA3DBC" w:rsidRPr="002E23EC">
        <w:rPr>
          <w:bCs/>
          <w:sz w:val="28"/>
          <w:szCs w:val="28"/>
        </w:rPr>
        <w:t>лав</w:t>
      </w:r>
      <w:r w:rsidRPr="002E23EC">
        <w:rPr>
          <w:bCs/>
          <w:sz w:val="28"/>
          <w:szCs w:val="28"/>
        </w:rPr>
        <w:t>а</w:t>
      </w:r>
      <w:r w:rsidR="00FA3DBC" w:rsidRPr="002E23EC">
        <w:rPr>
          <w:bCs/>
          <w:sz w:val="28"/>
          <w:szCs w:val="28"/>
        </w:rPr>
        <w:t xml:space="preserve">  администрации                         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               К.И. Камалетдинов</w:t>
      </w:r>
    </w:p>
    <w:p w:rsidR="00FA3DBC" w:rsidRPr="00891FE0" w:rsidRDefault="00FA3DBC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13217C" w:rsidRDefault="0013217C">
      <w:pPr>
        <w:pStyle w:val="a5"/>
        <w:rPr>
          <w:b/>
          <w:bCs/>
          <w:sz w:val="28"/>
          <w:szCs w:val="28"/>
        </w:rPr>
      </w:pPr>
    </w:p>
    <w:p w:rsidR="0013217C" w:rsidRDefault="0013217C">
      <w:pPr>
        <w:pStyle w:val="a5"/>
        <w:rPr>
          <w:b/>
          <w:bCs/>
          <w:sz w:val="28"/>
          <w:szCs w:val="28"/>
        </w:rPr>
      </w:pPr>
    </w:p>
    <w:p w:rsidR="0013217C" w:rsidRDefault="0013217C">
      <w:pPr>
        <w:pStyle w:val="a5"/>
        <w:rPr>
          <w:b/>
          <w:bCs/>
          <w:sz w:val="28"/>
          <w:szCs w:val="28"/>
        </w:rPr>
      </w:pPr>
    </w:p>
    <w:p w:rsidR="00FA3DBC" w:rsidRDefault="00FA3DBC">
      <w:pPr>
        <w:pStyle w:val="a5"/>
        <w:rPr>
          <w:rFonts w:cstheme="minorBidi"/>
          <w:b/>
          <w:bCs/>
          <w:sz w:val="32"/>
          <w:szCs w:val="32"/>
        </w:rPr>
      </w:pPr>
    </w:p>
    <w:sectPr w:rsidR="00FA3DBC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175EF"/>
    <w:rsid w:val="0013217C"/>
    <w:rsid w:val="00172573"/>
    <w:rsid w:val="0028140E"/>
    <w:rsid w:val="002E23EC"/>
    <w:rsid w:val="00327FBE"/>
    <w:rsid w:val="00333148"/>
    <w:rsid w:val="00363E4F"/>
    <w:rsid w:val="003F0EAF"/>
    <w:rsid w:val="004423B6"/>
    <w:rsid w:val="00482F9B"/>
    <w:rsid w:val="004964A4"/>
    <w:rsid w:val="004F396F"/>
    <w:rsid w:val="007820E1"/>
    <w:rsid w:val="007B6853"/>
    <w:rsid w:val="00815D5C"/>
    <w:rsid w:val="0085186B"/>
    <w:rsid w:val="00891FE0"/>
    <w:rsid w:val="00967A72"/>
    <w:rsid w:val="009A345E"/>
    <w:rsid w:val="009E6395"/>
    <w:rsid w:val="00A13C19"/>
    <w:rsid w:val="00AA7EC2"/>
    <w:rsid w:val="00CB1462"/>
    <w:rsid w:val="00FA3DBC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F268D-E7DF-4EE0-A4EA-6343B81D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ab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E7B73B2360C16BF9F54199C3992140696224855A0A1DD752CF4D59AE89A71BFC066EFE9EBJ6R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2020-10-29T08:21:00Z</cp:lastPrinted>
  <dcterms:created xsi:type="dcterms:W3CDTF">2020-10-29T08:02:00Z</dcterms:created>
  <dcterms:modified xsi:type="dcterms:W3CDTF">2020-11-05T13:04:00Z</dcterms:modified>
</cp:coreProperties>
</file>