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D3" w:rsidRPr="00E43AD3" w:rsidRDefault="00E43AD3" w:rsidP="00E43A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bookmarkStart w:id="0" w:name="_GoBack"/>
      <w:proofErr w:type="spellStart"/>
      <w:r w:rsidRPr="00E43AD3">
        <w:rPr>
          <w:sz w:val="28"/>
          <w:szCs w:val="28"/>
        </w:rPr>
        <w:t>Тосненская</w:t>
      </w:r>
      <w:proofErr w:type="spellEnd"/>
      <w:r w:rsidRPr="00E43AD3">
        <w:rPr>
          <w:sz w:val="28"/>
          <w:szCs w:val="28"/>
        </w:rPr>
        <w:t xml:space="preserve"> городская прокуратура разъяснят, что </w:t>
      </w:r>
      <w:r w:rsidRPr="00E43AD3">
        <w:rPr>
          <w:color w:val="333333"/>
          <w:sz w:val="28"/>
          <w:szCs w:val="28"/>
        </w:rPr>
        <w:t>с</w:t>
      </w:r>
      <w:r w:rsidRPr="00E43AD3">
        <w:rPr>
          <w:color w:val="333333"/>
          <w:sz w:val="28"/>
          <w:szCs w:val="28"/>
        </w:rPr>
        <w:t>огласно Федеральному закону «Об исполнительном производстве» от 02.10.2007 № 229-ФЗ судебные приставы имеют право взыскивать долги с доходов должника. Однако законодательство предусматривает ряд ограничений, направленных на защиту интересов должника и его семьи.</w:t>
      </w:r>
    </w:p>
    <w:p w:rsidR="00E43AD3" w:rsidRPr="00E43AD3" w:rsidRDefault="00E43AD3" w:rsidP="00E43A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E43AD3">
        <w:rPr>
          <w:color w:val="333333"/>
          <w:sz w:val="28"/>
          <w:szCs w:val="28"/>
        </w:rPr>
        <w:t>Судебные приставы могут удерживать до 50% заработной платы или иного дохода должника для погашения долга. В некоторых случаях, например, при взыскании алиментов, ущерба, причиненного преступлением, эта доля может достигать 70%.</w:t>
      </w:r>
    </w:p>
    <w:p w:rsidR="00E43AD3" w:rsidRPr="00E43AD3" w:rsidRDefault="00E43AD3" w:rsidP="00E43A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E43AD3">
        <w:rPr>
          <w:color w:val="333333"/>
          <w:sz w:val="28"/>
          <w:szCs w:val="28"/>
        </w:rPr>
        <w:t>Для сохранения прожиточного минимума должник имеет право подать заявление судебному приставу-исполнителю, к которому необходимо приложить документы, подтверждающие доходы и расходы, а также указать причины, по которым оставление данной суммы является необходимым. Кроме того, должник может обратиться в суд с заявлением об уменьшении размера удержаний или изменении порядка взыскания долга.</w:t>
      </w:r>
    </w:p>
    <w:p w:rsidR="00E43AD3" w:rsidRPr="00E43AD3" w:rsidRDefault="00E43AD3" w:rsidP="00E43A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E43AD3">
        <w:rPr>
          <w:color w:val="333333"/>
          <w:sz w:val="28"/>
          <w:szCs w:val="28"/>
        </w:rPr>
        <w:t>Если судебный пристав нарушает права должника, последний может обжаловать его действия в вышестоящем органе, суде либо прокуратуре. Для этого нужно составить жалобу, приложив к ней доказательства нарушений (например, копии документов, подтверждающих доходы и расходы).</w:t>
      </w:r>
    </w:p>
    <w:bookmarkEnd w:id="0"/>
    <w:p w:rsidR="009B4FEF" w:rsidRPr="00E43AD3" w:rsidRDefault="009B4FEF" w:rsidP="00E43AD3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9B4FEF" w:rsidRPr="00E4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4F"/>
    <w:rsid w:val="009B4FEF"/>
    <w:rsid w:val="00B12D4F"/>
    <w:rsid w:val="00E4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745FB-920E-4787-9338-F05BE936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A196</dc:creator>
  <cp:keywords/>
  <dc:description/>
  <cp:lastModifiedBy>A196</cp:lastModifiedBy>
  <cp:revision>2</cp:revision>
  <dcterms:created xsi:type="dcterms:W3CDTF">2025-04-13T14:04:00Z</dcterms:created>
  <dcterms:modified xsi:type="dcterms:W3CDTF">2025-04-13T14:05:00Z</dcterms:modified>
</cp:coreProperties>
</file>