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E23175" w:rsidRPr="00E23175" w:rsidRDefault="003D566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ТРЕТЬЕ ЗАСЕДАНИЕ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5A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14E">
        <w:rPr>
          <w:rFonts w:ascii="Times New Roman" w:hAnsi="Times New Roman" w:cs="Times New Roman"/>
          <w:sz w:val="28"/>
          <w:szCs w:val="28"/>
        </w:rPr>
        <w:t xml:space="preserve">25.10.2019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D5665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3D5665" w:rsidRDefault="003D566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B26E9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</w:t>
      </w:r>
      <w:r w:rsidR="006B26E9">
        <w:rPr>
          <w:rFonts w:ascii="Times New Roman" w:hAnsi="Times New Roman" w:cs="Times New Roman"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6B2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</w:t>
      </w:r>
      <w:proofErr w:type="gramStart"/>
      <w:r w:rsidRPr="00C231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315A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C2315A">
        <w:rPr>
          <w:rFonts w:ascii="Times New Roman" w:hAnsi="Times New Roman" w:cs="Times New Roman"/>
          <w:sz w:val="28"/>
          <w:szCs w:val="28"/>
        </w:rPr>
        <w:t>Федерации»,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2315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315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315A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315A">
        <w:rPr>
          <w:rFonts w:ascii="Times New Roman" w:hAnsi="Times New Roman" w:cs="Times New Roman"/>
          <w:sz w:val="28"/>
          <w:szCs w:val="28"/>
        </w:rPr>
        <w:t xml:space="preserve"> Ленинградской области от 24.06.2014 №</w:t>
      </w:r>
      <w:r w:rsidR="00D5155A">
        <w:rPr>
          <w:rFonts w:ascii="Times New Roman" w:hAnsi="Times New Roman" w:cs="Times New Roman"/>
          <w:sz w:val="28"/>
          <w:szCs w:val="28"/>
        </w:rPr>
        <w:t xml:space="preserve"> </w:t>
      </w:r>
      <w:r w:rsidRPr="00C2315A">
        <w:rPr>
          <w:rFonts w:ascii="Times New Roman" w:hAnsi="Times New Roman" w:cs="Times New Roman"/>
          <w:sz w:val="28"/>
          <w:szCs w:val="28"/>
        </w:rPr>
        <w:t xml:space="preserve">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315A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  <w:proofErr w:type="gramEnd"/>
      <w:r w:rsidRPr="00C2315A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Ульяновского городского поселения Тосненского района Ленинградской области </w:t>
      </w: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315A" w:rsidRDefault="00C231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</w:t>
      </w:r>
      <w:r w:rsidR="00D5155A">
        <w:rPr>
          <w:rFonts w:ascii="Times New Roman" w:hAnsi="Times New Roman" w:cs="Times New Roman"/>
          <w:sz w:val="28"/>
          <w:szCs w:val="28"/>
        </w:rPr>
        <w:t xml:space="preserve">внесения </w:t>
      </w:r>
      <w:r>
        <w:rPr>
          <w:rFonts w:ascii="Times New Roman" w:hAnsi="Times New Roman" w:cs="Times New Roman"/>
          <w:sz w:val="28"/>
          <w:szCs w:val="28"/>
        </w:rPr>
        <w:t>изменений в Генеральный план Ульяновского городского поселения Тосненского района Ленинградской области.</w:t>
      </w:r>
    </w:p>
    <w:p w:rsidR="00C2315A" w:rsidRDefault="00C231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>Утвердить текст оповещения о начале публичных слушаний по проекту внесения изменений в Генеральный план Ульяновского городского поселения Тосненского района Ленинградской области, согласно приложению 1.</w:t>
      </w:r>
    </w:p>
    <w:p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Поручить организацию проведения публичных слушаний администрации Ульяновского городского поселения Тосненского района Ленинградской области.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>4.1. Публичные слушания по проекту внесения изменений в Генеральный план Ульяновского городского поселения Тосненского района Ленинградской области</w:t>
      </w:r>
      <w:r w:rsidR="00BC5BA2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Дату, время и место проведения собрания участников публичных слушаний по Проекту – </w:t>
      </w:r>
      <w:r w:rsidR="00E65E64">
        <w:rPr>
          <w:rFonts w:ascii="Times New Roman" w:hAnsi="Times New Roman" w:cs="Times New Roman"/>
          <w:sz w:val="28"/>
          <w:szCs w:val="28"/>
        </w:rPr>
        <w:t>12</w:t>
      </w:r>
      <w:r w:rsidRPr="00D5155A">
        <w:rPr>
          <w:rFonts w:ascii="Times New Roman" w:hAnsi="Times New Roman" w:cs="Times New Roman"/>
          <w:sz w:val="28"/>
          <w:szCs w:val="28"/>
        </w:rPr>
        <w:t>.</w:t>
      </w:r>
      <w:r w:rsidR="00E65E64">
        <w:rPr>
          <w:rFonts w:ascii="Times New Roman" w:hAnsi="Times New Roman" w:cs="Times New Roman"/>
          <w:sz w:val="28"/>
          <w:szCs w:val="28"/>
        </w:rPr>
        <w:t>12</w:t>
      </w:r>
      <w:r w:rsidRPr="00D5155A">
        <w:rPr>
          <w:rFonts w:ascii="Times New Roman" w:hAnsi="Times New Roman" w:cs="Times New Roman"/>
          <w:sz w:val="28"/>
          <w:szCs w:val="28"/>
        </w:rPr>
        <w:t>.2019</w:t>
      </w:r>
      <w:r w:rsidR="00A1614E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Pr="00D5155A">
        <w:rPr>
          <w:rFonts w:ascii="Times New Roman" w:hAnsi="Times New Roman" w:cs="Times New Roman"/>
          <w:sz w:val="28"/>
          <w:szCs w:val="28"/>
        </w:rPr>
        <w:t xml:space="preserve"> в 1</w:t>
      </w:r>
      <w:r w:rsidR="00E65E64">
        <w:rPr>
          <w:rFonts w:ascii="Times New Roman" w:hAnsi="Times New Roman" w:cs="Times New Roman"/>
          <w:sz w:val="28"/>
          <w:szCs w:val="28"/>
        </w:rPr>
        <w:t>6.</w:t>
      </w:r>
      <w:r w:rsidRPr="00D5155A">
        <w:rPr>
          <w:rFonts w:ascii="Times New Roman" w:hAnsi="Times New Roman" w:cs="Times New Roman"/>
          <w:sz w:val="28"/>
          <w:szCs w:val="28"/>
        </w:rPr>
        <w:t xml:space="preserve">00, по адресу: Ленинградская область, </w:t>
      </w:r>
      <w:r w:rsidR="00E65E64">
        <w:rPr>
          <w:rFonts w:ascii="Times New Roman" w:hAnsi="Times New Roman" w:cs="Times New Roman"/>
          <w:sz w:val="28"/>
          <w:szCs w:val="28"/>
        </w:rPr>
        <w:t>Тосненский район, г.п. Ульяновка, ул. Победы, д. 34, 2 этаж.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>5.1. Разместить в газете «</w:t>
      </w:r>
      <w:r>
        <w:rPr>
          <w:rFonts w:ascii="Times New Roman" w:hAnsi="Times New Roman" w:cs="Times New Roman"/>
          <w:sz w:val="28"/>
          <w:szCs w:val="28"/>
        </w:rPr>
        <w:t>Тосненский вестник</w:t>
      </w:r>
      <w:r w:rsidRPr="00E65E64">
        <w:rPr>
          <w:rFonts w:ascii="Times New Roman" w:hAnsi="Times New Roman" w:cs="Times New Roman"/>
          <w:sz w:val="28"/>
          <w:szCs w:val="28"/>
        </w:rPr>
        <w:t>» оповещение о начале публичных слушаний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>
        <w:rPr>
          <w:rFonts w:ascii="Times New Roman" w:hAnsi="Times New Roman" w:cs="Times New Roman"/>
          <w:sz w:val="28"/>
          <w:szCs w:val="28"/>
        </w:rPr>
        <w:t>05.11</w:t>
      </w:r>
      <w:r w:rsidRPr="00E65E64">
        <w:rPr>
          <w:rFonts w:ascii="Times New Roman" w:hAnsi="Times New Roman" w:cs="Times New Roman"/>
          <w:sz w:val="28"/>
          <w:szCs w:val="28"/>
        </w:rPr>
        <w:t>.2019</w:t>
      </w:r>
      <w:r w:rsidR="00BC5BA2">
        <w:rPr>
          <w:rFonts w:ascii="Times New Roman" w:hAnsi="Times New Roman" w:cs="Times New Roman"/>
          <w:sz w:val="28"/>
          <w:szCs w:val="28"/>
        </w:rPr>
        <w:t xml:space="preserve"> г.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Проект 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Проекта </w:t>
      </w:r>
      <w:r w:rsidR="00996029">
        <w:rPr>
          <w:rFonts w:ascii="Times New Roman" w:hAnsi="Times New Roman" w:cs="Times New Roman"/>
          <w:sz w:val="28"/>
          <w:szCs w:val="28"/>
        </w:rPr>
        <w:t>и информационных материалов к нему в задании администрации Ульяновского городского поселения Тосненского района Ленинградской области.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исполнения настоящего решения оставляю за собой.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Азовкин</w:t>
      </w:r>
    </w:p>
    <w:sectPr w:rsidR="00C2315A" w:rsidSect="00D727D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A5" w:rsidRDefault="004B34A5" w:rsidP="00737F98">
      <w:pPr>
        <w:spacing w:after="0" w:line="240" w:lineRule="auto"/>
      </w:pPr>
      <w:r>
        <w:separator/>
      </w:r>
    </w:p>
  </w:endnote>
  <w:endnote w:type="continuationSeparator" w:id="0">
    <w:p w:rsidR="004B34A5" w:rsidRDefault="004B34A5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A5" w:rsidRDefault="004B34A5" w:rsidP="00737F98">
      <w:pPr>
        <w:spacing w:after="0" w:line="240" w:lineRule="auto"/>
      </w:pPr>
      <w:r>
        <w:separator/>
      </w:r>
    </w:p>
  </w:footnote>
  <w:footnote w:type="continuationSeparator" w:id="0">
    <w:p w:rsidR="004B34A5" w:rsidRDefault="004B34A5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3C"/>
    <w:rsid w:val="00124AF7"/>
    <w:rsid w:val="001B1E6B"/>
    <w:rsid w:val="003C2AA0"/>
    <w:rsid w:val="003D5665"/>
    <w:rsid w:val="004B34A5"/>
    <w:rsid w:val="006B26E9"/>
    <w:rsid w:val="006D59FC"/>
    <w:rsid w:val="00737F98"/>
    <w:rsid w:val="00837D3C"/>
    <w:rsid w:val="00996029"/>
    <w:rsid w:val="00A1614E"/>
    <w:rsid w:val="00BB6DB4"/>
    <w:rsid w:val="00BC5BA2"/>
    <w:rsid w:val="00C2315A"/>
    <w:rsid w:val="00CA23A0"/>
    <w:rsid w:val="00CD6679"/>
    <w:rsid w:val="00D5155A"/>
    <w:rsid w:val="00D727D9"/>
    <w:rsid w:val="00DC2631"/>
    <w:rsid w:val="00DD2F4B"/>
    <w:rsid w:val="00E23175"/>
    <w:rsid w:val="00E65E64"/>
    <w:rsid w:val="00E8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7</cp:revision>
  <cp:lastPrinted>2019-10-25T08:26:00Z</cp:lastPrinted>
  <dcterms:created xsi:type="dcterms:W3CDTF">2019-10-25T06:22:00Z</dcterms:created>
  <dcterms:modified xsi:type="dcterms:W3CDTF">2019-10-25T08:29:00Z</dcterms:modified>
</cp:coreProperties>
</file>