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57AD" w14:textId="77777777" w:rsidR="006C2A13" w:rsidRDefault="006C2A13" w:rsidP="006C2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2516">
        <w:rPr>
          <w:rFonts w:ascii="Times New Roman" w:hAnsi="Times New Roman" w:cs="Times New Roman"/>
          <w:sz w:val="28"/>
        </w:rPr>
        <w:t>Городской прокуратурой инициирована проверка в рамках организации прокурорского надзора за исполнением законодательства о несовершеннолетних, соблюдением их прав и законных интересов.</w:t>
      </w:r>
    </w:p>
    <w:p w14:paraId="377169DB" w14:textId="77777777" w:rsidR="006C2A13" w:rsidRPr="00222516" w:rsidRDefault="006C2A13" w:rsidP="006C2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городской прокуратурой организованы проверочные мероприятия по надзору в сфере строительства объектов образования в Тосненском районе, а также по вопросу возможного строительства новой школы.</w:t>
      </w:r>
    </w:p>
    <w:p w14:paraId="5A6EAB58" w14:textId="77777777" w:rsidR="003C3083" w:rsidRDefault="006C2A13">
      <w:bookmarkStart w:id="0" w:name="_GoBack"/>
      <w:bookmarkEnd w:id="0"/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A9"/>
    <w:rsid w:val="006C2A13"/>
    <w:rsid w:val="00A2747B"/>
    <w:rsid w:val="00AF1DA9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D2BB2-34C5-45BA-9671-5BBF314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2025-04-27T11:49:00Z</dcterms:created>
  <dcterms:modified xsi:type="dcterms:W3CDTF">2025-04-27T11:49:00Z</dcterms:modified>
</cp:coreProperties>
</file>