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530FA" w14:textId="13889B4D" w:rsidR="00E97D3C" w:rsidRPr="005B3210" w:rsidRDefault="00E97D3C" w:rsidP="00853CC3">
      <w:pPr>
        <w:spacing w:after="0" w:line="240" w:lineRule="auto"/>
        <w:ind w:right="-1"/>
        <w:rPr>
          <w:sz w:val="28"/>
          <w:szCs w:val="28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 w:rsidR="005624DA">
        <w:rPr>
          <w:rFonts w:ascii="Times New Roman" w:hAnsi="Times New Roman" w:cs="Times New Roman"/>
          <w:sz w:val="28"/>
          <w:szCs w:val="28"/>
        </w:rPr>
        <w:t xml:space="preserve">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</w:t>
      </w:r>
      <w:r w:rsidR="00853CC3" w:rsidRPr="00853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общественное развитие на территории Ульяновского городского поселения Тосненского района Ленинградской области на 2025 – 2029 годы»</w:t>
      </w:r>
    </w:p>
    <w:p w14:paraId="0D270696" w14:textId="1334DDF6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0890083E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.2024 по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8" w:history="1">
        <w:r w:rsidRPr="00AC372D">
          <w:rPr>
            <w:rStyle w:val="a9"/>
            <w:sz w:val="28"/>
            <w:szCs w:val="28"/>
          </w:rPr>
          <w:t>od_admsablino@mail.ru</w:t>
        </w:r>
      </w:hyperlink>
    </w:p>
    <w:p w14:paraId="67656E43" w14:textId="439BA5E4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г.п.Ульяновка</w:t>
      </w:r>
      <w:proofErr w:type="spellEnd"/>
      <w:r w:rsidRPr="00E97D3C">
        <w:rPr>
          <w:sz w:val="28"/>
          <w:szCs w:val="28"/>
        </w:rPr>
        <w:t xml:space="preserve">, </w:t>
      </w:r>
      <w:proofErr w:type="spellStart"/>
      <w:r w:rsidRPr="00E97D3C">
        <w:rPr>
          <w:sz w:val="28"/>
          <w:szCs w:val="28"/>
        </w:rPr>
        <w:t>ул.Победы</w:t>
      </w:r>
      <w:proofErr w:type="spellEnd"/>
      <w:r w:rsidRPr="00E97D3C">
        <w:rPr>
          <w:sz w:val="28"/>
          <w:szCs w:val="28"/>
        </w:rPr>
        <w:t>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4707424F" w:rsidR="00E97D3C" w:rsidRPr="00E97D3C" w:rsidRDefault="000276E0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Андреева И.В.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начальник отдела ЖКХ</w:t>
      </w:r>
    </w:p>
    <w:p w14:paraId="316B8671" w14:textId="0BEEDD18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</w:t>
      </w:r>
      <w:r w:rsidR="000276E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715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2FB02FB1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</w:t>
      </w:r>
      <w:r w:rsidR="00B64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0BCF7E46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BF1F6" w14:textId="5AEE3C7D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36440" w14:textId="77777777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4BAA9" w14:textId="2BC734DC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A056" w14:textId="77777777" w:rsidR="005624DA" w:rsidRDefault="005624DA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1EEE" w14:textId="77777777" w:rsidR="000276E0" w:rsidRDefault="000276E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9D56A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6AA02" w14:textId="77777777" w:rsidR="00853CC3" w:rsidRPr="00853CC3" w:rsidRDefault="00853CC3" w:rsidP="00853C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3CC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ПАСПОРТ </w:t>
      </w:r>
    </w:p>
    <w:p w14:paraId="2504F24F" w14:textId="77777777" w:rsidR="00853CC3" w:rsidRPr="00853CC3" w:rsidRDefault="00853CC3" w:rsidP="00853C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3CC3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 программы</w:t>
      </w:r>
      <w:r w:rsidRPr="00853CC3">
        <w:rPr>
          <w:rFonts w:ascii="Times New Roman" w:eastAsia="Calibri" w:hAnsi="Times New Roman" w:cs="Times New Roman"/>
          <w:sz w:val="24"/>
          <w:szCs w:val="24"/>
        </w:rPr>
        <w:t xml:space="preserve"> Ульяновского городского поселения Тосненского муниципального района Ленинградской области «Устойчивое общественное развитие на территории Ульяновского городского поселения Тосненского района Ленинградской области на 2025 – 2029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744"/>
      </w:tblGrid>
      <w:tr w:rsidR="00853CC3" w:rsidRPr="00853CC3" w14:paraId="7B8132AE" w14:textId="77777777" w:rsidTr="00586F0D">
        <w:trPr>
          <w:jc w:val="center"/>
        </w:trPr>
        <w:tc>
          <w:tcPr>
            <w:tcW w:w="4909" w:type="dxa"/>
          </w:tcPr>
          <w:p w14:paraId="49D0839C" w14:textId="77777777" w:rsidR="00853CC3" w:rsidRPr="00853CC3" w:rsidRDefault="00853CC3" w:rsidP="008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C3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F55D960" w14:textId="77777777" w:rsidR="00853CC3" w:rsidRPr="00853CC3" w:rsidRDefault="00853CC3" w:rsidP="00853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C3">
              <w:rPr>
                <w:rFonts w:ascii="Times New Roman" w:eastAsia="Calibri" w:hAnsi="Times New Roman" w:cs="Times New Roman"/>
                <w:sz w:val="24"/>
                <w:szCs w:val="24"/>
              </w:rPr>
              <w:t>2025-2029</w:t>
            </w:r>
          </w:p>
        </w:tc>
      </w:tr>
      <w:tr w:rsidR="00853CC3" w:rsidRPr="00853CC3" w14:paraId="6E8E2521" w14:textId="77777777" w:rsidTr="00586F0D">
        <w:trPr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6823240" w14:textId="77777777" w:rsidR="00853CC3" w:rsidRPr="00853CC3" w:rsidRDefault="00853CC3" w:rsidP="008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C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BCE9099" w14:textId="77777777" w:rsidR="00853CC3" w:rsidRPr="00853CC3" w:rsidRDefault="00853CC3" w:rsidP="00853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C3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Андреева Е.Г. – главный специалист отдела жилищно-коммунального хозяйства </w:t>
            </w:r>
          </w:p>
        </w:tc>
      </w:tr>
      <w:tr w:rsidR="00853CC3" w:rsidRPr="00853CC3" w14:paraId="031AE0D9" w14:textId="77777777" w:rsidTr="00586F0D">
        <w:trPr>
          <w:trHeight w:val="1095"/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E336463" w14:textId="77777777" w:rsidR="00853CC3" w:rsidRPr="00853CC3" w:rsidRDefault="00853CC3" w:rsidP="008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C3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14:paraId="749F1E7A" w14:textId="77777777" w:rsidR="00853CC3" w:rsidRPr="00853CC3" w:rsidRDefault="00853CC3" w:rsidP="008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7611978" w14:textId="77777777" w:rsidR="00853CC3" w:rsidRPr="00853CC3" w:rsidRDefault="00853CC3" w:rsidP="00853CC3">
            <w:pPr>
              <w:tabs>
                <w:tab w:val="left" w:pos="24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C3">
              <w:rPr>
                <w:rFonts w:ascii="Times New Roman" w:eastAsia="Calibri" w:hAnsi="Times New Roman" w:cs="Times New Roman"/>
                <w:color w:val="000000"/>
              </w:rPr>
              <w:t xml:space="preserve">- создание комфортных условий жизнедеятельности в </w:t>
            </w:r>
            <w:proofErr w:type="spellStart"/>
            <w:r w:rsidRPr="00853CC3">
              <w:rPr>
                <w:rFonts w:ascii="Times New Roman" w:eastAsia="Calibri" w:hAnsi="Times New Roman" w:cs="Times New Roman"/>
                <w:color w:val="000000"/>
              </w:rPr>
              <w:t>г.п</w:t>
            </w:r>
            <w:proofErr w:type="spellEnd"/>
            <w:r w:rsidRPr="00853CC3">
              <w:rPr>
                <w:rFonts w:ascii="Times New Roman" w:eastAsia="Calibri" w:hAnsi="Times New Roman" w:cs="Times New Roman"/>
                <w:color w:val="000000"/>
              </w:rPr>
              <w:t>. Ульяновка;</w:t>
            </w:r>
          </w:p>
        </w:tc>
      </w:tr>
      <w:tr w:rsidR="00853CC3" w:rsidRPr="00853CC3" w14:paraId="13320A2E" w14:textId="77777777" w:rsidTr="00586F0D">
        <w:trPr>
          <w:trHeight w:val="1731"/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930868D" w14:textId="77777777" w:rsidR="00853CC3" w:rsidRPr="00853CC3" w:rsidRDefault="00853CC3" w:rsidP="008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муниципальной программы</w:t>
            </w:r>
          </w:p>
          <w:p w14:paraId="15A69F07" w14:textId="77777777" w:rsidR="00853CC3" w:rsidRPr="00853CC3" w:rsidRDefault="00853CC3" w:rsidP="00853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42F84D1" w14:textId="77777777" w:rsidR="00853CC3" w:rsidRPr="00853CC3" w:rsidRDefault="00853CC3" w:rsidP="00853CC3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853CC3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853CC3">
              <w:rPr>
                <w:rFonts w:ascii="Times New Roman" w:eastAsia="Calibri" w:hAnsi="Times New Roman" w:cs="Times New Roman"/>
              </w:rPr>
              <w:t>проведение мероприятий по благоустройству территорий;</w:t>
            </w:r>
          </w:p>
          <w:p w14:paraId="1E072563" w14:textId="77777777" w:rsidR="00853CC3" w:rsidRPr="00853CC3" w:rsidRDefault="00853CC3" w:rsidP="008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C3">
              <w:rPr>
                <w:rFonts w:ascii="Times New Roman" w:eastAsia="Calibri" w:hAnsi="Times New Roman" w:cs="Times New Roman"/>
              </w:rPr>
              <w:t xml:space="preserve">проведение мероприятий, направленных на повышение уровня </w:t>
            </w:r>
            <w:r w:rsidRPr="00853CC3">
              <w:rPr>
                <w:rFonts w:ascii="Times New Roman" w:eastAsia="Calibri" w:hAnsi="Times New Roman" w:cs="Times New Roman"/>
                <w:color w:val="000000"/>
              </w:rPr>
              <w:t>обеспеченности инженерной инфраструктурой.</w:t>
            </w:r>
          </w:p>
        </w:tc>
      </w:tr>
      <w:tr w:rsidR="00853CC3" w:rsidRPr="00853CC3" w14:paraId="27AF2645" w14:textId="77777777" w:rsidTr="00586F0D">
        <w:trPr>
          <w:trHeight w:val="2172"/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1BD3791" w14:textId="77777777" w:rsidR="00853CC3" w:rsidRPr="00853CC3" w:rsidRDefault="00853CC3" w:rsidP="008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C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30979A3" w14:textId="77777777" w:rsidR="00853CC3" w:rsidRPr="00853CC3" w:rsidRDefault="00853CC3" w:rsidP="00853CC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C3">
              <w:rPr>
                <w:rFonts w:ascii="Times New Roman" w:eastAsia="Times New Roman" w:hAnsi="Times New Roman" w:cs="Calibri"/>
                <w:color w:val="000000"/>
                <w:lang w:eastAsia="ru-RU"/>
              </w:rPr>
              <w:t>В результате реализации Программы планируется повышение уровня жизни населения</w:t>
            </w:r>
          </w:p>
          <w:p w14:paraId="2D8C3264" w14:textId="77777777" w:rsidR="00853CC3" w:rsidRPr="00853CC3" w:rsidRDefault="00853CC3" w:rsidP="00853CC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C3">
              <w:rPr>
                <w:rFonts w:ascii="Times New Roman" w:eastAsia="Times New Roman" w:hAnsi="Times New Roman" w:cs="Times New Roman"/>
                <w:lang w:eastAsia="ru-RU"/>
              </w:rPr>
              <w:t>Планируется достичь следующих результатов:</w:t>
            </w:r>
          </w:p>
          <w:p w14:paraId="7675FE71" w14:textId="77777777" w:rsidR="00853CC3" w:rsidRPr="00853CC3" w:rsidRDefault="00853CC3" w:rsidP="008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C3">
              <w:rPr>
                <w:rFonts w:ascii="Times New Roman" w:eastAsia="Calibri" w:hAnsi="Times New Roman" w:cs="Times New Roman"/>
              </w:rPr>
              <w:t xml:space="preserve">- количество мероприятий, реализованных для благоустройства </w:t>
            </w:r>
            <w:proofErr w:type="spellStart"/>
            <w:r w:rsidRPr="00853CC3">
              <w:rPr>
                <w:rFonts w:ascii="Times New Roman" w:eastAsia="Calibri" w:hAnsi="Times New Roman" w:cs="Times New Roman"/>
              </w:rPr>
              <w:t>г.п</w:t>
            </w:r>
            <w:proofErr w:type="spellEnd"/>
            <w:r w:rsidRPr="00853CC3">
              <w:rPr>
                <w:rFonts w:ascii="Times New Roman" w:eastAsia="Calibri" w:hAnsi="Times New Roman" w:cs="Times New Roman"/>
              </w:rPr>
              <w:t>. Ульяновка, с 80% в 2024 году до 100 % в 2029 году.</w:t>
            </w:r>
          </w:p>
        </w:tc>
      </w:tr>
      <w:tr w:rsidR="00853CC3" w:rsidRPr="00853CC3" w14:paraId="496ECF35" w14:textId="77777777" w:rsidTr="00586F0D">
        <w:trPr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55BEA3B" w14:textId="77777777" w:rsidR="00853CC3" w:rsidRPr="00853CC3" w:rsidRDefault="00853CC3" w:rsidP="00853CC3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853CC3">
              <w:rPr>
                <w:rFonts w:ascii="Times New Roman" w:eastAsia="Calibri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2357FA6" w14:textId="77777777" w:rsidR="00853CC3" w:rsidRPr="00853CC3" w:rsidRDefault="00853CC3" w:rsidP="00853C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853C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3CC3" w:rsidRPr="00853CC3" w14:paraId="07237B30" w14:textId="77777777" w:rsidTr="00586F0D">
        <w:trPr>
          <w:trHeight w:val="3834"/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B0FFE2B" w14:textId="77777777" w:rsidR="00853CC3" w:rsidRPr="00853CC3" w:rsidRDefault="00853CC3" w:rsidP="008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C3">
              <w:rPr>
                <w:rFonts w:ascii="Times New Roman" w:eastAsia="Calibri" w:hAnsi="Times New Roman" w:cs="Times New Roman"/>
                <w:sz w:val="24"/>
                <w:szCs w:val="24"/>
              </w:rPr>
              <w:t>Объем бюджетных ассигнований муниципальной программы – всего, в том числе по годам</w:t>
            </w:r>
          </w:p>
          <w:p w14:paraId="6F969042" w14:textId="77777777" w:rsidR="00853CC3" w:rsidRPr="00853CC3" w:rsidRDefault="00853CC3" w:rsidP="00853C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E292F9B" w14:textId="77777777" w:rsidR="00853CC3" w:rsidRPr="00853CC3" w:rsidRDefault="00853CC3" w:rsidP="00853C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– 0 </w:t>
            </w:r>
            <w:proofErr w:type="spellStart"/>
            <w:r w:rsidRPr="00853CC3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5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 </w:t>
            </w:r>
          </w:p>
          <w:p w14:paraId="0D14426D" w14:textId="77777777" w:rsidR="00853CC3" w:rsidRPr="00853CC3" w:rsidRDefault="00853CC3" w:rsidP="00853C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C3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853CC3" w:rsidRPr="00853CC3" w14:paraId="0142230B" w14:textId="77777777">
              <w:tc>
                <w:tcPr>
                  <w:tcW w:w="1524" w:type="dxa"/>
                  <w:shd w:val="clear" w:color="auto" w:fill="auto"/>
                </w:tcPr>
                <w:p w14:paraId="5D44FF7A" w14:textId="77777777" w:rsidR="00853CC3" w:rsidRPr="00853CC3" w:rsidRDefault="00853CC3" w:rsidP="00853CC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53C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B09C7C8" w14:textId="77777777" w:rsidR="00853CC3" w:rsidRPr="00853CC3" w:rsidRDefault="00853CC3" w:rsidP="00853CC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53C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53CC3" w:rsidRPr="00853CC3" w14:paraId="3B3F418D" w14:textId="77777777">
              <w:tc>
                <w:tcPr>
                  <w:tcW w:w="1524" w:type="dxa"/>
                  <w:shd w:val="clear" w:color="auto" w:fill="auto"/>
                </w:tcPr>
                <w:p w14:paraId="6147193D" w14:textId="77777777" w:rsidR="00853CC3" w:rsidRPr="00853CC3" w:rsidRDefault="00853CC3" w:rsidP="00853CC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53C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FA0147F" w14:textId="77777777" w:rsidR="00853CC3" w:rsidRPr="00853CC3" w:rsidRDefault="00853CC3" w:rsidP="00853CC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53C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53CC3" w:rsidRPr="00853CC3" w14:paraId="051BFDFF" w14:textId="77777777">
              <w:tc>
                <w:tcPr>
                  <w:tcW w:w="1524" w:type="dxa"/>
                  <w:shd w:val="clear" w:color="auto" w:fill="auto"/>
                </w:tcPr>
                <w:p w14:paraId="04C289FB" w14:textId="77777777" w:rsidR="00853CC3" w:rsidRPr="00853CC3" w:rsidRDefault="00853CC3" w:rsidP="00853CC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53C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63407CC" w14:textId="77777777" w:rsidR="00853CC3" w:rsidRPr="00853CC3" w:rsidRDefault="00853CC3" w:rsidP="00853CC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53C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53CC3" w:rsidRPr="00853CC3" w14:paraId="6CF55967" w14:textId="77777777">
              <w:tc>
                <w:tcPr>
                  <w:tcW w:w="1524" w:type="dxa"/>
                  <w:shd w:val="clear" w:color="auto" w:fill="auto"/>
                </w:tcPr>
                <w:p w14:paraId="1DEBCDCC" w14:textId="77777777" w:rsidR="00853CC3" w:rsidRPr="00853CC3" w:rsidRDefault="00853CC3" w:rsidP="00853CC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53C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A42BA63" w14:textId="77777777" w:rsidR="00853CC3" w:rsidRPr="00853CC3" w:rsidRDefault="00853CC3" w:rsidP="00853CC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53C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53CC3" w:rsidRPr="00853CC3" w14:paraId="62A0D825" w14:textId="77777777">
              <w:tc>
                <w:tcPr>
                  <w:tcW w:w="1524" w:type="dxa"/>
                  <w:shd w:val="clear" w:color="auto" w:fill="auto"/>
                </w:tcPr>
                <w:p w14:paraId="1B73C4EC" w14:textId="77777777" w:rsidR="00853CC3" w:rsidRPr="00853CC3" w:rsidRDefault="00853CC3" w:rsidP="00853CC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53C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35658FE" w14:textId="77777777" w:rsidR="00853CC3" w:rsidRPr="00853CC3" w:rsidRDefault="00853CC3" w:rsidP="00853CC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53C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F90F568" w14:textId="77777777" w:rsidR="00853CC3" w:rsidRPr="00853CC3" w:rsidRDefault="00853CC3" w:rsidP="00853C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14:paraId="7739A332" w14:textId="77777777" w:rsidR="00853CC3" w:rsidRPr="00853CC3" w:rsidRDefault="00853CC3" w:rsidP="00853CC3">
      <w:pPr>
        <w:rPr>
          <w:rFonts w:ascii="Calibri" w:eastAsia="Calibri" w:hAnsi="Calibri" w:cs="Times New Roman"/>
        </w:rPr>
      </w:pPr>
    </w:p>
    <w:p w14:paraId="288F985A" w14:textId="6BC6C601" w:rsidR="00853CC3" w:rsidRPr="00853CC3" w:rsidRDefault="00853CC3" w:rsidP="00853CC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jc w:val="right"/>
        <w:rPr>
          <w:rFonts w:ascii="Times New Roman" w:eastAsia="Calibri" w:hAnsi="Times New Roman" w:cs="Times New Roman"/>
        </w:rPr>
      </w:pPr>
      <w:r w:rsidRPr="00853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</w:t>
      </w:r>
    </w:p>
    <w:p w14:paraId="27D489AA" w14:textId="77777777" w:rsidR="00853CC3" w:rsidRPr="00853CC3" w:rsidRDefault="00853CC3" w:rsidP="00853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853CC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План реализации муниципальной программы «Устойчивое общественное развитие на территории Ульяновского городского поселения Тосненского района Ленинградской области на 2025 – 2029 годы»</w:t>
      </w:r>
    </w:p>
    <w:p w14:paraId="1FB217DA" w14:textId="77777777" w:rsidR="00853CC3" w:rsidRPr="00853CC3" w:rsidRDefault="00853CC3" w:rsidP="00853C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306"/>
        <w:gridCol w:w="1227"/>
        <w:gridCol w:w="958"/>
        <w:gridCol w:w="958"/>
        <w:gridCol w:w="1302"/>
        <w:gridCol w:w="592"/>
        <w:gridCol w:w="483"/>
        <w:gridCol w:w="483"/>
        <w:gridCol w:w="483"/>
        <w:gridCol w:w="904"/>
      </w:tblGrid>
      <w:tr w:rsidR="00853CC3" w:rsidRPr="00853CC3" w14:paraId="425D5AAB" w14:textId="77777777" w:rsidTr="00586F0D">
        <w:tc>
          <w:tcPr>
            <w:tcW w:w="1007" w:type="dxa"/>
            <w:vMerge w:val="restart"/>
            <w:shd w:val="clear" w:color="auto" w:fill="auto"/>
          </w:tcPr>
          <w:p w14:paraId="0E49B88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shd w:val="clear" w:color="auto" w:fill="auto"/>
          </w:tcPr>
          <w:p w14:paraId="3D39AF1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68FF1C8F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1DF788E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3C4C799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5CE13DA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Период финансирования мероприятия (по годам)</w:t>
            </w:r>
          </w:p>
        </w:tc>
        <w:tc>
          <w:tcPr>
            <w:tcW w:w="5518" w:type="dxa"/>
            <w:gridSpan w:val="5"/>
            <w:shd w:val="clear" w:color="auto" w:fill="auto"/>
          </w:tcPr>
          <w:p w14:paraId="4806A7BA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ресурсного обеспечения, </w:t>
            </w:r>
            <w:proofErr w:type="spellStart"/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53CC3" w:rsidRPr="00853CC3" w14:paraId="53FBDE24" w14:textId="77777777" w:rsidTr="00586F0D">
        <w:tc>
          <w:tcPr>
            <w:tcW w:w="1007" w:type="dxa"/>
            <w:vMerge/>
            <w:shd w:val="clear" w:color="auto" w:fill="auto"/>
          </w:tcPr>
          <w:p w14:paraId="126C32A2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5BDF2287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1A3C7F4B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1DEC297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07FF0C6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5E8A926B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0520010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gridSpan w:val="4"/>
            <w:shd w:val="clear" w:color="auto" w:fill="auto"/>
          </w:tcPr>
          <w:p w14:paraId="37D3D0B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53CC3" w:rsidRPr="00853CC3" w14:paraId="006C6589" w14:textId="77777777" w:rsidTr="00586F0D">
        <w:tc>
          <w:tcPr>
            <w:tcW w:w="1007" w:type="dxa"/>
            <w:vMerge/>
            <w:shd w:val="clear" w:color="auto" w:fill="auto"/>
          </w:tcPr>
          <w:p w14:paraId="0085F21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2DA5C64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4BB4952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69CA7B60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17EC0C9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55AC846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565F508F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14:paraId="21A2573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002" w:type="dxa"/>
            <w:shd w:val="clear" w:color="auto" w:fill="auto"/>
          </w:tcPr>
          <w:p w14:paraId="6BF7B31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007" w:type="dxa"/>
            <w:shd w:val="clear" w:color="auto" w:fill="auto"/>
          </w:tcPr>
          <w:p w14:paraId="189E4D5A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27" w:type="dxa"/>
            <w:shd w:val="clear" w:color="auto" w:fill="auto"/>
          </w:tcPr>
          <w:p w14:paraId="0C0A4100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853CC3" w:rsidRPr="00853CC3" w14:paraId="520A467A" w14:textId="77777777" w:rsidTr="00586F0D">
        <w:tc>
          <w:tcPr>
            <w:tcW w:w="1007" w:type="dxa"/>
            <w:shd w:val="clear" w:color="auto" w:fill="auto"/>
          </w:tcPr>
          <w:p w14:paraId="597FE5A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14:paraId="1A9A09F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14:paraId="227C326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11A74B3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14:paraId="59FCC7E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518EDE9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6" w:type="dxa"/>
            <w:shd w:val="clear" w:color="auto" w:fill="auto"/>
          </w:tcPr>
          <w:p w14:paraId="70FDF442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shd w:val="clear" w:color="auto" w:fill="auto"/>
          </w:tcPr>
          <w:p w14:paraId="59908B0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1932598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14:paraId="3BA206B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14:paraId="51E8261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853CC3" w:rsidRPr="00853CC3" w14:paraId="00575751" w14:textId="77777777" w:rsidTr="00586F0D">
        <w:tc>
          <w:tcPr>
            <w:tcW w:w="1007" w:type="dxa"/>
            <w:shd w:val="clear" w:color="auto" w:fill="auto"/>
          </w:tcPr>
          <w:p w14:paraId="6F3E9567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4EF67D83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"Устойчивое общественное развитие на территории Ульяновского городского поселения Тосненского района Ленинградской области на 2020 – 2024 годы"</w:t>
            </w:r>
          </w:p>
        </w:tc>
        <w:tc>
          <w:tcPr>
            <w:tcW w:w="1899" w:type="dxa"/>
            <w:shd w:val="clear" w:color="auto" w:fill="auto"/>
          </w:tcPr>
          <w:p w14:paraId="6139F66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Андреева </w:t>
            </w:r>
            <w:proofErr w:type="gramStart"/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Е.Г</w:t>
            </w:r>
            <w:proofErr w:type="gramEnd"/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главный специалист отдела жилищно-коммунального хозяйства администрации Ульяновского городского поселения Тосненского района Ленинградской области </w:t>
            </w:r>
          </w:p>
        </w:tc>
        <w:tc>
          <w:tcPr>
            <w:tcW w:w="1230" w:type="dxa"/>
            <w:shd w:val="clear" w:color="auto" w:fill="auto"/>
          </w:tcPr>
          <w:p w14:paraId="07AF029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0" w:type="dxa"/>
            <w:shd w:val="clear" w:color="auto" w:fill="auto"/>
          </w:tcPr>
          <w:p w14:paraId="60036300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1" w:type="dxa"/>
            <w:shd w:val="clear" w:color="auto" w:fill="auto"/>
          </w:tcPr>
          <w:p w14:paraId="7CF9D26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1709F710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7457F07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6CB0BBE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14:paraId="5326640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16" w:type="dxa"/>
            <w:shd w:val="clear" w:color="auto" w:fill="auto"/>
          </w:tcPr>
          <w:p w14:paraId="02D7BD1B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853CC3">
              <w:rPr>
                <w:rFonts w:ascii="Calibri" w:eastAsia="Calibri" w:hAnsi="Calibri" w:cs="Times New Roman"/>
              </w:rPr>
              <w:t>0,00</w:t>
            </w:r>
          </w:p>
          <w:p w14:paraId="297E6B82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853CC3">
              <w:rPr>
                <w:rFonts w:ascii="Calibri" w:eastAsia="Calibri" w:hAnsi="Calibri" w:cs="Times New Roman"/>
              </w:rPr>
              <w:t>0,00</w:t>
            </w:r>
          </w:p>
          <w:p w14:paraId="71EF24A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853CC3">
              <w:rPr>
                <w:rFonts w:ascii="Calibri" w:eastAsia="Calibri" w:hAnsi="Calibri" w:cs="Times New Roman"/>
              </w:rPr>
              <w:t>0,00</w:t>
            </w:r>
          </w:p>
          <w:p w14:paraId="7E5D337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853CC3">
              <w:rPr>
                <w:rFonts w:ascii="Calibri" w:eastAsia="Calibri" w:hAnsi="Calibri" w:cs="Times New Roman"/>
              </w:rPr>
              <w:t>0,00</w:t>
            </w:r>
          </w:p>
          <w:p w14:paraId="588D3E1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14:paraId="3D94DA8B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290D19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8C4CE6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12EB1F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76D155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3ED8533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BFD500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FF4F23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2FD0C9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0D9945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61C9503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18D71E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A5779BF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8E64B2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5DE40C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A6791C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25001F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269356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93393BB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AB72D73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53CC3" w:rsidRPr="00853CC3" w14:paraId="236AF277" w14:textId="77777777" w:rsidTr="00586F0D">
        <w:tc>
          <w:tcPr>
            <w:tcW w:w="1007" w:type="dxa"/>
            <w:shd w:val="clear" w:color="auto" w:fill="auto"/>
          </w:tcPr>
          <w:p w14:paraId="31BD7D4B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4D7C68EF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8D27403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5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14:paraId="7CB9731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7181886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14:paraId="1159ECA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1D85613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53CC3" w:rsidRPr="00853CC3" w14:paraId="549D5B8A" w14:textId="77777777" w:rsidTr="00586F0D">
        <w:tc>
          <w:tcPr>
            <w:tcW w:w="14465" w:type="dxa"/>
            <w:gridSpan w:val="11"/>
            <w:shd w:val="clear" w:color="auto" w:fill="auto"/>
          </w:tcPr>
          <w:p w14:paraId="58E497B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Процессная часть</w:t>
            </w:r>
          </w:p>
        </w:tc>
      </w:tr>
      <w:tr w:rsidR="00853CC3" w:rsidRPr="00853CC3" w14:paraId="3D254131" w14:textId="77777777" w:rsidTr="00586F0D">
        <w:tc>
          <w:tcPr>
            <w:tcW w:w="1007" w:type="dxa"/>
            <w:shd w:val="clear" w:color="auto" w:fill="auto"/>
          </w:tcPr>
          <w:p w14:paraId="33CD93FA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70B2A54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"Мероприятия по развитию общественн</w:t>
            </w:r>
            <w:r w:rsidRPr="00853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ой инфраструктуры муниципального значения"</w:t>
            </w:r>
          </w:p>
        </w:tc>
        <w:tc>
          <w:tcPr>
            <w:tcW w:w="1899" w:type="dxa"/>
            <w:shd w:val="clear" w:color="auto" w:fill="auto"/>
          </w:tcPr>
          <w:p w14:paraId="107C5FC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0E722E6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Calibri" w:eastAsia="Calibri" w:hAnsi="Calibri" w:cs="Times New Roman"/>
              </w:rPr>
              <w:t>2025</w:t>
            </w:r>
          </w:p>
        </w:tc>
        <w:tc>
          <w:tcPr>
            <w:tcW w:w="1230" w:type="dxa"/>
            <w:shd w:val="clear" w:color="auto" w:fill="auto"/>
          </w:tcPr>
          <w:p w14:paraId="4D6BF81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Calibri" w:eastAsia="Calibri" w:hAnsi="Calibri" w:cs="Times New Roman"/>
              </w:rPr>
              <w:t>2029</w:t>
            </w:r>
          </w:p>
        </w:tc>
        <w:tc>
          <w:tcPr>
            <w:tcW w:w="1641" w:type="dxa"/>
            <w:shd w:val="clear" w:color="auto" w:fill="auto"/>
          </w:tcPr>
          <w:p w14:paraId="42198B2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853CC3">
              <w:rPr>
                <w:rFonts w:ascii="Calibri" w:eastAsia="Calibri" w:hAnsi="Calibri" w:cs="Times New Roman"/>
              </w:rPr>
              <w:t>2025</w:t>
            </w:r>
          </w:p>
          <w:p w14:paraId="68FC609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853CC3">
              <w:rPr>
                <w:rFonts w:ascii="Calibri" w:eastAsia="Calibri" w:hAnsi="Calibri" w:cs="Times New Roman"/>
              </w:rPr>
              <w:t>2026</w:t>
            </w:r>
          </w:p>
          <w:p w14:paraId="35123947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853CC3">
              <w:rPr>
                <w:rFonts w:ascii="Calibri" w:eastAsia="Calibri" w:hAnsi="Calibri" w:cs="Times New Roman"/>
              </w:rPr>
              <w:t>2027</w:t>
            </w:r>
          </w:p>
          <w:p w14:paraId="172C2A0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853CC3">
              <w:rPr>
                <w:rFonts w:ascii="Calibri" w:eastAsia="Calibri" w:hAnsi="Calibri" w:cs="Times New Roman"/>
              </w:rPr>
              <w:t>2028</w:t>
            </w:r>
          </w:p>
          <w:p w14:paraId="1454B16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Calibri" w:eastAsia="Calibri" w:hAnsi="Calibri" w:cs="Times New Roman"/>
              </w:rPr>
              <w:lastRenderedPageBreak/>
              <w:t>2029</w:t>
            </w:r>
          </w:p>
        </w:tc>
        <w:tc>
          <w:tcPr>
            <w:tcW w:w="1216" w:type="dxa"/>
            <w:shd w:val="clear" w:color="auto" w:fill="auto"/>
          </w:tcPr>
          <w:p w14:paraId="102656A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9D6C173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EC8138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CA1BEB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41F484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66" w:type="dxa"/>
            <w:shd w:val="clear" w:color="auto" w:fill="auto"/>
          </w:tcPr>
          <w:p w14:paraId="6F25A48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22611A3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97F430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23C2357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8247D5F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0AEA8B4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62ED93C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F4C3973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A44D50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7DAD6F17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18BC7B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6A7A2CD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C183BFB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8C1F0B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33D5382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2B97BC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0CDEA5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6A4DBA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D8BAF1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2CA121A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</w:tr>
      <w:tr w:rsidR="00853CC3" w:rsidRPr="00853CC3" w14:paraId="6283812B" w14:textId="77777777">
        <w:tc>
          <w:tcPr>
            <w:tcW w:w="1007" w:type="dxa"/>
            <w:shd w:val="clear" w:color="auto" w:fill="auto"/>
          </w:tcPr>
          <w:p w14:paraId="5942D52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73F84FFF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1821DC2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14:paraId="6606A67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282C2FB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14:paraId="422E6FB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A7FC3B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53CC3" w:rsidRPr="00853CC3" w14:paraId="5A441D33" w14:textId="77777777" w:rsidTr="00586F0D">
        <w:tc>
          <w:tcPr>
            <w:tcW w:w="1007" w:type="dxa"/>
            <w:shd w:val="clear" w:color="auto" w:fill="auto"/>
          </w:tcPr>
          <w:p w14:paraId="69FF31F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7E2D181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 территории</w:t>
            </w:r>
          </w:p>
        </w:tc>
        <w:tc>
          <w:tcPr>
            <w:tcW w:w="1899" w:type="dxa"/>
            <w:shd w:val="clear" w:color="auto" w:fill="auto"/>
          </w:tcPr>
          <w:p w14:paraId="2302F7A3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43E2FFA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0" w:type="dxa"/>
            <w:shd w:val="clear" w:color="auto" w:fill="auto"/>
          </w:tcPr>
          <w:p w14:paraId="7676A8E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1" w:type="dxa"/>
            <w:shd w:val="clear" w:color="auto" w:fill="auto"/>
          </w:tcPr>
          <w:p w14:paraId="413A435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73372F7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2724923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410930DA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14:paraId="18A3E6E0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16" w:type="dxa"/>
            <w:shd w:val="clear" w:color="auto" w:fill="auto"/>
          </w:tcPr>
          <w:p w14:paraId="62DCE462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F32689B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BE3D67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EA6F94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6B7050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14:paraId="664868E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2EE63A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E72CF4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5875C3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4E9B760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652C87F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869AB88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8E66A3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A85390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3E9060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D99F20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5E686BA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7CB706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2A3E94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539E632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940E0F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903EEB3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6E929F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9FC840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7621EC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53CC3" w:rsidRPr="00853CC3" w14:paraId="360CAAEF" w14:textId="77777777" w:rsidTr="00586F0D">
        <w:tc>
          <w:tcPr>
            <w:tcW w:w="1007" w:type="dxa"/>
            <w:shd w:val="clear" w:color="auto" w:fill="auto"/>
          </w:tcPr>
          <w:p w14:paraId="02210400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47A318A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56F51E9A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14:paraId="14A3CE5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14:paraId="6B2EC12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7BB408AB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4BD87B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53CC3" w:rsidRPr="00853CC3" w14:paraId="5E3C433D" w14:textId="77777777" w:rsidTr="00586F0D">
        <w:tc>
          <w:tcPr>
            <w:tcW w:w="1007" w:type="dxa"/>
            <w:shd w:val="clear" w:color="auto" w:fill="auto"/>
          </w:tcPr>
          <w:p w14:paraId="1F066DCA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54AEA57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общественной инфраструктуры муниципального значения</w:t>
            </w:r>
          </w:p>
        </w:tc>
        <w:tc>
          <w:tcPr>
            <w:tcW w:w="1899" w:type="dxa"/>
            <w:shd w:val="clear" w:color="auto" w:fill="auto"/>
          </w:tcPr>
          <w:p w14:paraId="4B0F94B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2FC8DDF7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0" w:type="dxa"/>
            <w:shd w:val="clear" w:color="auto" w:fill="auto"/>
          </w:tcPr>
          <w:p w14:paraId="47F80A06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1" w:type="dxa"/>
            <w:shd w:val="clear" w:color="auto" w:fill="auto"/>
          </w:tcPr>
          <w:p w14:paraId="11A551F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0E47072B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55EAAF32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2750024F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14:paraId="43754ED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16" w:type="dxa"/>
            <w:shd w:val="clear" w:color="auto" w:fill="auto"/>
          </w:tcPr>
          <w:p w14:paraId="065D71A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9DE09A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626354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2D688D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B4C3B6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14:paraId="168ED693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0CA932F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67D140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775C22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BA662B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79257BF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E1288A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8105BB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69C0D9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BC15E72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74513565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A7A58C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2ADAD13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BD5B4BB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083231B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1E68CFC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4BB990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BE9A611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D948077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511281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53CC3" w:rsidRPr="00853CC3" w14:paraId="2F13138C" w14:textId="77777777" w:rsidTr="00586F0D">
        <w:tc>
          <w:tcPr>
            <w:tcW w:w="8947" w:type="dxa"/>
            <w:gridSpan w:val="6"/>
            <w:shd w:val="clear" w:color="auto" w:fill="auto"/>
          </w:tcPr>
          <w:p w14:paraId="48EC542D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16" w:type="dxa"/>
            <w:shd w:val="clear" w:color="auto" w:fill="auto"/>
          </w:tcPr>
          <w:p w14:paraId="2D66141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401DBD1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14:paraId="4FEB725E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68F72A4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82DC609" w14:textId="77777777" w:rsidR="00853CC3" w:rsidRPr="00853CC3" w:rsidRDefault="00853CC3" w:rsidP="00853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CC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14:paraId="09E1B841" w14:textId="77777777" w:rsidR="00853CC3" w:rsidRPr="00853CC3" w:rsidRDefault="00853CC3" w:rsidP="00853C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36659A6" w14:textId="77777777" w:rsidR="00853CC3" w:rsidRPr="00853CC3" w:rsidRDefault="00853CC3" w:rsidP="00853C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88A0C71" w14:textId="77777777" w:rsidR="00853CC3" w:rsidRPr="00853CC3" w:rsidRDefault="00853CC3" w:rsidP="00853C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30C54C4" w14:textId="77777777" w:rsidR="00853CC3" w:rsidRPr="00853CC3" w:rsidRDefault="00853CC3" w:rsidP="00853C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B1CDE02" w14:textId="77777777" w:rsidR="00853CC3" w:rsidRPr="00853CC3" w:rsidRDefault="00853CC3" w:rsidP="00853C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D7DE7C4" w14:textId="77777777" w:rsidR="00853CC3" w:rsidRPr="00853CC3" w:rsidRDefault="00853CC3" w:rsidP="00853C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231198D" w14:textId="77777777" w:rsidR="00853CC3" w:rsidRPr="00853CC3" w:rsidRDefault="00853CC3" w:rsidP="00853C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0AE1DC6" w14:textId="77777777" w:rsidR="00853CC3" w:rsidRPr="00853CC3" w:rsidRDefault="00853CC3" w:rsidP="00853C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2B90FF8" w14:textId="77777777" w:rsidR="00853CC3" w:rsidRPr="00853CC3" w:rsidRDefault="00853CC3" w:rsidP="00853C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0A66B2B" w14:textId="77777777" w:rsidR="00853CC3" w:rsidRPr="00853CC3" w:rsidRDefault="00853CC3" w:rsidP="00853C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680CA10" w14:textId="77777777" w:rsidR="00A15C50" w:rsidRPr="00A15C50" w:rsidRDefault="00A15C50" w:rsidP="00853CC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C50" w:rsidRPr="00A15C50" w:rsidSect="00853CC3">
      <w:headerReference w:type="default" r:id="rId9"/>
      <w:footerReference w:type="even" r:id="rId10"/>
      <w:foot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42F1" w14:textId="77777777" w:rsidR="003B3016" w:rsidRDefault="003B3016">
      <w:pPr>
        <w:spacing w:after="0" w:line="240" w:lineRule="auto"/>
      </w:pPr>
      <w:r>
        <w:separator/>
      </w:r>
    </w:p>
  </w:endnote>
  <w:endnote w:type="continuationSeparator" w:id="0">
    <w:p w14:paraId="6AC870AB" w14:textId="77777777" w:rsidR="003B3016" w:rsidRDefault="003B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5FC9" w14:textId="77777777" w:rsidR="003859D3" w:rsidRDefault="00D57793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2971" w14:textId="77777777" w:rsidR="003859D3" w:rsidRDefault="00000000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000000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000000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E066" w14:textId="77777777" w:rsidR="003B3016" w:rsidRDefault="003B3016">
      <w:pPr>
        <w:spacing w:after="0" w:line="240" w:lineRule="auto"/>
      </w:pPr>
      <w:r>
        <w:separator/>
      </w:r>
    </w:p>
  </w:footnote>
  <w:footnote w:type="continuationSeparator" w:id="0">
    <w:p w14:paraId="1BD30DF4" w14:textId="77777777" w:rsidR="003B3016" w:rsidRDefault="003B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34B" w14:textId="77777777" w:rsidR="003859D3" w:rsidRDefault="00D57793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60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947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540363">
    <w:abstractNumId w:val="0"/>
  </w:num>
  <w:num w:numId="4" w16cid:durableId="75806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9E"/>
    <w:rsid w:val="000276E0"/>
    <w:rsid w:val="000E7247"/>
    <w:rsid w:val="00136F44"/>
    <w:rsid w:val="001C4C0F"/>
    <w:rsid w:val="003511D3"/>
    <w:rsid w:val="003B3016"/>
    <w:rsid w:val="004A212C"/>
    <w:rsid w:val="004B0D9E"/>
    <w:rsid w:val="005624DA"/>
    <w:rsid w:val="0070410D"/>
    <w:rsid w:val="00790E3D"/>
    <w:rsid w:val="007D3F27"/>
    <w:rsid w:val="00853CC3"/>
    <w:rsid w:val="00884944"/>
    <w:rsid w:val="00A15C50"/>
    <w:rsid w:val="00B6400D"/>
    <w:rsid w:val="00D36C47"/>
    <w:rsid w:val="00D57793"/>
    <w:rsid w:val="00DD2086"/>
    <w:rsid w:val="00E97D3C"/>
    <w:rsid w:val="00F41217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24DA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24D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6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_admsablin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AF62-12C2-4F8E-AAC2-62CEFE94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2024-10-13T11:46:00Z</dcterms:created>
  <dcterms:modified xsi:type="dcterms:W3CDTF">2024-10-13T11:46:00Z</dcterms:modified>
</cp:coreProperties>
</file>