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7" w:rsidRDefault="00DA6147" w:rsidP="009C214D">
      <w:pPr>
        <w:pStyle w:val="a3"/>
        <w:ind w:left="0"/>
        <w:jc w:val="left"/>
        <w:rPr>
          <w:sz w:val="20"/>
        </w:rPr>
      </w:pPr>
    </w:p>
    <w:p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D5" w:rsidRDefault="005052D5" w:rsidP="005052D5">
      <w:pPr>
        <w:suppressAutoHyphens/>
        <w:jc w:val="right"/>
      </w:pPr>
    </w:p>
    <w:p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B95B8B">
        <w:rPr>
          <w:b/>
          <w:sz w:val="32"/>
          <w:szCs w:val="32"/>
        </w:rPr>
        <w:t xml:space="preserve"> (проект)</w:t>
      </w:r>
    </w:p>
    <w:p w:rsidR="00DA6147" w:rsidRDefault="00DA6147">
      <w:pPr>
        <w:pStyle w:val="a4"/>
      </w:pPr>
    </w:p>
    <w:p w:rsidR="00DA6147" w:rsidRPr="00B95B8B" w:rsidRDefault="00B95B8B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  <w:rPr>
          <w:sz w:val="28"/>
          <w:szCs w:val="28"/>
          <w:u w:val="single"/>
        </w:rPr>
      </w:pPr>
      <w:r>
        <w:t xml:space="preserve">  ___________</w:t>
      </w:r>
      <w:r w:rsidR="00F450C0" w:rsidRPr="009F67C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№</w:t>
      </w:r>
      <w:r>
        <w:rPr>
          <w:sz w:val="28"/>
          <w:szCs w:val="28"/>
          <w:u w:val="single"/>
        </w:rPr>
        <w:t>_______</w:t>
      </w:r>
    </w:p>
    <w:p w:rsidR="00DA6147" w:rsidRDefault="00DA6147">
      <w:pPr>
        <w:pStyle w:val="a3"/>
        <w:ind w:left="0"/>
        <w:jc w:val="left"/>
        <w:rPr>
          <w:sz w:val="26"/>
        </w:rPr>
      </w:pP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B95B8B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:rsidR="00DA6147" w:rsidRPr="00F20048" w:rsidRDefault="00DA6147">
      <w:pPr>
        <w:pStyle w:val="a3"/>
        <w:ind w:left="0"/>
        <w:jc w:val="left"/>
      </w:pPr>
    </w:p>
    <w:p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550EB">
        <w:rPr>
          <w:sz w:val="28"/>
          <w:szCs w:val="28"/>
        </w:rPr>
        <w:t>) охраняемым законом ценностям»</w:t>
      </w:r>
      <w:bookmarkStart w:id="0" w:name="_GoBack"/>
      <w:bookmarkEnd w:id="0"/>
    </w:p>
    <w:p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</w:t>
      </w:r>
      <w:r w:rsidR="00B95B8B">
        <w:rPr>
          <w:sz w:val="28"/>
          <w:szCs w:val="28"/>
        </w:rPr>
        <w:t>ого района Ленинградской на 2023</w:t>
      </w:r>
      <w:r w:rsidR="00D45486">
        <w:rPr>
          <w:sz w:val="28"/>
          <w:szCs w:val="28"/>
        </w:rPr>
        <w:t xml:space="preserve">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 согласно Приложению.</w:t>
      </w:r>
    </w:p>
    <w:p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:rsidR="0036719E" w:rsidRDefault="00B95B8B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36719E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ab/>
        <w:t xml:space="preserve">      </w:t>
      </w:r>
      <w:r w:rsidR="0036719E" w:rsidRPr="00AF60DC">
        <w:rPr>
          <w:rFonts w:eastAsia="Calibri"/>
          <w:sz w:val="28"/>
          <w:szCs w:val="28"/>
        </w:rPr>
        <w:t xml:space="preserve">   </w:t>
      </w:r>
      <w:r w:rsidR="0036719E" w:rsidRPr="00AF60DC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К.И. </w:t>
      </w:r>
      <w:proofErr w:type="spellStart"/>
      <w:r>
        <w:rPr>
          <w:rFonts w:eastAsia="Calibri"/>
          <w:sz w:val="28"/>
          <w:szCs w:val="28"/>
        </w:rPr>
        <w:t>Камалетдинов</w:t>
      </w:r>
      <w:proofErr w:type="spellEnd"/>
    </w:p>
    <w:p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:rsidR="009925A1" w:rsidRDefault="009925A1">
      <w:pPr>
        <w:pStyle w:val="a3"/>
        <w:spacing w:before="9"/>
        <w:ind w:left="0"/>
        <w:jc w:val="left"/>
        <w:rPr>
          <w:sz w:val="21"/>
        </w:rPr>
      </w:pPr>
    </w:p>
    <w:p w:rsidR="00DA6147" w:rsidRDefault="00DA6147" w:rsidP="00F20048">
      <w:pPr>
        <w:sectPr w:rsidR="00DA6147">
          <w:type w:val="continuous"/>
          <w:pgSz w:w="11910" w:h="16850"/>
          <w:pgMar w:top="1340" w:right="780" w:bottom="280" w:left="1080" w:header="720" w:footer="720" w:gutter="0"/>
          <w:cols w:space="720"/>
        </w:sectPr>
      </w:pPr>
    </w:p>
    <w:p w:rsidR="00F20048" w:rsidRPr="00E575A4" w:rsidRDefault="00F20048" w:rsidP="00F20048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683570">
        <w:rPr>
          <w:sz w:val="24"/>
          <w:szCs w:val="24"/>
        </w:rPr>
        <w:t>Постановлением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60D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</w:t>
      </w:r>
      <w:r w:rsidR="004531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B95B8B">
        <w:rPr>
          <w:sz w:val="24"/>
          <w:szCs w:val="24"/>
        </w:rPr>
        <w:t xml:space="preserve"> №</w:t>
      </w:r>
      <w:r w:rsidRPr="00AF60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:rsidR="00DA6147" w:rsidRDefault="00DA6147">
      <w:pPr>
        <w:pStyle w:val="a3"/>
        <w:ind w:left="0"/>
        <w:jc w:val="left"/>
        <w:rPr>
          <w:sz w:val="26"/>
        </w:rPr>
      </w:pPr>
    </w:p>
    <w:p w:rsidR="00E064CD" w:rsidRDefault="00E064CD">
      <w:pPr>
        <w:pStyle w:val="a3"/>
        <w:ind w:left="0"/>
        <w:jc w:val="left"/>
        <w:rPr>
          <w:sz w:val="26"/>
        </w:rPr>
      </w:pPr>
    </w:p>
    <w:p w:rsidR="00E064CD" w:rsidRDefault="00E064CD">
      <w:pPr>
        <w:pStyle w:val="a3"/>
        <w:ind w:left="0"/>
        <w:jc w:val="left"/>
        <w:rPr>
          <w:sz w:val="26"/>
        </w:rPr>
      </w:pPr>
    </w:p>
    <w:p w:rsidR="00DA6147" w:rsidRDefault="00DA6147">
      <w:pPr>
        <w:pStyle w:val="a3"/>
        <w:ind w:left="0"/>
        <w:jc w:val="left"/>
        <w:rPr>
          <w:sz w:val="22"/>
        </w:rPr>
      </w:pPr>
    </w:p>
    <w:p w:rsidR="00406BA2" w:rsidRPr="00E064CD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</w:t>
      </w:r>
      <w:r w:rsidR="00B95B8B">
        <w:rPr>
          <w:rStyle w:val="normaltextrun"/>
          <w:b/>
          <w:bCs/>
          <w:sz w:val="28"/>
          <w:szCs w:val="28"/>
        </w:rPr>
        <w:t xml:space="preserve"> охраняемым законом ценностям при осуществлении</w:t>
      </w:r>
      <w:r w:rsidRPr="00E064CD">
        <w:rPr>
          <w:rStyle w:val="normaltextrun"/>
          <w:b/>
          <w:bCs/>
          <w:sz w:val="28"/>
          <w:szCs w:val="28"/>
        </w:rPr>
        <w:t xml:space="preserve"> муниципаль</w:t>
      </w:r>
      <w:r w:rsidR="00B95B8B">
        <w:rPr>
          <w:rStyle w:val="normaltextrun"/>
          <w:b/>
          <w:bCs/>
          <w:sz w:val="28"/>
          <w:szCs w:val="28"/>
        </w:rPr>
        <w:t>ного земельного контроля на 2023</w:t>
      </w:r>
      <w:r w:rsidRPr="00E064CD">
        <w:rPr>
          <w:rStyle w:val="normaltextrun"/>
          <w:b/>
          <w:bCs/>
          <w:sz w:val="28"/>
          <w:szCs w:val="28"/>
        </w:rPr>
        <w:t xml:space="preserve"> год</w:t>
      </w:r>
    </w:p>
    <w:p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Настоящая программа разработана в соответствии со</w:t>
      </w:r>
      <w:r>
        <w:rPr>
          <w:rStyle w:val="normaltextrun"/>
          <w:color w:val="0000FF"/>
        </w:rPr>
        <w:t> </w:t>
      </w:r>
      <w:r>
        <w:rPr>
          <w:rStyle w:val="normaltextrun"/>
          <w:color w:val="000000"/>
        </w:rPr>
        <w:t>статьей 44</w:t>
      </w:r>
      <w:r>
        <w:rPr>
          <w:rStyle w:val="normaltextrun"/>
        </w:rPr>
        <w:t> Федерального закона от 31 июля 2021 г. № 248-ФЗ «О государственном контроле (надзоре) и муниципальном контроле в Российской Федерации», </w:t>
      </w:r>
      <w:r>
        <w:rPr>
          <w:rStyle w:val="normaltextrun"/>
          <w:color w:val="000000"/>
        </w:rPr>
        <w:t>постановлением</w:t>
      </w:r>
      <w:r>
        <w:rPr>
          <w:rStyle w:val="normaltextrun"/>
        </w:rPr>
        <w:t> Правительства Российской Федерации от 25 июня 2021</w:t>
      </w:r>
      <w:r w:rsidR="0068674F">
        <w:rPr>
          <w:rStyle w:val="normaltextrun"/>
        </w:rPr>
        <w:t xml:space="preserve">      </w:t>
      </w:r>
      <w:r>
        <w:rPr>
          <w:rStyle w:val="normaltextrun"/>
        </w:rPr>
        <w:t>г. </w:t>
      </w:r>
      <w:r>
        <w:rPr>
          <w:rStyle w:val="scxw30413189"/>
        </w:rPr>
        <w:t> </w:t>
      </w:r>
      <w:r>
        <w:rPr>
          <w:rStyle w:val="normaltextru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В связи с вступлением в законную силу Положения о муниципальном земельном контроле в границах сельских</w:t>
      </w:r>
      <w:r w:rsidR="00735A84">
        <w:rPr>
          <w:rStyle w:val="normaltextrun"/>
        </w:rPr>
        <w:t xml:space="preserve"> и городских </w:t>
      </w:r>
      <w:r>
        <w:rPr>
          <w:rStyle w:val="normaltextrun"/>
        </w:rPr>
        <w:t xml:space="preserve">поселений, входящих в состав </w:t>
      </w:r>
      <w:r w:rsidR="00204E09">
        <w:rPr>
          <w:rStyle w:val="normaltextrun"/>
        </w:rPr>
        <w:t>Тосненского района</w:t>
      </w:r>
      <w:r w:rsidR="00735A84">
        <w:rPr>
          <w:rStyle w:val="normaltextrun"/>
        </w:rPr>
        <w:t xml:space="preserve"> Ленинградской области</w:t>
      </w:r>
      <w:r>
        <w:rPr>
          <w:rStyle w:val="normaltextrun"/>
        </w:rPr>
        <w:t xml:space="preserve">, </w:t>
      </w:r>
      <w:r w:rsidRPr="001402C1">
        <w:rPr>
          <w:rStyle w:val="normaltextrun"/>
        </w:rPr>
        <w:t xml:space="preserve">утвержденным решением </w:t>
      </w:r>
      <w:r w:rsidR="0056521A" w:rsidRPr="001402C1">
        <w:rPr>
          <w:rStyle w:val="normaltextrun"/>
        </w:rPr>
        <w:t>Совета Депутатов Ульяновского городского поселения Тосненского района Ленинградской области</w:t>
      </w:r>
      <w:r w:rsidR="00497128" w:rsidRPr="001402C1">
        <w:rPr>
          <w:rStyle w:val="normaltextrun"/>
        </w:rPr>
        <w:t xml:space="preserve"> от</w:t>
      </w:r>
      <w:r w:rsidR="001402C1" w:rsidRPr="001402C1">
        <w:rPr>
          <w:rStyle w:val="normaltextrun"/>
        </w:rPr>
        <w:t xml:space="preserve"> </w:t>
      </w:r>
      <w:r w:rsidR="001402C1" w:rsidRPr="001402C1">
        <w:t>6 октября 2003 года № 131-ФЗ</w:t>
      </w:r>
      <w:r>
        <w:rPr>
          <w:rStyle w:val="normaltextrun"/>
        </w:rPr>
        <w:t>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r>
        <w:rPr>
          <w:rStyle w:val="eop"/>
        </w:rPr>
        <w:t> </w:t>
      </w:r>
    </w:p>
    <w:p w:rsidR="00406BA2" w:rsidRDefault="001D423A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contextualspellingandgrammarerror"/>
          <w:color w:val="000000"/>
        </w:rPr>
        <w:t xml:space="preserve">Профилактика </w:t>
      </w:r>
      <w:r w:rsidR="00406BA2">
        <w:rPr>
          <w:rStyle w:val="contextualspellingandgrammarerror"/>
          <w:color w:val="000000"/>
        </w:rPr>
        <w:t>(</w:t>
      </w:r>
      <w:r w:rsidR="00406BA2">
        <w:rPr>
          <w:rStyle w:val="normaltextrun"/>
          <w:color w:val="000000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="00406BA2">
        <w:rPr>
          <w:rStyle w:val="normaltextrun"/>
          <w:color w:val="000000"/>
          <w:sz w:val="28"/>
          <w:szCs w:val="28"/>
        </w:rPr>
        <w:t>.</w:t>
      </w:r>
      <w:r w:rsidR="00406BA2">
        <w:rPr>
          <w:rStyle w:val="eop"/>
          <w:color w:val="000000"/>
          <w:sz w:val="28"/>
          <w:szCs w:val="28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2. Цели и задачи реализации программы профилактики рисков причинения вреда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Основными целями Программы профилактики являются: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Стимулирование добросовестного соблюдения обязательных требований всеми контролируемыми лицами; 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r>
        <w:rPr>
          <w:rStyle w:val="eop"/>
        </w:rPr>
        <w:t> </w:t>
      </w:r>
    </w:p>
    <w:p w:rsidR="00406BA2" w:rsidRDefault="00406BA2" w:rsidP="00406BA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rStyle w:val="eop"/>
        </w:rPr>
        <w:t> </w:t>
      </w:r>
    </w:p>
    <w:p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p w:rsidR="00DA6147" w:rsidRDefault="00CE00C7">
      <w:pPr>
        <w:pStyle w:val="a5"/>
        <w:numPr>
          <w:ilvl w:val="1"/>
          <w:numId w:val="5"/>
        </w:numPr>
        <w:tabs>
          <w:tab w:val="left" w:pos="1640"/>
        </w:tabs>
        <w:spacing w:before="1"/>
        <w:ind w:left="1639" w:hanging="433"/>
        <w:jc w:val="both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профилактике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</w:t>
      </w:r>
      <w:r w:rsidR="00B95B8B"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DA6147" w:rsidRDefault="00DA614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>
        <w:trPr>
          <w:trHeight w:val="551"/>
        </w:trPr>
        <w:tc>
          <w:tcPr>
            <w:tcW w:w="502" w:type="dxa"/>
          </w:tcPr>
          <w:p w:rsidR="00DA6147" w:rsidRDefault="00CE00C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6147" w:rsidRDefault="00CE00C7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:rsidR="00DA6147" w:rsidRDefault="00CE00C7">
            <w:pPr>
              <w:pStyle w:val="TableParagraph"/>
              <w:spacing w:line="268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DA6147" w:rsidRDefault="00CE00C7">
            <w:pPr>
              <w:pStyle w:val="TableParagraph"/>
              <w:spacing w:line="264" w:lineRule="exact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:rsidR="00DA6147" w:rsidRDefault="00CE00C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>
        <w:trPr>
          <w:trHeight w:val="3587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53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ind w:left="4" w:right="283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 xml:space="preserve">Ульяновского городского поселения </w:t>
            </w:r>
            <w:r>
              <w:rPr>
                <w:sz w:val="24"/>
              </w:rPr>
              <w:t>Ленинградской области в информационно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соответствующих</w:t>
            </w:r>
          </w:p>
          <w:p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spacing w:before="153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99"/>
              <w:ind w:left="4" w:right="914"/>
              <w:rPr>
                <w:sz w:val="24"/>
              </w:rPr>
            </w:pPr>
            <w:r>
              <w:rPr>
                <w:sz w:val="24"/>
              </w:rPr>
              <w:t>Постоянно,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внесений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>
        <w:trPr>
          <w:trHeight w:val="6900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t>Осуществление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актами, орган</w:t>
            </w:r>
          </w:p>
          <w:p w:rsidR="00DA6147" w:rsidRDefault="00CE00C7">
            <w:pPr>
              <w:pStyle w:val="TableParagraph"/>
              <w:spacing w:line="270" w:lineRule="atLeast"/>
              <w:ind w:left="4" w:right="29"/>
              <w:rPr>
                <w:sz w:val="24"/>
              </w:rPr>
            </w:pPr>
            <w:r>
              <w:rPr>
                <w:sz w:val="24"/>
              </w:rPr>
              <w:t>муниципального контроля подготавливает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распространяет комментарии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нормативных 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проведении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200"/>
              <w:ind w:left="4" w:right="29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</w:tbl>
    <w:p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>
        <w:trPr>
          <w:trHeight w:val="1382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sz w:val="24"/>
              </w:rPr>
            </w:pPr>
          </w:p>
        </w:tc>
      </w:tr>
      <w:tr w:rsidR="00DA6147">
        <w:trPr>
          <w:trHeight w:val="4416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:rsidR="00DA6147" w:rsidRDefault="00CE00C7">
            <w:pPr>
              <w:pStyle w:val="TableParagraph"/>
              <w:ind w:left="4" w:right="88"/>
              <w:rPr>
                <w:sz w:val="24"/>
              </w:rPr>
            </w:pP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мер, которые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приниматься юридическими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DA6147" w:rsidRDefault="00CE00C7">
            <w:pPr>
              <w:pStyle w:val="TableParagraph"/>
              <w:ind w:left="4" w:right="2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A6147">
        <w:trPr>
          <w:trHeight w:val="3587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:rsidR="00DA6147" w:rsidRDefault="00CE00C7">
            <w:pPr>
              <w:pStyle w:val="TableParagraph"/>
              <w:ind w:left="4" w:right="607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7</w:t>
              </w:r>
            </w:hyperlink>
            <w:r>
              <w:rPr>
                <w:sz w:val="24"/>
              </w:rPr>
              <w:t xml:space="preserve">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:rsidR="00DA6147" w:rsidRDefault="00CE00C7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ind w:left="4" w:right="83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>
        <w:trPr>
          <w:trHeight w:val="2484"/>
        </w:trPr>
        <w:tc>
          <w:tcPr>
            <w:tcW w:w="50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:rsidR="00DA6147" w:rsidRDefault="00CE00C7">
            <w:pPr>
              <w:pStyle w:val="TableParagraph"/>
              <w:spacing w:line="270" w:lineRule="atLeast"/>
              <w:ind w:left="4" w:right="67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предусмотрено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3" w:type="dxa"/>
          </w:tcPr>
          <w:p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spacing w:before="191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>
        <w:trPr>
          <w:trHeight w:val="1103"/>
        </w:trPr>
        <w:tc>
          <w:tcPr>
            <w:tcW w:w="502" w:type="dxa"/>
          </w:tcPr>
          <w:p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7" w:type="dxa"/>
          </w:tcPr>
          <w:p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A6147" w:rsidRDefault="00CE00C7">
            <w:pPr>
              <w:pStyle w:val="TableParagraph"/>
              <w:spacing w:line="276" w:lineRule="exact"/>
              <w:ind w:left="4" w:right="88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3" w:type="dxa"/>
          </w:tcPr>
          <w:p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:rsidR="00DA6147" w:rsidRDefault="00DA6147">
            <w:pPr>
              <w:pStyle w:val="TableParagraph"/>
              <w:spacing w:before="6"/>
              <w:rPr>
                <w:b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:rsidR="00DA6147" w:rsidRDefault="00CE00C7">
      <w:pPr>
        <w:pStyle w:val="1"/>
        <w:spacing w:before="90"/>
        <w:ind w:right="13"/>
        <w:jc w:val="center"/>
      </w:pPr>
      <w:r>
        <w:t>Проект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</w:p>
    <w:p w:rsidR="00DA6147" w:rsidRDefault="00CE00C7">
      <w:pPr>
        <w:ind w:right="1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95B8B"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DA6147" w:rsidRDefault="00DA614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60"/>
        <w:gridCol w:w="2213"/>
        <w:gridCol w:w="2449"/>
      </w:tblGrid>
      <w:tr w:rsidR="00DA6147">
        <w:trPr>
          <w:trHeight w:val="551"/>
        </w:trPr>
        <w:tc>
          <w:tcPr>
            <w:tcW w:w="500" w:type="dxa"/>
          </w:tcPr>
          <w:p w:rsidR="00DA6147" w:rsidRDefault="00CE00C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6147" w:rsidRDefault="00CE00C7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60" w:type="dxa"/>
          </w:tcPr>
          <w:p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:rsidR="00DA6147" w:rsidRDefault="00CE00C7">
            <w:pPr>
              <w:pStyle w:val="TableParagraph"/>
              <w:spacing w:line="268" w:lineRule="exact"/>
              <w:ind w:left="291" w:right="28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DA6147" w:rsidRDefault="00CE00C7">
            <w:pPr>
              <w:pStyle w:val="TableParagraph"/>
              <w:spacing w:line="264" w:lineRule="exact"/>
              <w:ind w:left="292" w:right="284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:rsidR="00DA6147" w:rsidRDefault="00CE00C7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>
        <w:trPr>
          <w:trHeight w:val="551"/>
        </w:trPr>
        <w:tc>
          <w:tcPr>
            <w:tcW w:w="500" w:type="dxa"/>
          </w:tcPr>
          <w:p w:rsidR="00DA6147" w:rsidRDefault="00CE00C7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0" w:type="dxa"/>
          </w:tcPr>
          <w:p w:rsidR="00DA6147" w:rsidRDefault="00CE00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213" w:type="dxa"/>
          </w:tcPr>
          <w:p w:rsidR="00DA6147" w:rsidRDefault="00683570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Специалист ЖКХ</w:t>
            </w:r>
          </w:p>
        </w:tc>
        <w:tc>
          <w:tcPr>
            <w:tcW w:w="2449" w:type="dxa"/>
          </w:tcPr>
          <w:p w:rsidR="00DA6147" w:rsidRDefault="00CE00C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A6147" w:rsidRDefault="00CE00C7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внесений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6147" w:rsidRDefault="00DA6147">
      <w:pPr>
        <w:spacing w:line="264" w:lineRule="exact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>
        <w:trPr>
          <w:trHeight w:val="3590"/>
        </w:trPr>
        <w:tc>
          <w:tcPr>
            <w:tcW w:w="499" w:type="dxa"/>
          </w:tcPr>
          <w:p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ind w:left="5" w:right="300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>Ульяновского городского поселения Тосненского района</w:t>
            </w:r>
            <w:r w:rsidR="00FE4F41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текстов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>
        <w:trPr>
          <w:trHeight w:val="8278"/>
        </w:trPr>
        <w:tc>
          <w:tcPr>
            <w:tcW w:w="49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:rsidR="00DA6147" w:rsidRDefault="00CE00C7">
            <w:pPr>
              <w:pStyle w:val="TableParagraph"/>
              <w:ind w:left="5" w:right="39"/>
              <w:rPr>
                <w:sz w:val="24"/>
              </w:rPr>
            </w:pP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орган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подготавливает и 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 о содержании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рекомендации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>
        <w:trPr>
          <w:trHeight w:val="3314"/>
        </w:trPr>
        <w:tc>
          <w:tcPr>
            <w:tcW w:w="49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ind w:left="5" w:right="89"/>
              <w:rPr>
                <w:sz w:val="24"/>
              </w:rPr>
            </w:pPr>
            <w:r>
              <w:rPr>
                <w:sz w:val="24"/>
              </w:rPr>
              <w:t>Обеспечение регулярного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мер, 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DA6147" w:rsidRDefault="00CE00C7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70"/>
              <w:ind w:left="6" w:right="2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DA6147" w:rsidRDefault="00DA6147">
      <w:pPr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>
        <w:trPr>
          <w:trHeight w:val="1106"/>
        </w:trPr>
        <w:tc>
          <w:tcPr>
            <w:tcW w:w="499" w:type="dxa"/>
          </w:tcPr>
          <w:p w:rsidR="00DA6147" w:rsidRDefault="00DA6147">
            <w:pPr>
              <w:pStyle w:val="TableParagraph"/>
            </w:pP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ind w:left="5" w:right="5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</w:pPr>
          </w:p>
        </w:tc>
      </w:tr>
      <w:tr w:rsidR="00DA6147">
        <w:trPr>
          <w:trHeight w:val="3588"/>
        </w:trPr>
        <w:tc>
          <w:tcPr>
            <w:tcW w:w="49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A6147" w:rsidRDefault="00CE00C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:rsidR="00DA6147" w:rsidRDefault="00CE00C7">
            <w:pPr>
              <w:pStyle w:val="TableParagraph"/>
              <w:ind w:left="5" w:right="608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частями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7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:rsidR="00DA6147" w:rsidRDefault="00CE00C7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spacing w:before="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ind w:left="6" w:right="83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>
        <w:trPr>
          <w:trHeight w:val="2483"/>
        </w:trPr>
        <w:tc>
          <w:tcPr>
            <w:tcW w:w="499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:rsidR="00DA6147" w:rsidRDefault="00CE00C7">
            <w:pPr>
              <w:pStyle w:val="TableParagraph"/>
              <w:ind w:left="5" w:right="676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  <w:p w:rsidR="00DA6147" w:rsidRDefault="00CE00C7">
            <w:pPr>
              <w:pStyle w:val="TableParagraph"/>
              <w:spacing w:line="270" w:lineRule="atLeast"/>
              <w:ind w:left="5" w:right="154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spacing w:before="19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DA6147">
            <w:pPr>
              <w:pStyle w:val="TableParagraph"/>
              <w:rPr>
                <w:b/>
                <w:sz w:val="26"/>
              </w:rPr>
            </w:pPr>
          </w:p>
          <w:p w:rsidR="00DA6147" w:rsidRDefault="00CE00C7">
            <w:pPr>
              <w:pStyle w:val="TableParagraph"/>
              <w:spacing w:before="191"/>
              <w:ind w:left="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>
        <w:trPr>
          <w:trHeight w:val="1103"/>
        </w:trPr>
        <w:tc>
          <w:tcPr>
            <w:tcW w:w="499" w:type="dxa"/>
          </w:tcPr>
          <w:p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9" w:type="dxa"/>
          </w:tcPr>
          <w:p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A6147" w:rsidRDefault="00CE00C7">
            <w:pPr>
              <w:pStyle w:val="TableParagraph"/>
              <w:spacing w:line="270" w:lineRule="atLeast"/>
              <w:ind w:left="5" w:right="89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2" w:type="dxa"/>
          </w:tcPr>
          <w:p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A6147" w:rsidRDefault="00CE00C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:rsidR="00DA6147" w:rsidRDefault="00CE00C7">
      <w:pPr>
        <w:pStyle w:val="1"/>
        <w:numPr>
          <w:ilvl w:val="1"/>
          <w:numId w:val="5"/>
        </w:numPr>
        <w:tabs>
          <w:tab w:val="left" w:pos="3131"/>
        </w:tabs>
        <w:spacing w:before="90"/>
        <w:ind w:left="3130" w:hanging="368"/>
        <w:jc w:val="left"/>
      </w:pPr>
      <w:r>
        <w:rPr>
          <w:spacing w:val="-5"/>
        </w:rPr>
        <w:t>Отчетные</w:t>
      </w:r>
      <w:r>
        <w:rPr>
          <w:spacing w:val="-10"/>
        </w:rPr>
        <w:t xml:space="preserve"> </w:t>
      </w:r>
      <w:r>
        <w:rPr>
          <w:spacing w:val="-5"/>
        </w:rPr>
        <w:t>показатели</w:t>
      </w:r>
      <w:r>
        <w:rPr>
          <w:spacing w:val="-8"/>
        </w:rPr>
        <w:t xml:space="preserve"> </w:t>
      </w:r>
      <w:r>
        <w:rPr>
          <w:spacing w:val="-5"/>
        </w:rPr>
        <w:t>для</w:t>
      </w:r>
      <w:r>
        <w:rPr>
          <w:spacing w:val="-9"/>
        </w:rPr>
        <w:t xml:space="preserve"> </w:t>
      </w:r>
      <w:r>
        <w:rPr>
          <w:spacing w:val="-5"/>
        </w:rPr>
        <w:t>оценки</w:t>
      </w:r>
      <w:r>
        <w:rPr>
          <w:spacing w:val="-7"/>
        </w:rPr>
        <w:t xml:space="preserve"> </w:t>
      </w:r>
      <w:r>
        <w:rPr>
          <w:spacing w:val="-5"/>
        </w:rPr>
        <w:t>Программы</w:t>
      </w:r>
    </w:p>
    <w:p w:rsidR="00DA6147" w:rsidRDefault="00DA6147">
      <w:pPr>
        <w:pStyle w:val="a3"/>
        <w:spacing w:before="7"/>
        <w:ind w:left="0"/>
        <w:jc w:val="left"/>
        <w:rPr>
          <w:b/>
          <w:sz w:val="23"/>
        </w:rPr>
      </w:pPr>
    </w:p>
    <w:p w:rsidR="00DA6147" w:rsidRDefault="00CE00C7">
      <w:pPr>
        <w:pStyle w:val="a3"/>
        <w:ind w:right="204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1"/>
        </w:rPr>
        <w:t>отчетный</w:t>
      </w:r>
      <w:r>
        <w:rPr>
          <w:spacing w:val="-9"/>
        </w:rPr>
        <w:t xml:space="preserve"> </w:t>
      </w:r>
      <w:r>
        <w:rPr>
          <w:spacing w:val="-1"/>
        </w:rPr>
        <w:t>показатель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итогам</w:t>
      </w:r>
      <w:r>
        <w:rPr>
          <w:spacing w:val="-11"/>
        </w:rPr>
        <w:t xml:space="preserve"> </w:t>
      </w:r>
      <w:r>
        <w:rPr>
          <w:spacing w:val="-1"/>
        </w:rPr>
        <w:t>календарного</w:t>
      </w:r>
      <w:r>
        <w:rPr>
          <w:spacing w:val="-9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rPr>
          <w:spacing w:val="-1"/>
        </w:rPr>
        <w:t>целей</w:t>
      </w:r>
      <w:r>
        <w:rPr>
          <w:spacing w:val="-58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4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Программе.</w:t>
      </w:r>
    </w:p>
    <w:p w:rsidR="00DA6147" w:rsidRDefault="00DA6147">
      <w:pPr>
        <w:pStyle w:val="a3"/>
        <w:spacing w:before="5"/>
        <w:ind w:left="0"/>
        <w:jc w:val="left"/>
      </w:pPr>
    </w:p>
    <w:p w:rsidR="00DA6147" w:rsidRPr="005B32FB" w:rsidRDefault="00CE00C7" w:rsidP="005B32FB">
      <w:pPr>
        <w:pStyle w:val="1"/>
        <w:ind w:left="1089" w:right="394"/>
        <w:jc w:val="center"/>
      </w:pPr>
      <w:r>
        <w:rPr>
          <w:spacing w:val="-5"/>
        </w:rPr>
        <w:t>Отчетные</w:t>
      </w:r>
      <w:r>
        <w:rPr>
          <w:spacing w:val="-11"/>
        </w:rPr>
        <w:t xml:space="preserve"> </w:t>
      </w:r>
      <w:r>
        <w:rPr>
          <w:spacing w:val="-5"/>
        </w:rPr>
        <w:t>показатели</w:t>
      </w:r>
      <w:r>
        <w:rPr>
          <w:spacing w:val="-12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оценки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 w:rsidR="000207E1"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год</w:t>
      </w: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9"/>
      </w:tblGrid>
      <w:tr w:rsidR="00DA6147">
        <w:trPr>
          <w:trHeight w:val="383"/>
        </w:trPr>
        <w:tc>
          <w:tcPr>
            <w:tcW w:w="3212" w:type="dxa"/>
          </w:tcPr>
          <w:p w:rsidR="00DA6147" w:rsidRDefault="00CE00C7">
            <w:pPr>
              <w:pStyle w:val="TableParagraph"/>
              <w:spacing w:before="46"/>
              <w:ind w:left="503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3214" w:type="dxa"/>
          </w:tcPr>
          <w:p w:rsidR="00DA6147" w:rsidRDefault="00CE00C7">
            <w:pPr>
              <w:pStyle w:val="TableParagraph"/>
              <w:spacing w:before="46"/>
              <w:ind w:left="499" w:right="499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219" w:type="dxa"/>
          </w:tcPr>
          <w:p w:rsidR="00DA6147" w:rsidRDefault="00B95B8B">
            <w:pPr>
              <w:pStyle w:val="TableParagraph"/>
              <w:spacing w:before="47"/>
              <w:ind w:left="1112" w:right="111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CE00C7">
              <w:rPr>
                <w:sz w:val="20"/>
              </w:rPr>
              <w:t xml:space="preserve"> год</w:t>
            </w:r>
          </w:p>
        </w:tc>
      </w:tr>
      <w:tr w:rsidR="00DA6147">
        <w:trPr>
          <w:trHeight w:val="1207"/>
        </w:trPr>
        <w:tc>
          <w:tcPr>
            <w:tcW w:w="3212" w:type="dxa"/>
          </w:tcPr>
          <w:p w:rsidR="00DA6147" w:rsidRDefault="00CE00C7">
            <w:pPr>
              <w:pStyle w:val="TableParagraph"/>
              <w:spacing w:before="43"/>
              <w:ind w:left="297" w:right="274" w:firstLine="276"/>
              <w:rPr>
                <w:sz w:val="24"/>
              </w:rPr>
            </w:pPr>
            <w:r>
              <w:rPr>
                <w:sz w:val="24"/>
              </w:rPr>
              <w:t>Процент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14" w:type="dxa"/>
          </w:tcPr>
          <w:p w:rsidR="00DA6147" w:rsidRDefault="00CE00C7">
            <w:pPr>
              <w:pStyle w:val="TableParagraph"/>
              <w:spacing w:before="44"/>
              <w:ind w:left="499" w:right="49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19" w:type="dxa"/>
          </w:tcPr>
          <w:p w:rsidR="00DA6147" w:rsidRDefault="00B95B8B">
            <w:pPr>
              <w:pStyle w:val="TableParagraph"/>
              <w:spacing w:before="44"/>
              <w:ind w:left="1112" w:right="1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CE00C7">
              <w:rPr>
                <w:sz w:val="20"/>
              </w:rPr>
              <w:t xml:space="preserve"> %</w:t>
            </w:r>
          </w:p>
        </w:tc>
      </w:tr>
    </w:tbl>
    <w:p w:rsidR="005B32FB" w:rsidRDefault="005B32FB">
      <w:pPr>
        <w:pStyle w:val="a3"/>
        <w:spacing w:before="8"/>
        <w:ind w:left="0"/>
        <w:jc w:val="left"/>
        <w:rPr>
          <w:b/>
          <w:sz w:val="21"/>
        </w:rPr>
      </w:pPr>
    </w:p>
    <w:p w:rsidR="00DA6147" w:rsidRDefault="00DA6147">
      <w:pPr>
        <w:jc w:val="center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p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:rsidR="00DA6147" w:rsidRDefault="00CE00C7">
      <w:pPr>
        <w:pStyle w:val="1"/>
        <w:numPr>
          <w:ilvl w:val="1"/>
          <w:numId w:val="5"/>
        </w:numPr>
        <w:tabs>
          <w:tab w:val="left" w:pos="3571"/>
        </w:tabs>
        <w:spacing w:before="90"/>
        <w:ind w:left="3570" w:hanging="354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Программы</w:t>
      </w:r>
    </w:p>
    <w:p w:rsidR="00DA6147" w:rsidRDefault="00DA6147">
      <w:pPr>
        <w:pStyle w:val="a3"/>
        <w:spacing w:before="6"/>
        <w:ind w:left="0"/>
        <w:jc w:val="left"/>
        <w:rPr>
          <w:b/>
          <w:sz w:val="23"/>
        </w:rPr>
      </w:pPr>
    </w:p>
    <w:p w:rsidR="00DA6147" w:rsidRDefault="00CE00C7">
      <w:pPr>
        <w:pStyle w:val="a3"/>
        <w:spacing w:before="1"/>
        <w:ind w:right="211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 w:rsidR="00C5179E">
        <w:rPr>
          <w:spacing w:val="1"/>
        </w:rPr>
        <w:t>Отделом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несоблюдении,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подконтрольными</w:t>
      </w:r>
      <w:r>
        <w:rPr>
          <w:spacing w:val="-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земельных отношений.</w:t>
      </w:r>
    </w:p>
    <w:p w:rsidR="00DA6147" w:rsidRDefault="00CE00C7">
      <w:pPr>
        <w:pStyle w:val="a3"/>
        <w:ind w:right="210" w:firstLine="708"/>
      </w:pPr>
      <w:r>
        <w:t>Целевым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 по формуле:</w:t>
      </w:r>
    </w:p>
    <w:p w:rsidR="00DA6147" w:rsidRDefault="00CE00C7">
      <w:pPr>
        <w:pStyle w:val="a3"/>
        <w:spacing w:before="2" w:line="550" w:lineRule="atLeast"/>
        <w:ind w:left="905" w:right="6874"/>
        <w:jc w:val="left"/>
      </w:pPr>
      <w:r>
        <w:t xml:space="preserve">Н = </w:t>
      </w:r>
      <w:proofErr w:type="spellStart"/>
      <w:r>
        <w:t>Кн</w:t>
      </w:r>
      <w:proofErr w:type="spellEnd"/>
      <w:r>
        <w:t xml:space="preserve"> / </w:t>
      </w:r>
      <w:proofErr w:type="spellStart"/>
      <w:r>
        <w:t>ЗУмпк</w:t>
      </w:r>
      <w:proofErr w:type="spellEnd"/>
      <w:r>
        <w:t xml:space="preserve"> * 100,</w:t>
      </w:r>
      <w:r>
        <w:rPr>
          <w:spacing w:val="-57"/>
        </w:rPr>
        <w:t xml:space="preserve"> </w:t>
      </w:r>
      <w:r>
        <w:t>где:</w:t>
      </w:r>
    </w:p>
    <w:p w:rsidR="00DA6147" w:rsidRDefault="00CE00C7">
      <w:pPr>
        <w:pStyle w:val="a3"/>
        <w:spacing w:before="2"/>
        <w:ind w:left="965"/>
        <w:jc w:val="left"/>
      </w:pPr>
      <w:r>
        <w:t>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требований;</w:t>
      </w:r>
    </w:p>
    <w:p w:rsidR="00DA6147" w:rsidRDefault="00CE00C7">
      <w:pPr>
        <w:pStyle w:val="a3"/>
        <w:ind w:left="905"/>
        <w:jc w:val="left"/>
      </w:pPr>
      <w:proofErr w:type="spellStart"/>
      <w:r>
        <w:t>Кн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год;</w:t>
      </w:r>
    </w:p>
    <w:p w:rsidR="00DA6147" w:rsidRDefault="00CE00C7">
      <w:pPr>
        <w:pStyle w:val="a3"/>
        <w:tabs>
          <w:tab w:val="left" w:pos="1807"/>
          <w:tab w:val="left" w:pos="2100"/>
          <w:tab w:val="left" w:pos="3467"/>
          <w:tab w:val="left" w:pos="4784"/>
          <w:tab w:val="left" w:pos="5961"/>
          <w:tab w:val="left" w:pos="6287"/>
          <w:tab w:val="left" w:pos="7652"/>
          <w:tab w:val="left" w:pos="8727"/>
        </w:tabs>
        <w:ind w:right="210" w:firstLine="708"/>
        <w:jc w:val="left"/>
      </w:pPr>
      <w:proofErr w:type="spellStart"/>
      <w:r>
        <w:t>ЗУмпк</w:t>
      </w:r>
      <w:proofErr w:type="spellEnd"/>
      <w:r>
        <w:tab/>
        <w:t>-</w:t>
      </w:r>
      <w:r>
        <w:tab/>
        <w:t>количество</w:t>
      </w:r>
      <w:r>
        <w:tab/>
        <w:t>земельных</w:t>
      </w:r>
      <w:r>
        <w:tab/>
        <w:t>участков,</w:t>
      </w:r>
      <w:r>
        <w:tab/>
        <w:t>в</w:t>
      </w:r>
      <w:r>
        <w:tab/>
        <w:t>отношении</w:t>
      </w:r>
      <w:r>
        <w:tab/>
        <w:t>которых</w:t>
      </w:r>
      <w:r>
        <w:tab/>
      </w:r>
      <w:r>
        <w:rPr>
          <w:spacing w:val="-1"/>
        </w:rPr>
        <w:t>проведены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контролю 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году.</w:t>
      </w:r>
    </w:p>
    <w:p w:rsidR="00DA6147" w:rsidRDefault="00CE00C7">
      <w:pPr>
        <w:pStyle w:val="a3"/>
        <w:spacing w:before="1"/>
        <w:ind w:firstLine="708"/>
        <w:jc w:val="left"/>
      </w:pPr>
      <w:r>
        <w:t>Показателем</w:t>
      </w:r>
      <w:r>
        <w:rPr>
          <w:spacing w:val="33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изменение</w:t>
      </w:r>
      <w:r>
        <w:rPr>
          <w:spacing w:val="33"/>
        </w:rPr>
        <w:t xml:space="preserve"> </w:t>
      </w:r>
      <w:r>
        <w:t>показателя</w:t>
      </w:r>
      <w:r>
        <w:rPr>
          <w:spacing w:val="38"/>
        </w:rPr>
        <w:t xml:space="preserve"> </w:t>
      </w:r>
      <w:r>
        <w:t>«Н»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отчетным</w:t>
      </w:r>
      <w:r>
        <w:rPr>
          <w:spacing w:val="-2"/>
        </w:rPr>
        <w:t xml:space="preserve"> </w:t>
      </w:r>
      <w:r>
        <w:t>периодом.</w:t>
      </w:r>
    </w:p>
    <w:p w:rsidR="00DA6147" w:rsidRDefault="00CE00C7">
      <w:pPr>
        <w:pStyle w:val="a3"/>
        <w:ind w:right="211" w:firstLine="708"/>
        <w:jc w:val="right"/>
      </w:pPr>
      <w:r>
        <w:t>При</w:t>
      </w:r>
      <w:r>
        <w:rPr>
          <w:spacing w:val="9"/>
        </w:rPr>
        <w:t xml:space="preserve"> </w:t>
      </w:r>
      <w:r>
        <w:t>снижении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3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отношению</w:t>
      </w:r>
      <w:r>
        <w:rPr>
          <w:spacing w:val="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предыдущем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положительным.</w:t>
      </w:r>
    </w:p>
    <w:p w:rsidR="00DA6147" w:rsidRDefault="00CE00C7">
      <w:pPr>
        <w:pStyle w:val="a3"/>
        <w:ind w:right="212" w:firstLine="708"/>
      </w:pPr>
      <w:r>
        <w:t>При</w:t>
      </w:r>
      <w:r>
        <w:rPr>
          <w:spacing w:val="9"/>
        </w:rPr>
        <w:t xml:space="preserve"> </w:t>
      </w:r>
      <w:r>
        <w:t>повышении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4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неудовлетворительным.</w:t>
      </w:r>
    </w:p>
    <w:p w:rsidR="00DA6147" w:rsidRDefault="00CE00C7">
      <w:pPr>
        <w:pStyle w:val="a3"/>
        <w:ind w:right="213" w:firstLine="708"/>
      </w:pPr>
      <w:r>
        <w:t>В случае, если значения показателя «Н» по отношению к аналогичному показателю 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удовлетворительным.</w:t>
      </w:r>
    </w:p>
    <w:p w:rsidR="00DA6147" w:rsidRDefault="00DA6147">
      <w:pPr>
        <w:pStyle w:val="a3"/>
        <w:spacing w:before="5"/>
        <w:ind w:left="0"/>
        <w:jc w:val="left"/>
      </w:pPr>
    </w:p>
    <w:p w:rsidR="00CE00C7" w:rsidRDefault="00CE00C7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7"/>
    <w:rsid w:val="00003944"/>
    <w:rsid w:val="000207E1"/>
    <w:rsid w:val="00021AD7"/>
    <w:rsid w:val="00050898"/>
    <w:rsid w:val="000D5087"/>
    <w:rsid w:val="001402C1"/>
    <w:rsid w:val="001D423A"/>
    <w:rsid w:val="00204E09"/>
    <w:rsid w:val="0036719E"/>
    <w:rsid w:val="00406BA2"/>
    <w:rsid w:val="00453163"/>
    <w:rsid w:val="00497128"/>
    <w:rsid w:val="005052D5"/>
    <w:rsid w:val="0056521A"/>
    <w:rsid w:val="005B32FB"/>
    <w:rsid w:val="00630A24"/>
    <w:rsid w:val="00683570"/>
    <w:rsid w:val="0068674F"/>
    <w:rsid w:val="006962BB"/>
    <w:rsid w:val="00735A84"/>
    <w:rsid w:val="0075663A"/>
    <w:rsid w:val="007D54D2"/>
    <w:rsid w:val="008D233E"/>
    <w:rsid w:val="0090595D"/>
    <w:rsid w:val="009925A1"/>
    <w:rsid w:val="009958CB"/>
    <w:rsid w:val="009C214D"/>
    <w:rsid w:val="009F67C2"/>
    <w:rsid w:val="00A550EB"/>
    <w:rsid w:val="00AF632C"/>
    <w:rsid w:val="00B42EF0"/>
    <w:rsid w:val="00B95B8B"/>
    <w:rsid w:val="00BB6223"/>
    <w:rsid w:val="00C5179E"/>
    <w:rsid w:val="00CA44CB"/>
    <w:rsid w:val="00CC3E17"/>
    <w:rsid w:val="00CE00C7"/>
    <w:rsid w:val="00D06E33"/>
    <w:rsid w:val="00D3469D"/>
    <w:rsid w:val="00D45486"/>
    <w:rsid w:val="00DA6147"/>
    <w:rsid w:val="00E064CD"/>
    <w:rsid w:val="00E571AA"/>
    <w:rsid w:val="00E75005"/>
    <w:rsid w:val="00EE0404"/>
    <w:rsid w:val="00F20048"/>
    <w:rsid w:val="00F450C0"/>
    <w:rsid w:val="00F67A4A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842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4A8ADEE65BBC52182AC992E4D270AF58D20AF62A2412F77CE972F3F30AFBA0AE70CD182672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4A8ADEE65BBC52182AC992E4D270AF58D20AF62A2412F77CE972F3F30AFBA0AE70CD182672J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74A8ADEE65BBC52182AC992E4D270AF58D20AF62A2412F77CE972F3F30AFBA0AE70CD182672J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19</cp:revision>
  <cp:lastPrinted>2021-11-11T08:18:00Z</cp:lastPrinted>
  <dcterms:created xsi:type="dcterms:W3CDTF">2021-09-30T13:43:00Z</dcterms:created>
  <dcterms:modified xsi:type="dcterms:W3CDTF">2022-08-31T08:35:00Z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