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42" w:rsidRPr="000E5F42" w:rsidRDefault="000E5F42" w:rsidP="000E5F42">
      <w:pPr>
        <w:ind w:firstLine="708"/>
        <w:jc w:val="center"/>
        <w:rPr>
          <w:b/>
          <w:szCs w:val="26"/>
        </w:rPr>
      </w:pPr>
      <w:r w:rsidRPr="000E5F42">
        <w:rPr>
          <w:b/>
          <w:szCs w:val="26"/>
        </w:rPr>
        <w:t>Сигналы бедствия</w:t>
      </w:r>
      <w:bookmarkStart w:id="0" w:name="_GoBack"/>
      <w:bookmarkEnd w:id="0"/>
    </w:p>
    <w:p w:rsidR="000E5F42" w:rsidRDefault="000E5F42" w:rsidP="000E5F42">
      <w:pPr>
        <w:ind w:firstLine="708"/>
        <w:jc w:val="both"/>
        <w:rPr>
          <w:sz w:val="26"/>
          <w:szCs w:val="26"/>
        </w:rPr>
      </w:pPr>
    </w:p>
    <w:p w:rsidR="000E5F42" w:rsidRPr="000E5F42" w:rsidRDefault="000E5F42" w:rsidP="000E5F42">
      <w:pPr>
        <w:ind w:firstLine="708"/>
        <w:jc w:val="both"/>
        <w:rPr>
          <w:sz w:val="26"/>
          <w:szCs w:val="26"/>
        </w:rPr>
      </w:pPr>
      <w:r w:rsidRPr="000E5F42">
        <w:rPr>
          <w:sz w:val="26"/>
          <w:szCs w:val="26"/>
        </w:rPr>
        <w:t>Международная кодовая таблица сигналов бедствия "земля-воздух". Выкладывается из подручных материалов, на хорошо заметных с воздуха местах - на склонах холмов, полянах.</w:t>
      </w:r>
    </w:p>
    <w:p w:rsidR="000E5F42" w:rsidRPr="000E5F42" w:rsidRDefault="000E5F42" w:rsidP="000E5F42">
      <w:pPr>
        <w:jc w:val="both"/>
        <w:rPr>
          <w:sz w:val="26"/>
          <w:szCs w:val="26"/>
        </w:rPr>
      </w:pPr>
    </w:p>
    <w:p w:rsidR="000E5F42" w:rsidRDefault="000E5F42" w:rsidP="000E5F42">
      <w:pPr>
        <w:jc w:val="both"/>
        <w:rPr>
          <w:sz w:val="26"/>
          <w:szCs w:val="26"/>
        </w:rPr>
      </w:pPr>
      <w:r w:rsidRPr="000E5F42">
        <w:rPr>
          <w:sz w:val="26"/>
          <w:szCs w:val="26"/>
        </w:rPr>
        <w:t>Приложение: памятка «Сигналы бедствия»</w:t>
      </w:r>
    </w:p>
    <w:p w:rsidR="000E5F42" w:rsidRDefault="000E5F42" w:rsidP="000E5F42">
      <w:pPr>
        <w:jc w:val="both"/>
        <w:rPr>
          <w:sz w:val="26"/>
          <w:szCs w:val="26"/>
        </w:rPr>
      </w:pPr>
    </w:p>
    <w:p w:rsidR="000E5F42" w:rsidRPr="000E5F42" w:rsidRDefault="000E5F42" w:rsidP="000E5F42">
      <w:pPr>
        <w:jc w:val="both"/>
        <w:rPr>
          <w:sz w:val="26"/>
          <w:szCs w:val="26"/>
        </w:rPr>
      </w:pPr>
    </w:p>
    <w:p w:rsidR="00F42A82" w:rsidRDefault="000E5F42" w:rsidP="000E5F42">
      <w:pPr>
        <w:jc w:val="center"/>
      </w:pPr>
      <w:r w:rsidRPr="000E5F42">
        <w:rPr>
          <w:noProof/>
        </w:rPr>
        <w:drawing>
          <wp:inline distT="0" distB="0" distL="0" distR="0">
            <wp:extent cx="5429250" cy="3390900"/>
            <wp:effectExtent l="0" t="0" r="0" b="0"/>
            <wp:docPr id="1" name="Рисунок 1" descr="C:\Users\user\Downloads\OXRjE-aSM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OXRjE-aSMf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A82" w:rsidSect="000E5F4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C6"/>
    <w:rsid w:val="00082FC6"/>
    <w:rsid w:val="000E5F42"/>
    <w:rsid w:val="00F4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A67B6-7D10-4072-AF62-DD488CDB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2018-09-11T11:13:00Z</dcterms:created>
  <dcterms:modified xsi:type="dcterms:W3CDTF">2018-09-11T11:13:00Z</dcterms:modified>
</cp:coreProperties>
</file>