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60" w:rsidRDefault="00773460" w:rsidP="00773460">
      <w:pPr>
        <w:jc w:val="center"/>
        <w:rPr>
          <w:rFonts w:ascii="Times New Roman" w:hAnsi="Times New Roman"/>
        </w:rPr>
      </w:pPr>
      <w:bookmarkStart w:id="0" w:name="bookmark0"/>
      <w:bookmarkStart w:id="1" w:name="_GoBack"/>
      <w:bookmarkEnd w:id="1"/>
      <w:r>
        <w:rPr>
          <w:rFonts w:ascii="Times New Roman" w:hAnsi="Times New Roman"/>
          <w:noProof/>
        </w:rPr>
        <w:drawing>
          <wp:inline distT="0" distB="0" distL="0" distR="0" wp14:anchorId="11FD8085" wp14:editId="4538174D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460" w:rsidRDefault="00773460" w:rsidP="00773460">
      <w:pPr>
        <w:jc w:val="center"/>
        <w:rPr>
          <w:rFonts w:ascii="Times New Roman" w:hAnsi="Times New Roman"/>
        </w:rPr>
      </w:pPr>
    </w:p>
    <w:p w:rsidR="00773460" w:rsidRDefault="00773460" w:rsidP="0077346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773460" w:rsidRDefault="00773460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73460" w:rsidRDefault="00E57B19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ПОСТАНОВЛЕНИЕ </w:t>
      </w:r>
    </w:p>
    <w:p w:rsidR="00773460" w:rsidRDefault="00773460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498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4146"/>
        <w:gridCol w:w="2974"/>
        <w:gridCol w:w="596"/>
        <w:gridCol w:w="862"/>
      </w:tblGrid>
      <w:tr w:rsidR="00773460" w:rsidTr="00FB0650">
        <w:tc>
          <w:tcPr>
            <w:tcW w:w="768" w:type="pct"/>
            <w:tcBorders>
              <w:top w:val="nil"/>
              <w:left w:val="nil"/>
              <w:right w:val="nil"/>
            </w:tcBorders>
          </w:tcPr>
          <w:p w:rsidR="00773460" w:rsidRDefault="008F4E3F" w:rsidP="00DC4E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23.10.2018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" w:type="pct"/>
            <w:tcBorders>
              <w:top w:val="nil"/>
              <w:left w:val="nil"/>
              <w:right w:val="nil"/>
            </w:tcBorders>
          </w:tcPr>
          <w:p w:rsidR="00773460" w:rsidRDefault="008F4E3F" w:rsidP="00DC4E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289</w:t>
            </w:r>
          </w:p>
        </w:tc>
      </w:tr>
    </w:tbl>
    <w:p w:rsidR="00050B2E" w:rsidRDefault="00050B2E" w:rsidP="00050B2E">
      <w:pPr>
        <w:jc w:val="center"/>
        <w:rPr>
          <w:b/>
          <w:bCs/>
        </w:rPr>
      </w:pPr>
      <w:r w:rsidRPr="007B1CD1">
        <w:rPr>
          <w:b/>
          <w:bCs/>
        </w:rPr>
        <w:t xml:space="preserve">                                                                                             </w:t>
      </w:r>
    </w:p>
    <w:p w:rsidR="009317AB" w:rsidRDefault="00734A20" w:rsidP="00734A20">
      <w:pPr>
        <w:jc w:val="both"/>
        <w:rPr>
          <w:rFonts w:ascii="Times New Roman" w:hAnsi="Times New Roman"/>
          <w:sz w:val="28"/>
          <w:szCs w:val="28"/>
        </w:rPr>
      </w:pPr>
      <w:r w:rsidRPr="009B7A48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317AB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4243F3" w:rsidRDefault="009317AB" w:rsidP="004243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34A20">
        <w:rPr>
          <w:rFonts w:ascii="Times New Roman" w:hAnsi="Times New Roman"/>
          <w:sz w:val="28"/>
          <w:szCs w:val="28"/>
        </w:rPr>
        <w:t>дминистра</w:t>
      </w:r>
      <w:r>
        <w:rPr>
          <w:rFonts w:ascii="Times New Roman" w:hAnsi="Times New Roman"/>
          <w:sz w:val="28"/>
          <w:szCs w:val="28"/>
        </w:rPr>
        <w:t xml:space="preserve">ции от 02.07.2015 №  226 </w:t>
      </w:r>
    </w:p>
    <w:p w:rsidR="004243F3" w:rsidRPr="004243F3" w:rsidRDefault="009317AB" w:rsidP="004243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243F3" w:rsidRPr="004243F3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4243F3" w:rsidRPr="004243F3" w:rsidRDefault="004243F3" w:rsidP="004243F3">
      <w:pPr>
        <w:jc w:val="both"/>
        <w:rPr>
          <w:rFonts w:ascii="Times New Roman" w:hAnsi="Times New Roman"/>
          <w:sz w:val="28"/>
          <w:szCs w:val="28"/>
        </w:rPr>
      </w:pPr>
      <w:r w:rsidRPr="004243F3">
        <w:rPr>
          <w:rFonts w:ascii="Times New Roman" w:hAnsi="Times New Roman"/>
          <w:sz w:val="28"/>
          <w:szCs w:val="28"/>
        </w:rPr>
        <w:t xml:space="preserve">сектора архитектуры, градостроительства и земельных </w:t>
      </w:r>
    </w:p>
    <w:p w:rsidR="004243F3" w:rsidRDefault="004243F3" w:rsidP="004243F3">
      <w:pPr>
        <w:jc w:val="both"/>
        <w:rPr>
          <w:rFonts w:ascii="Times New Roman" w:hAnsi="Times New Roman"/>
          <w:sz w:val="28"/>
          <w:szCs w:val="28"/>
        </w:rPr>
      </w:pPr>
      <w:r w:rsidRPr="004243F3">
        <w:rPr>
          <w:rFonts w:ascii="Times New Roman" w:hAnsi="Times New Roman"/>
          <w:sz w:val="28"/>
          <w:szCs w:val="28"/>
        </w:rPr>
        <w:t xml:space="preserve">вопросов администрации Ульяновского  городского </w:t>
      </w:r>
    </w:p>
    <w:p w:rsidR="004243F3" w:rsidRPr="004243F3" w:rsidRDefault="004243F3" w:rsidP="004243F3">
      <w:pPr>
        <w:jc w:val="both"/>
        <w:rPr>
          <w:rFonts w:ascii="Times New Roman" w:hAnsi="Times New Roman"/>
          <w:sz w:val="28"/>
          <w:szCs w:val="28"/>
        </w:rPr>
      </w:pPr>
      <w:r w:rsidRPr="004243F3">
        <w:rPr>
          <w:rFonts w:ascii="Times New Roman" w:hAnsi="Times New Roman"/>
          <w:sz w:val="28"/>
          <w:szCs w:val="28"/>
        </w:rPr>
        <w:t xml:space="preserve">поселения Тосненского района  Ленинградской области </w:t>
      </w:r>
    </w:p>
    <w:p w:rsidR="004243F3" w:rsidRPr="004243F3" w:rsidRDefault="004243F3" w:rsidP="004243F3">
      <w:pPr>
        <w:jc w:val="both"/>
        <w:rPr>
          <w:rFonts w:ascii="Times New Roman" w:hAnsi="Times New Roman"/>
          <w:sz w:val="28"/>
          <w:szCs w:val="28"/>
        </w:rPr>
      </w:pPr>
      <w:r w:rsidRPr="004243F3">
        <w:rPr>
          <w:rFonts w:ascii="Times New Roman" w:hAnsi="Times New Roman"/>
          <w:sz w:val="28"/>
          <w:szCs w:val="28"/>
        </w:rPr>
        <w:t xml:space="preserve">«Присвоение объекту адресации адреса, изменение и </w:t>
      </w:r>
    </w:p>
    <w:p w:rsidR="004243F3" w:rsidRPr="004243F3" w:rsidRDefault="004243F3" w:rsidP="004243F3">
      <w:pPr>
        <w:jc w:val="both"/>
        <w:rPr>
          <w:rFonts w:ascii="Times New Roman" w:hAnsi="Times New Roman"/>
          <w:sz w:val="28"/>
          <w:szCs w:val="28"/>
        </w:rPr>
      </w:pPr>
      <w:r w:rsidRPr="004243F3">
        <w:rPr>
          <w:rFonts w:ascii="Times New Roman" w:hAnsi="Times New Roman"/>
          <w:sz w:val="28"/>
          <w:szCs w:val="28"/>
        </w:rPr>
        <w:t>аннулирование такого адреса».</w:t>
      </w:r>
    </w:p>
    <w:p w:rsidR="00734A20" w:rsidRPr="009B7A48" w:rsidRDefault="004243F3" w:rsidP="00D058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34A20" w:rsidRPr="009B7A48" w:rsidRDefault="00734A20" w:rsidP="008804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административного регламента </w:t>
      </w:r>
      <w:r w:rsidR="004243F3">
        <w:rPr>
          <w:rFonts w:ascii="Times New Roman" w:hAnsi="Times New Roman"/>
          <w:sz w:val="28"/>
          <w:szCs w:val="28"/>
        </w:rPr>
        <w:t>в соответствии с  целевыми</w:t>
      </w:r>
      <w:r w:rsidR="00565100">
        <w:rPr>
          <w:rFonts w:ascii="Times New Roman" w:hAnsi="Times New Roman"/>
          <w:sz w:val="28"/>
          <w:szCs w:val="28"/>
        </w:rPr>
        <w:t xml:space="preserve"> значени</w:t>
      </w:r>
      <w:r w:rsidR="004243F3">
        <w:rPr>
          <w:rFonts w:ascii="Times New Roman" w:hAnsi="Times New Roman"/>
          <w:sz w:val="28"/>
          <w:szCs w:val="28"/>
        </w:rPr>
        <w:t>ями</w:t>
      </w:r>
      <w:r w:rsidR="00565100">
        <w:rPr>
          <w:rFonts w:ascii="Times New Roman" w:hAnsi="Times New Roman"/>
          <w:sz w:val="28"/>
          <w:szCs w:val="28"/>
        </w:rPr>
        <w:t xml:space="preserve"> показателей целевой модели «Постановка на кадастровый учет земельных участков и объектов недвижимого имущества» утвержденной распоряжением Правительства РФ от 31.01.2017 № 147-р (ред. от 16.06.2018)</w:t>
      </w:r>
      <w:r w:rsidR="00880414">
        <w:rPr>
          <w:rFonts w:ascii="Times New Roman" w:hAnsi="Times New Roman"/>
          <w:sz w:val="28"/>
          <w:szCs w:val="28"/>
        </w:rPr>
        <w:t xml:space="preserve"> </w:t>
      </w:r>
      <w:r w:rsidR="00565100">
        <w:rPr>
          <w:rFonts w:ascii="Times New Roman" w:hAnsi="Times New Roman"/>
          <w:sz w:val="28"/>
          <w:szCs w:val="28"/>
        </w:rPr>
        <w:t>«О целевых моделях упрощения процедур ведения бизнеса и повышения инвестиционной привлекательности субъектов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9B7A48">
        <w:rPr>
          <w:rFonts w:ascii="Times New Roman" w:hAnsi="Times New Roman"/>
          <w:sz w:val="28"/>
          <w:szCs w:val="28"/>
        </w:rPr>
        <w:t xml:space="preserve"> </w:t>
      </w:r>
    </w:p>
    <w:p w:rsidR="003B7834" w:rsidRDefault="003B7834" w:rsidP="00734A20">
      <w:pPr>
        <w:jc w:val="both"/>
        <w:rPr>
          <w:rFonts w:ascii="Times New Roman" w:hAnsi="Times New Roman"/>
          <w:sz w:val="28"/>
          <w:szCs w:val="28"/>
        </w:rPr>
      </w:pPr>
    </w:p>
    <w:p w:rsidR="00734A20" w:rsidRDefault="00734A20" w:rsidP="0025233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B7A48">
        <w:rPr>
          <w:rFonts w:ascii="Times New Roman" w:hAnsi="Times New Roman"/>
          <w:sz w:val="28"/>
          <w:szCs w:val="28"/>
        </w:rPr>
        <w:t>ПОСТАНОВЛЯЮ:</w:t>
      </w:r>
    </w:p>
    <w:p w:rsidR="00D0586D" w:rsidRDefault="00D0586D" w:rsidP="0025233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43F3" w:rsidRPr="004243F3" w:rsidRDefault="00BD44F0" w:rsidP="004243F3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BD44F0">
        <w:rPr>
          <w:rFonts w:ascii="Times New Roman" w:hAnsi="Times New Roman"/>
          <w:sz w:val="28"/>
          <w:szCs w:val="28"/>
        </w:rPr>
        <w:t>1</w:t>
      </w:r>
      <w:r w:rsidR="00D0586D" w:rsidRPr="00BD44F0">
        <w:rPr>
          <w:rFonts w:ascii="Times New Roman" w:hAnsi="Times New Roman"/>
          <w:sz w:val="28"/>
          <w:szCs w:val="28"/>
        </w:rPr>
        <w:t xml:space="preserve">. </w:t>
      </w:r>
      <w:r w:rsidR="004243F3" w:rsidRPr="00BD44F0">
        <w:rPr>
          <w:rFonts w:ascii="Times New Roman" w:hAnsi="Times New Roman"/>
          <w:sz w:val="28"/>
          <w:szCs w:val="28"/>
        </w:rPr>
        <w:t>В</w:t>
      </w:r>
      <w:r w:rsidR="004243F3" w:rsidRPr="004243F3">
        <w:rPr>
          <w:rFonts w:ascii="Times New Roman" w:eastAsia="Times New Roman" w:hAnsi="Times New Roman"/>
          <w:color w:val="auto"/>
          <w:sz w:val="28"/>
          <w:szCs w:val="28"/>
        </w:rPr>
        <w:t xml:space="preserve"> постановление администрации</w:t>
      </w:r>
      <w:r w:rsidR="004243F3">
        <w:rPr>
          <w:sz w:val="28"/>
          <w:szCs w:val="28"/>
        </w:rPr>
        <w:t xml:space="preserve"> </w:t>
      </w:r>
      <w:r w:rsidR="004243F3" w:rsidRPr="004243F3">
        <w:rPr>
          <w:rFonts w:ascii="Times New Roman" w:hAnsi="Times New Roman"/>
          <w:sz w:val="28"/>
          <w:szCs w:val="28"/>
        </w:rPr>
        <w:t xml:space="preserve">Ульяновского  городского поселения Тосненского района  Ленинградской области </w:t>
      </w:r>
      <w:r w:rsidR="004243F3">
        <w:rPr>
          <w:rFonts w:ascii="Times New Roman" w:hAnsi="Times New Roman"/>
          <w:sz w:val="28"/>
          <w:szCs w:val="28"/>
        </w:rPr>
        <w:t>от 02.07.2015 № 226 «</w:t>
      </w:r>
      <w:r w:rsidR="004243F3" w:rsidRPr="004243F3">
        <w:rPr>
          <w:rFonts w:ascii="Times New Roman" w:hAnsi="Times New Roman"/>
          <w:sz w:val="28"/>
          <w:szCs w:val="28"/>
        </w:rPr>
        <w:t>Об утверждении административного регламента сектора архитектуры, градостроительства и земельных вопросов администрации Ульяновского  городского поселения Тосненского района  Ленинградской области «Присвоение объекту адресации адреса, изменение и аннулирование такого адреса»</w:t>
      </w:r>
      <w:r w:rsidR="004243F3">
        <w:rPr>
          <w:rFonts w:ascii="Times New Roman" w:hAnsi="Times New Roman"/>
          <w:sz w:val="28"/>
          <w:szCs w:val="28"/>
        </w:rPr>
        <w:t xml:space="preserve"> в</w:t>
      </w:r>
      <w:r w:rsidR="00D0586D" w:rsidRPr="004243F3">
        <w:rPr>
          <w:rFonts w:ascii="Times New Roman" w:hAnsi="Times New Roman"/>
          <w:sz w:val="28"/>
          <w:szCs w:val="28"/>
        </w:rPr>
        <w:t xml:space="preserve">нести </w:t>
      </w:r>
      <w:r w:rsidR="00D21B51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4243F3">
        <w:rPr>
          <w:rFonts w:ascii="Times New Roman" w:hAnsi="Times New Roman"/>
          <w:sz w:val="28"/>
          <w:szCs w:val="28"/>
        </w:rPr>
        <w:t>: наименование административного регламента изложить в новой редакции: «Административный регламент по предоставлению муниципальной услуги «</w:t>
      </w:r>
      <w:r w:rsidR="004243F3" w:rsidRPr="004243F3">
        <w:rPr>
          <w:rFonts w:ascii="Times New Roman" w:hAnsi="Times New Roman"/>
          <w:sz w:val="28"/>
          <w:szCs w:val="28"/>
        </w:rPr>
        <w:t>Присвоение объекту адресации адреса, изменение и</w:t>
      </w:r>
      <w:r w:rsidR="00D21B51">
        <w:rPr>
          <w:rFonts w:ascii="Times New Roman" w:hAnsi="Times New Roman"/>
          <w:sz w:val="28"/>
          <w:szCs w:val="28"/>
        </w:rPr>
        <w:t xml:space="preserve"> </w:t>
      </w:r>
      <w:r w:rsidR="004243F3" w:rsidRPr="004243F3">
        <w:rPr>
          <w:rFonts w:ascii="Times New Roman" w:hAnsi="Times New Roman"/>
          <w:sz w:val="28"/>
          <w:szCs w:val="28"/>
        </w:rPr>
        <w:t>аннулирование такого адреса»</w:t>
      </w:r>
      <w:r w:rsidR="004243F3">
        <w:rPr>
          <w:rFonts w:ascii="Times New Roman" w:hAnsi="Times New Roman"/>
          <w:sz w:val="28"/>
          <w:szCs w:val="28"/>
        </w:rPr>
        <w:t>.</w:t>
      </w:r>
    </w:p>
    <w:p w:rsidR="00D0586D" w:rsidRPr="004243F3" w:rsidRDefault="004243F3" w:rsidP="004243F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243F3">
        <w:rPr>
          <w:sz w:val="28"/>
          <w:szCs w:val="28"/>
        </w:rPr>
        <w:t xml:space="preserve"> </w:t>
      </w:r>
      <w:r w:rsidRPr="004243F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одпункт</w:t>
      </w:r>
      <w:r w:rsidRPr="004243F3">
        <w:rPr>
          <w:rFonts w:ascii="Times New Roman" w:hAnsi="Times New Roman"/>
          <w:sz w:val="28"/>
          <w:szCs w:val="28"/>
        </w:rPr>
        <w:t xml:space="preserve"> 2.4</w:t>
      </w:r>
      <w:r w:rsidR="00BD717E">
        <w:rPr>
          <w:rFonts w:ascii="Times New Roman" w:hAnsi="Times New Roman"/>
          <w:sz w:val="28"/>
          <w:szCs w:val="28"/>
        </w:rPr>
        <w:t>.1</w:t>
      </w:r>
      <w:r w:rsidRPr="004243F3">
        <w:rPr>
          <w:rFonts w:ascii="Times New Roman" w:hAnsi="Times New Roman"/>
          <w:sz w:val="28"/>
          <w:szCs w:val="28"/>
        </w:rPr>
        <w:t xml:space="preserve"> п</w:t>
      </w:r>
      <w:r w:rsidR="00D0586D" w:rsidRPr="004243F3">
        <w:rPr>
          <w:rFonts w:ascii="Times New Roman" w:hAnsi="Times New Roman"/>
          <w:sz w:val="28"/>
          <w:szCs w:val="28"/>
        </w:rPr>
        <w:t>ункт</w:t>
      </w:r>
      <w:r w:rsidRPr="004243F3">
        <w:rPr>
          <w:rFonts w:ascii="Times New Roman" w:hAnsi="Times New Roman"/>
          <w:sz w:val="28"/>
          <w:szCs w:val="28"/>
        </w:rPr>
        <w:t>а</w:t>
      </w:r>
      <w:r w:rsidR="00D0586D" w:rsidRPr="004243F3">
        <w:rPr>
          <w:rFonts w:ascii="Times New Roman" w:hAnsi="Times New Roman"/>
          <w:sz w:val="28"/>
          <w:szCs w:val="28"/>
        </w:rPr>
        <w:t xml:space="preserve"> 2.4 </w:t>
      </w:r>
      <w:r w:rsidRPr="004243F3">
        <w:rPr>
          <w:rFonts w:ascii="Times New Roman" w:hAnsi="Times New Roman"/>
          <w:sz w:val="28"/>
          <w:szCs w:val="28"/>
        </w:rPr>
        <w:t xml:space="preserve">раздела 2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D0586D" w:rsidRPr="004243F3">
        <w:rPr>
          <w:rFonts w:ascii="Times New Roman" w:hAnsi="Times New Roman"/>
          <w:sz w:val="28"/>
          <w:szCs w:val="28"/>
        </w:rPr>
        <w:t xml:space="preserve">изложить в новой редакции: «Срок предоставления муниципальной услуги не должен превышать 11 </w:t>
      </w:r>
      <w:r>
        <w:rPr>
          <w:rFonts w:ascii="Times New Roman" w:hAnsi="Times New Roman"/>
          <w:sz w:val="28"/>
          <w:szCs w:val="28"/>
        </w:rPr>
        <w:t>рабочих</w:t>
      </w:r>
      <w:r w:rsidR="00D0586D" w:rsidRPr="004243F3">
        <w:rPr>
          <w:rFonts w:ascii="Times New Roman" w:hAnsi="Times New Roman"/>
          <w:sz w:val="28"/>
          <w:szCs w:val="28"/>
        </w:rPr>
        <w:t xml:space="preserve"> дней со дня подачи заявления о предоставлении услуги»</w:t>
      </w:r>
      <w:r>
        <w:rPr>
          <w:rFonts w:ascii="Times New Roman" w:hAnsi="Times New Roman"/>
          <w:sz w:val="28"/>
          <w:szCs w:val="28"/>
        </w:rPr>
        <w:t>.</w:t>
      </w:r>
    </w:p>
    <w:p w:rsidR="00A37DF0" w:rsidRDefault="004B57AE" w:rsidP="00D0586D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D0586D">
        <w:rPr>
          <w:sz w:val="28"/>
          <w:szCs w:val="28"/>
        </w:rPr>
        <w:t xml:space="preserve">. </w:t>
      </w:r>
      <w:r w:rsidR="00D0586D" w:rsidRPr="007E16D6">
        <w:rPr>
          <w:sz w:val="28"/>
          <w:szCs w:val="28"/>
        </w:rPr>
        <w:t xml:space="preserve">Опубликовать </w:t>
      </w:r>
      <w:r w:rsidR="00A37DF0">
        <w:rPr>
          <w:sz w:val="28"/>
          <w:szCs w:val="28"/>
        </w:rPr>
        <w:t xml:space="preserve">настоящее </w:t>
      </w:r>
      <w:r w:rsidR="00D0586D">
        <w:rPr>
          <w:sz w:val="28"/>
          <w:szCs w:val="28"/>
        </w:rPr>
        <w:t>постановление</w:t>
      </w:r>
      <w:r w:rsidR="00D0586D" w:rsidRPr="007E16D6">
        <w:rPr>
          <w:sz w:val="28"/>
          <w:szCs w:val="28"/>
        </w:rPr>
        <w:t xml:space="preserve"> </w:t>
      </w:r>
      <w:r w:rsidR="00A37DF0">
        <w:rPr>
          <w:sz w:val="28"/>
          <w:szCs w:val="28"/>
        </w:rPr>
        <w:t xml:space="preserve">в газете «Тосненский вестник» и разместить на </w:t>
      </w:r>
      <w:r w:rsidR="00D0586D" w:rsidRPr="007E16D6">
        <w:rPr>
          <w:sz w:val="28"/>
          <w:szCs w:val="28"/>
        </w:rPr>
        <w:t xml:space="preserve">официальном сайте администрации Ульяновского городского поселения Тосненского района Ленинградской области </w:t>
      </w:r>
      <w:hyperlink r:id="rId8" w:history="1">
        <w:r w:rsidR="00D0586D" w:rsidRPr="007E16D6">
          <w:rPr>
            <w:rStyle w:val="a3"/>
            <w:rFonts w:eastAsia="Arial Unicode MS"/>
            <w:sz w:val="28"/>
            <w:szCs w:val="28"/>
          </w:rPr>
          <w:t>www.admsablino.ru</w:t>
        </w:r>
      </w:hyperlink>
      <w:r w:rsidR="00A37DF0">
        <w:rPr>
          <w:sz w:val="28"/>
          <w:szCs w:val="28"/>
        </w:rPr>
        <w:t>.</w:t>
      </w:r>
    </w:p>
    <w:p w:rsidR="00D0586D" w:rsidRDefault="004B57AE" w:rsidP="00D0586D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D0586D">
        <w:rPr>
          <w:sz w:val="28"/>
          <w:szCs w:val="28"/>
        </w:rPr>
        <w:t xml:space="preserve">. </w:t>
      </w:r>
      <w:r w:rsidR="00D0586D" w:rsidRPr="007E16D6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D0586D" w:rsidRDefault="004B57AE" w:rsidP="00D0586D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D0586D">
        <w:rPr>
          <w:sz w:val="28"/>
          <w:szCs w:val="28"/>
        </w:rPr>
        <w:t xml:space="preserve">. </w:t>
      </w:r>
      <w:r w:rsidR="00D0586D" w:rsidRPr="007E16D6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34A20" w:rsidRDefault="00734A20" w:rsidP="00734A20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77697B" w:rsidRDefault="00734A20" w:rsidP="004C4579">
      <w:pPr>
        <w:pStyle w:val="a4"/>
        <w:spacing w:before="0" w:after="0"/>
        <w:rPr>
          <w:sz w:val="24"/>
        </w:rPr>
      </w:pPr>
      <w:r>
        <w:rPr>
          <w:sz w:val="28"/>
          <w:szCs w:val="28"/>
        </w:rPr>
        <w:t>Г</w:t>
      </w:r>
      <w:r w:rsidRPr="00247EB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47EB7">
        <w:rPr>
          <w:sz w:val="28"/>
          <w:szCs w:val="28"/>
        </w:rPr>
        <w:t xml:space="preserve"> администрации</w:t>
      </w:r>
      <w:r w:rsidRPr="00247EB7">
        <w:rPr>
          <w:sz w:val="28"/>
          <w:szCs w:val="28"/>
        </w:rPr>
        <w:tab/>
        <w:t xml:space="preserve">                          </w:t>
      </w:r>
      <w:r w:rsidR="00004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058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247EB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Pr="00247EB7">
        <w:rPr>
          <w:sz w:val="28"/>
          <w:szCs w:val="28"/>
        </w:rPr>
        <w:t>К.И. Камалетдинов</w:t>
      </w:r>
      <w:r w:rsidR="00F3171C">
        <w:t xml:space="preserve">     </w:t>
      </w:r>
      <w:bookmarkEnd w:id="0"/>
    </w:p>
    <w:sectPr w:rsidR="0077697B" w:rsidSect="00E157B4">
      <w:type w:val="continuous"/>
      <w:pgSz w:w="11905" w:h="16837"/>
      <w:pgMar w:top="362" w:right="683" w:bottom="32" w:left="12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8F09C6"/>
    <w:multiLevelType w:val="multilevel"/>
    <w:tmpl w:val="3F228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2">
    <w:nsid w:val="09151B56"/>
    <w:multiLevelType w:val="multilevel"/>
    <w:tmpl w:val="F37EB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3">
    <w:nsid w:val="09D31F48"/>
    <w:multiLevelType w:val="multilevel"/>
    <w:tmpl w:val="9BDCA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4">
    <w:nsid w:val="30D63BB3"/>
    <w:multiLevelType w:val="multilevel"/>
    <w:tmpl w:val="1AF0B1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5">
    <w:nsid w:val="45E1196F"/>
    <w:multiLevelType w:val="hybridMultilevel"/>
    <w:tmpl w:val="30D26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05649A"/>
    <w:multiLevelType w:val="hybridMultilevel"/>
    <w:tmpl w:val="AB50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81"/>
  <w:drawingGridVerticalSpacing w:val="181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10"/>
    <w:rsid w:val="00004196"/>
    <w:rsid w:val="00050B2E"/>
    <w:rsid w:val="00082E3F"/>
    <w:rsid w:val="000850AB"/>
    <w:rsid w:val="000F0759"/>
    <w:rsid w:val="001058B9"/>
    <w:rsid w:val="00114A3F"/>
    <w:rsid w:val="00126411"/>
    <w:rsid w:val="00131F29"/>
    <w:rsid w:val="00177274"/>
    <w:rsid w:val="00192035"/>
    <w:rsid w:val="001B31DA"/>
    <w:rsid w:val="00220524"/>
    <w:rsid w:val="00235F51"/>
    <w:rsid w:val="0023744A"/>
    <w:rsid w:val="00252338"/>
    <w:rsid w:val="002750A8"/>
    <w:rsid w:val="002A2F3C"/>
    <w:rsid w:val="002D4559"/>
    <w:rsid w:val="00325662"/>
    <w:rsid w:val="00340254"/>
    <w:rsid w:val="003620A5"/>
    <w:rsid w:val="00375BBC"/>
    <w:rsid w:val="003B7834"/>
    <w:rsid w:val="003D03FA"/>
    <w:rsid w:val="003E10BE"/>
    <w:rsid w:val="004231DA"/>
    <w:rsid w:val="004243F3"/>
    <w:rsid w:val="0043647F"/>
    <w:rsid w:val="004411DF"/>
    <w:rsid w:val="004771F4"/>
    <w:rsid w:val="00492E26"/>
    <w:rsid w:val="0049322B"/>
    <w:rsid w:val="004A01A9"/>
    <w:rsid w:val="004B57AE"/>
    <w:rsid w:val="004B64DA"/>
    <w:rsid w:val="004C4579"/>
    <w:rsid w:val="005239C0"/>
    <w:rsid w:val="00542E39"/>
    <w:rsid w:val="0054717D"/>
    <w:rsid w:val="00565100"/>
    <w:rsid w:val="0057671E"/>
    <w:rsid w:val="00577AD4"/>
    <w:rsid w:val="005B06F7"/>
    <w:rsid w:val="006019AB"/>
    <w:rsid w:val="00657929"/>
    <w:rsid w:val="00684183"/>
    <w:rsid w:val="00692890"/>
    <w:rsid w:val="00697F3D"/>
    <w:rsid w:val="006A531E"/>
    <w:rsid w:val="006B63F1"/>
    <w:rsid w:val="006D49FE"/>
    <w:rsid w:val="007021F2"/>
    <w:rsid w:val="007123FD"/>
    <w:rsid w:val="00721B46"/>
    <w:rsid w:val="00734A20"/>
    <w:rsid w:val="00773460"/>
    <w:rsid w:val="0077697B"/>
    <w:rsid w:val="00783D9C"/>
    <w:rsid w:val="007A3C38"/>
    <w:rsid w:val="007D532F"/>
    <w:rsid w:val="007F0910"/>
    <w:rsid w:val="00830E0F"/>
    <w:rsid w:val="008379AE"/>
    <w:rsid w:val="00880414"/>
    <w:rsid w:val="00895936"/>
    <w:rsid w:val="008C3121"/>
    <w:rsid w:val="008F4E3F"/>
    <w:rsid w:val="008F6ED2"/>
    <w:rsid w:val="009317AB"/>
    <w:rsid w:val="00956103"/>
    <w:rsid w:val="00961278"/>
    <w:rsid w:val="00983668"/>
    <w:rsid w:val="00A03BB6"/>
    <w:rsid w:val="00A15E0A"/>
    <w:rsid w:val="00A16DA9"/>
    <w:rsid w:val="00A353FD"/>
    <w:rsid w:val="00A37A17"/>
    <w:rsid w:val="00A37DF0"/>
    <w:rsid w:val="00A5493F"/>
    <w:rsid w:val="00A64253"/>
    <w:rsid w:val="00A8399A"/>
    <w:rsid w:val="00AB7A4A"/>
    <w:rsid w:val="00AC4A7D"/>
    <w:rsid w:val="00AC4AC6"/>
    <w:rsid w:val="00AC640F"/>
    <w:rsid w:val="00AF19E8"/>
    <w:rsid w:val="00B1113B"/>
    <w:rsid w:val="00B662BB"/>
    <w:rsid w:val="00B76E3D"/>
    <w:rsid w:val="00B921BA"/>
    <w:rsid w:val="00B9458D"/>
    <w:rsid w:val="00BA253F"/>
    <w:rsid w:val="00BB1DF1"/>
    <w:rsid w:val="00BD44F0"/>
    <w:rsid w:val="00BD717E"/>
    <w:rsid w:val="00BE6894"/>
    <w:rsid w:val="00C87C2F"/>
    <w:rsid w:val="00C901EE"/>
    <w:rsid w:val="00C9302C"/>
    <w:rsid w:val="00CA47D8"/>
    <w:rsid w:val="00CA78D7"/>
    <w:rsid w:val="00CD7DEC"/>
    <w:rsid w:val="00CE0697"/>
    <w:rsid w:val="00CE4842"/>
    <w:rsid w:val="00CE5B6B"/>
    <w:rsid w:val="00CE6026"/>
    <w:rsid w:val="00D03495"/>
    <w:rsid w:val="00D0586D"/>
    <w:rsid w:val="00D12B63"/>
    <w:rsid w:val="00D21B51"/>
    <w:rsid w:val="00D3571C"/>
    <w:rsid w:val="00D463A7"/>
    <w:rsid w:val="00DB02AF"/>
    <w:rsid w:val="00DF48DB"/>
    <w:rsid w:val="00E05D2B"/>
    <w:rsid w:val="00E157B4"/>
    <w:rsid w:val="00E362F1"/>
    <w:rsid w:val="00E50752"/>
    <w:rsid w:val="00E57B19"/>
    <w:rsid w:val="00E758D2"/>
    <w:rsid w:val="00E8299E"/>
    <w:rsid w:val="00E9361A"/>
    <w:rsid w:val="00EB454E"/>
    <w:rsid w:val="00F2374E"/>
    <w:rsid w:val="00F25272"/>
    <w:rsid w:val="00F3171C"/>
    <w:rsid w:val="00F4509D"/>
    <w:rsid w:val="00F87BCB"/>
    <w:rsid w:val="00F9277B"/>
    <w:rsid w:val="00F97192"/>
    <w:rsid w:val="00FB0650"/>
    <w:rsid w:val="00FE4066"/>
    <w:rsid w:val="00FF33F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AF"/>
    <w:rPr>
      <w:rFonts w:ascii="Arial Unicode MS" w:eastAsia="Arial Unicode MS" w:hAnsi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DB02AF"/>
    <w:pPr>
      <w:keepNext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B02AF"/>
    <w:rPr>
      <w:rFonts w:ascii="Times New Roman" w:hAnsi="Times New Roman" w:cs="Times New Roman"/>
      <w:color w:val="000080"/>
      <w:u w:val="single"/>
    </w:rPr>
  </w:style>
  <w:style w:type="character" w:customStyle="1" w:styleId="10">
    <w:name w:val="Заголовок №1_"/>
    <w:rsid w:val="00DB02AF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2">
    <w:name w:val="Заголовок №2_"/>
    <w:rsid w:val="00DB02A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">
    <w:name w:val="Основной текст Знак1"/>
    <w:rsid w:val="00DB02AF"/>
    <w:rPr>
      <w:rFonts w:ascii="Times New Roman" w:hAnsi="Times New Roman" w:cs="Times New Roman"/>
      <w:spacing w:val="0"/>
      <w:sz w:val="22"/>
      <w:szCs w:val="22"/>
    </w:rPr>
  </w:style>
  <w:style w:type="paragraph" w:customStyle="1" w:styleId="12">
    <w:name w:val="Заголовок №1"/>
    <w:basedOn w:val="a"/>
    <w:rsid w:val="00DB02AF"/>
    <w:pPr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/>
      <w:b/>
      <w:bCs/>
      <w:color w:val="auto"/>
      <w:spacing w:val="-10"/>
      <w:sz w:val="27"/>
      <w:szCs w:val="27"/>
    </w:rPr>
  </w:style>
  <w:style w:type="paragraph" w:customStyle="1" w:styleId="20">
    <w:name w:val="Заголовок №2"/>
    <w:basedOn w:val="a"/>
    <w:rsid w:val="00DB02AF"/>
    <w:pPr>
      <w:shd w:val="clear" w:color="auto" w:fill="FFFFFF"/>
      <w:spacing w:before="240" w:after="480" w:line="326" w:lineRule="exact"/>
      <w:jc w:val="center"/>
      <w:outlineLvl w:val="1"/>
    </w:pPr>
    <w:rPr>
      <w:rFonts w:ascii="Times New Roman" w:hAnsi="Times New Roman"/>
      <w:b/>
      <w:bCs/>
      <w:color w:val="auto"/>
      <w:sz w:val="28"/>
      <w:szCs w:val="28"/>
    </w:rPr>
  </w:style>
  <w:style w:type="paragraph" w:styleId="a4">
    <w:name w:val="Body Text"/>
    <w:basedOn w:val="a"/>
    <w:semiHidden/>
    <w:rsid w:val="00DB02AF"/>
    <w:pPr>
      <w:shd w:val="clear" w:color="auto" w:fill="FFFFFF"/>
      <w:spacing w:before="480" w:after="240" w:line="240" w:lineRule="atLeast"/>
    </w:pPr>
    <w:rPr>
      <w:rFonts w:ascii="Times New Roman" w:hAnsi="Times New Roman"/>
      <w:color w:val="auto"/>
      <w:sz w:val="22"/>
      <w:szCs w:val="22"/>
    </w:rPr>
  </w:style>
  <w:style w:type="character" w:customStyle="1" w:styleId="a5">
    <w:name w:val="Основной текст Знак"/>
    <w:rsid w:val="00DB02AF"/>
    <w:rPr>
      <w:rFonts w:ascii="Arial Unicode MS" w:eastAsia="Arial Unicode MS"/>
      <w:color w:val="000000"/>
    </w:rPr>
  </w:style>
  <w:style w:type="paragraph" w:styleId="a6">
    <w:name w:val="Balloon Text"/>
    <w:basedOn w:val="a"/>
    <w:semiHidden/>
    <w:unhideWhenUsed/>
    <w:rsid w:val="00DB02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semiHidden/>
    <w:rsid w:val="00DB02AF"/>
    <w:rPr>
      <w:rFonts w:ascii="Tahoma" w:eastAsia="Arial Unicode MS" w:hAnsi="Tahoma" w:cs="Tahoma"/>
      <w:color w:val="000000"/>
      <w:sz w:val="16"/>
      <w:szCs w:val="16"/>
    </w:rPr>
  </w:style>
  <w:style w:type="character" w:styleId="a8">
    <w:name w:val="FollowedHyperlink"/>
    <w:semiHidden/>
    <w:rsid w:val="00DB02AF"/>
    <w:rPr>
      <w:color w:val="800080"/>
      <w:u w:val="single"/>
    </w:rPr>
  </w:style>
  <w:style w:type="paragraph" w:styleId="a9">
    <w:name w:val="Body Text Indent"/>
    <w:basedOn w:val="a"/>
    <w:semiHidden/>
    <w:rsid w:val="00DB02AF"/>
    <w:pPr>
      <w:autoSpaceDE w:val="0"/>
      <w:autoSpaceDN w:val="0"/>
      <w:adjustRightInd w:val="0"/>
      <w:ind w:firstLine="620"/>
      <w:jc w:val="both"/>
    </w:pPr>
  </w:style>
  <w:style w:type="paragraph" w:styleId="aa">
    <w:name w:val="List Paragraph"/>
    <w:basedOn w:val="a"/>
    <w:uiPriority w:val="34"/>
    <w:qFormat/>
    <w:rsid w:val="00734A20"/>
    <w:pPr>
      <w:ind w:left="720"/>
      <w:contextualSpacing/>
    </w:pPr>
    <w:rPr>
      <w:rFonts w:ascii="Times New Roman" w:eastAsia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AF"/>
    <w:rPr>
      <w:rFonts w:ascii="Arial Unicode MS" w:eastAsia="Arial Unicode MS" w:hAnsi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DB02AF"/>
    <w:pPr>
      <w:keepNext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B02AF"/>
    <w:rPr>
      <w:rFonts w:ascii="Times New Roman" w:hAnsi="Times New Roman" w:cs="Times New Roman"/>
      <w:color w:val="000080"/>
      <w:u w:val="single"/>
    </w:rPr>
  </w:style>
  <w:style w:type="character" w:customStyle="1" w:styleId="10">
    <w:name w:val="Заголовок №1_"/>
    <w:rsid w:val="00DB02AF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2">
    <w:name w:val="Заголовок №2_"/>
    <w:rsid w:val="00DB02A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">
    <w:name w:val="Основной текст Знак1"/>
    <w:rsid w:val="00DB02AF"/>
    <w:rPr>
      <w:rFonts w:ascii="Times New Roman" w:hAnsi="Times New Roman" w:cs="Times New Roman"/>
      <w:spacing w:val="0"/>
      <w:sz w:val="22"/>
      <w:szCs w:val="22"/>
    </w:rPr>
  </w:style>
  <w:style w:type="paragraph" w:customStyle="1" w:styleId="12">
    <w:name w:val="Заголовок №1"/>
    <w:basedOn w:val="a"/>
    <w:rsid w:val="00DB02AF"/>
    <w:pPr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/>
      <w:b/>
      <w:bCs/>
      <w:color w:val="auto"/>
      <w:spacing w:val="-10"/>
      <w:sz w:val="27"/>
      <w:szCs w:val="27"/>
    </w:rPr>
  </w:style>
  <w:style w:type="paragraph" w:customStyle="1" w:styleId="20">
    <w:name w:val="Заголовок №2"/>
    <w:basedOn w:val="a"/>
    <w:rsid w:val="00DB02AF"/>
    <w:pPr>
      <w:shd w:val="clear" w:color="auto" w:fill="FFFFFF"/>
      <w:spacing w:before="240" w:after="480" w:line="326" w:lineRule="exact"/>
      <w:jc w:val="center"/>
      <w:outlineLvl w:val="1"/>
    </w:pPr>
    <w:rPr>
      <w:rFonts w:ascii="Times New Roman" w:hAnsi="Times New Roman"/>
      <w:b/>
      <w:bCs/>
      <w:color w:val="auto"/>
      <w:sz w:val="28"/>
      <w:szCs w:val="28"/>
    </w:rPr>
  </w:style>
  <w:style w:type="paragraph" w:styleId="a4">
    <w:name w:val="Body Text"/>
    <w:basedOn w:val="a"/>
    <w:semiHidden/>
    <w:rsid w:val="00DB02AF"/>
    <w:pPr>
      <w:shd w:val="clear" w:color="auto" w:fill="FFFFFF"/>
      <w:spacing w:before="480" w:after="240" w:line="240" w:lineRule="atLeast"/>
    </w:pPr>
    <w:rPr>
      <w:rFonts w:ascii="Times New Roman" w:hAnsi="Times New Roman"/>
      <w:color w:val="auto"/>
      <w:sz w:val="22"/>
      <w:szCs w:val="22"/>
    </w:rPr>
  </w:style>
  <w:style w:type="character" w:customStyle="1" w:styleId="a5">
    <w:name w:val="Основной текст Знак"/>
    <w:rsid w:val="00DB02AF"/>
    <w:rPr>
      <w:rFonts w:ascii="Arial Unicode MS" w:eastAsia="Arial Unicode MS"/>
      <w:color w:val="000000"/>
    </w:rPr>
  </w:style>
  <w:style w:type="paragraph" w:styleId="a6">
    <w:name w:val="Balloon Text"/>
    <w:basedOn w:val="a"/>
    <w:semiHidden/>
    <w:unhideWhenUsed/>
    <w:rsid w:val="00DB02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semiHidden/>
    <w:rsid w:val="00DB02AF"/>
    <w:rPr>
      <w:rFonts w:ascii="Tahoma" w:eastAsia="Arial Unicode MS" w:hAnsi="Tahoma" w:cs="Tahoma"/>
      <w:color w:val="000000"/>
      <w:sz w:val="16"/>
      <w:szCs w:val="16"/>
    </w:rPr>
  </w:style>
  <w:style w:type="character" w:styleId="a8">
    <w:name w:val="FollowedHyperlink"/>
    <w:semiHidden/>
    <w:rsid w:val="00DB02AF"/>
    <w:rPr>
      <w:color w:val="800080"/>
      <w:u w:val="single"/>
    </w:rPr>
  </w:style>
  <w:style w:type="paragraph" w:styleId="a9">
    <w:name w:val="Body Text Indent"/>
    <w:basedOn w:val="a"/>
    <w:semiHidden/>
    <w:rsid w:val="00DB02AF"/>
    <w:pPr>
      <w:autoSpaceDE w:val="0"/>
      <w:autoSpaceDN w:val="0"/>
      <w:adjustRightInd w:val="0"/>
      <w:ind w:firstLine="620"/>
      <w:jc w:val="both"/>
    </w:pPr>
  </w:style>
  <w:style w:type="paragraph" w:styleId="aa">
    <w:name w:val="List Paragraph"/>
    <w:basedOn w:val="a"/>
    <w:uiPriority w:val="34"/>
    <w:qFormat/>
    <w:rsid w:val="00734A20"/>
    <w:pPr>
      <w:ind w:left="720"/>
      <w:contextualSpacing/>
    </w:pPr>
    <w:rPr>
      <w:rFonts w:ascii="Times New Roman" w:eastAsia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7065-19A6-4F19-BA33-A93703E4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УЛЬЯНОВСКОЕ ГОРОДСКОЕ ПОСЕЛЕНИЕ ТОСНЕНСКОГО РАЙОНА ЛЕНИНГРАДСКОЙ ОБЛАСТИ</vt:lpstr>
    </vt:vector>
  </TitlesOfParts>
  <Company>Home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УЛЬЯНОВСКОЕ ГОРОДСКОЕ ПОСЕЛЕНИЕ ТОСНЕНСКОГО РАЙОНА ЛЕНИНГРАДСКОЙ ОБЛАСТИ</dc:title>
  <dc:creator>xxx</dc:creator>
  <cp:lastModifiedBy>HP</cp:lastModifiedBy>
  <cp:revision>2</cp:revision>
  <cp:lastPrinted>2017-08-07T14:12:00Z</cp:lastPrinted>
  <dcterms:created xsi:type="dcterms:W3CDTF">2018-10-24T13:24:00Z</dcterms:created>
  <dcterms:modified xsi:type="dcterms:W3CDTF">2018-10-24T13:24:00Z</dcterms:modified>
</cp:coreProperties>
</file>