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F40" w:rsidRDefault="00BD4F40" w:rsidP="00BD4F40">
      <w:pPr>
        <w:jc w:val="center"/>
      </w:pPr>
      <w:r w:rsidRPr="00C46811">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BD4F40" w:rsidRDefault="00BD4F40" w:rsidP="00BD4F40">
      <w:pPr>
        <w:jc w:val="center"/>
      </w:pPr>
    </w:p>
    <w:p w:rsidR="00BD4F40" w:rsidRDefault="00BD4F40" w:rsidP="00BD4F40">
      <w:pPr>
        <w:jc w:val="center"/>
        <w:rPr>
          <w:b/>
          <w:sz w:val="28"/>
          <w:szCs w:val="28"/>
        </w:rPr>
      </w:pPr>
      <w:r w:rsidRPr="0094668F">
        <w:rPr>
          <w:b/>
          <w:sz w:val="28"/>
          <w:szCs w:val="28"/>
        </w:rPr>
        <w:t xml:space="preserve">АДМИНИСТРАЦИЯ УЛЬЯНОВСКОГО ГОРОДСКОГО ПОСЕЛЕНИЯ </w:t>
      </w:r>
      <w:r>
        <w:rPr>
          <w:b/>
          <w:sz w:val="28"/>
          <w:szCs w:val="28"/>
        </w:rPr>
        <w:t>ТОСНЕНСКОГО РАЙОНА ЛЕНИНГРАДСКОЙ ОБЛАСТИ</w:t>
      </w:r>
    </w:p>
    <w:p w:rsidR="00BD4F40" w:rsidRDefault="00BD4F40" w:rsidP="00BD4F40">
      <w:pPr>
        <w:jc w:val="center"/>
        <w:rPr>
          <w:b/>
          <w:sz w:val="32"/>
          <w:szCs w:val="32"/>
        </w:rPr>
      </w:pPr>
    </w:p>
    <w:p w:rsidR="00BD4F40" w:rsidRDefault="00BD4F40" w:rsidP="00BD4F40">
      <w:pPr>
        <w:jc w:val="center"/>
        <w:rPr>
          <w:b/>
          <w:sz w:val="32"/>
          <w:szCs w:val="32"/>
        </w:rPr>
      </w:pPr>
      <w:r w:rsidRPr="0094668F">
        <w:rPr>
          <w:b/>
          <w:sz w:val="32"/>
          <w:szCs w:val="32"/>
        </w:rPr>
        <w:t>ПОСТАНОВЛЕНИЕ</w:t>
      </w:r>
      <w:r>
        <w:rPr>
          <w:b/>
          <w:sz w:val="32"/>
          <w:szCs w:val="32"/>
        </w:rPr>
        <w:t xml:space="preserve"> </w:t>
      </w:r>
      <w:r w:rsidR="004E0A9C">
        <w:rPr>
          <w:b/>
          <w:sz w:val="32"/>
          <w:szCs w:val="32"/>
        </w:rPr>
        <w:t>(ПРОЕКТ)</w:t>
      </w:r>
    </w:p>
    <w:p w:rsidR="00BD4F40" w:rsidRDefault="00BD4F40" w:rsidP="00BD4F40">
      <w:pPr>
        <w:jc w:val="center"/>
        <w:rPr>
          <w:b/>
          <w:sz w:val="32"/>
          <w:szCs w:val="3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4044"/>
        <w:gridCol w:w="2902"/>
        <w:gridCol w:w="583"/>
        <w:gridCol w:w="729"/>
      </w:tblGrid>
      <w:tr w:rsidR="00BD4F40" w:rsidTr="00795C4C">
        <w:tc>
          <w:tcPr>
            <w:tcW w:w="777" w:type="pct"/>
            <w:tcBorders>
              <w:top w:val="nil"/>
              <w:left w:val="nil"/>
              <w:right w:val="nil"/>
            </w:tcBorders>
            <w:shd w:val="clear" w:color="auto" w:fill="auto"/>
          </w:tcPr>
          <w:p w:rsidR="00BD4F40" w:rsidRPr="001A034E" w:rsidRDefault="00BD4F40" w:rsidP="00795C4C">
            <w:pPr>
              <w:rPr>
                <w:rFonts w:eastAsia="Calibri"/>
                <w:b/>
                <w:sz w:val="28"/>
                <w:szCs w:val="28"/>
              </w:rPr>
            </w:pPr>
          </w:p>
        </w:tc>
        <w:tc>
          <w:tcPr>
            <w:tcW w:w="2068" w:type="pct"/>
            <w:tcBorders>
              <w:top w:val="nil"/>
              <w:left w:val="nil"/>
              <w:bottom w:val="nil"/>
              <w:right w:val="nil"/>
            </w:tcBorders>
            <w:shd w:val="clear" w:color="auto" w:fill="auto"/>
          </w:tcPr>
          <w:p w:rsidR="00BD4F40" w:rsidRPr="001A034E" w:rsidRDefault="00BD4F40" w:rsidP="00795C4C">
            <w:pPr>
              <w:jc w:val="center"/>
              <w:rPr>
                <w:rFonts w:eastAsia="Calibri"/>
                <w:b/>
                <w:sz w:val="32"/>
                <w:szCs w:val="32"/>
              </w:rPr>
            </w:pPr>
          </w:p>
        </w:tc>
        <w:tc>
          <w:tcPr>
            <w:tcW w:w="1484" w:type="pct"/>
            <w:tcBorders>
              <w:top w:val="nil"/>
              <w:left w:val="nil"/>
              <w:bottom w:val="nil"/>
              <w:right w:val="nil"/>
            </w:tcBorders>
            <w:shd w:val="clear" w:color="auto" w:fill="auto"/>
          </w:tcPr>
          <w:p w:rsidR="00BD4F40" w:rsidRPr="001A034E" w:rsidRDefault="00BD4F40" w:rsidP="00795C4C">
            <w:pPr>
              <w:jc w:val="center"/>
              <w:rPr>
                <w:rFonts w:eastAsia="Calibri"/>
                <w:b/>
                <w:sz w:val="32"/>
                <w:szCs w:val="32"/>
              </w:rPr>
            </w:pPr>
          </w:p>
        </w:tc>
        <w:tc>
          <w:tcPr>
            <w:tcW w:w="298" w:type="pct"/>
            <w:tcBorders>
              <w:top w:val="nil"/>
              <w:left w:val="nil"/>
              <w:bottom w:val="nil"/>
              <w:right w:val="nil"/>
            </w:tcBorders>
            <w:shd w:val="clear" w:color="auto" w:fill="auto"/>
          </w:tcPr>
          <w:p w:rsidR="00BD4F40" w:rsidRPr="001A034E" w:rsidRDefault="00BD4F40" w:rsidP="00795C4C">
            <w:pPr>
              <w:jc w:val="right"/>
              <w:rPr>
                <w:rFonts w:eastAsia="Calibri"/>
                <w:b/>
                <w:sz w:val="28"/>
                <w:szCs w:val="28"/>
              </w:rPr>
            </w:pPr>
            <w:r w:rsidRPr="001A034E">
              <w:rPr>
                <w:rFonts w:eastAsia="Calibri"/>
                <w:b/>
                <w:sz w:val="28"/>
                <w:szCs w:val="28"/>
              </w:rPr>
              <w:t>№</w:t>
            </w:r>
          </w:p>
        </w:tc>
        <w:tc>
          <w:tcPr>
            <w:tcW w:w="373" w:type="pct"/>
            <w:tcBorders>
              <w:top w:val="nil"/>
              <w:left w:val="nil"/>
              <w:right w:val="nil"/>
            </w:tcBorders>
            <w:shd w:val="clear" w:color="auto" w:fill="auto"/>
          </w:tcPr>
          <w:p w:rsidR="00BD4F40" w:rsidRPr="001A034E" w:rsidRDefault="00BD4F40" w:rsidP="00795C4C">
            <w:pPr>
              <w:jc w:val="center"/>
              <w:rPr>
                <w:rFonts w:eastAsia="Calibri"/>
                <w:b/>
                <w:sz w:val="28"/>
                <w:szCs w:val="28"/>
              </w:rPr>
            </w:pPr>
          </w:p>
        </w:tc>
      </w:tr>
    </w:tbl>
    <w:p w:rsidR="00BD4F40" w:rsidRDefault="00BD4F40" w:rsidP="00BD4F40">
      <w:pPr>
        <w:ind w:right="4534"/>
        <w:jc w:val="center"/>
        <w:rPr>
          <w:b/>
          <w:sz w:val="32"/>
          <w:szCs w:val="32"/>
        </w:rPr>
      </w:pPr>
    </w:p>
    <w:p w:rsidR="00BD4F40" w:rsidRPr="00B75571" w:rsidRDefault="006A1A5C" w:rsidP="006A1A5C">
      <w:pPr>
        <w:pStyle w:val="30"/>
        <w:shd w:val="clear" w:color="auto" w:fill="auto"/>
        <w:spacing w:before="0" w:line="290" w:lineRule="exact"/>
        <w:ind w:right="4960"/>
        <w:jc w:val="left"/>
        <w:rPr>
          <w:sz w:val="28"/>
          <w:szCs w:val="28"/>
        </w:rPr>
      </w:pPr>
      <w:r w:rsidRPr="00B75571">
        <w:rPr>
          <w:sz w:val="28"/>
          <w:szCs w:val="28"/>
        </w:rPr>
        <w:t>Об утверждении П</w:t>
      </w:r>
      <w:r w:rsidR="00C90B14" w:rsidRPr="00B75571">
        <w:rPr>
          <w:sz w:val="28"/>
          <w:szCs w:val="28"/>
        </w:rPr>
        <w:t>оложения</w:t>
      </w:r>
      <w:r w:rsidR="00BD4F40" w:rsidRPr="00B75571">
        <w:rPr>
          <w:sz w:val="28"/>
          <w:szCs w:val="28"/>
        </w:rPr>
        <w:t xml:space="preserve"> о порядке представления </w:t>
      </w:r>
      <w:r w:rsidRPr="00B75571">
        <w:rPr>
          <w:sz w:val="28"/>
          <w:szCs w:val="28"/>
        </w:rPr>
        <w:t>сведений об адресах сайтов и (ил</w:t>
      </w:r>
      <w:r w:rsidR="00BD4F40" w:rsidRPr="00B75571">
        <w:rPr>
          <w:sz w:val="28"/>
          <w:szCs w:val="28"/>
        </w:rPr>
        <w:t>и)</w:t>
      </w:r>
      <w:r w:rsidR="002679FC">
        <w:rPr>
          <w:sz w:val="28"/>
          <w:szCs w:val="28"/>
        </w:rPr>
        <w:t xml:space="preserve"> страниц сайтов в информационно</w:t>
      </w:r>
      <w:r w:rsidR="002679FC" w:rsidRPr="00BD4F40">
        <w:rPr>
          <w:rStyle w:val="2ArialNarrow145pt"/>
          <w:rFonts w:ascii="Times New Roman" w:hAnsi="Times New Roman" w:cs="Times New Roman"/>
          <w:i w:val="0"/>
          <w:sz w:val="28"/>
          <w:szCs w:val="28"/>
        </w:rPr>
        <w:t>–</w:t>
      </w:r>
      <w:r w:rsidR="00BD4F40" w:rsidRPr="00B75571">
        <w:rPr>
          <w:sz w:val="28"/>
          <w:szCs w:val="28"/>
        </w:rPr>
        <w:t xml:space="preserve">телекоммуникационной сети «Интернет», на которых гражданин, претендующий на замещение должности муниципальной службы в администрации Ульяновского городского поселения Тосненского района Ленинградской области, муниципальный служащий администрации Ульяновского городского поселения Тосненского района Ленинградской области размещали общедоступную информацию, а также данные, позволяющие их идентифицировать </w:t>
      </w:r>
    </w:p>
    <w:p w:rsidR="00BD4F40" w:rsidRPr="00313F01" w:rsidRDefault="00BD4F40" w:rsidP="00BD4F40">
      <w:pPr>
        <w:pStyle w:val="a4"/>
        <w:tabs>
          <w:tab w:val="left" w:pos="4394"/>
        </w:tabs>
        <w:ind w:right="4819"/>
        <w:rPr>
          <w:rFonts w:ascii="Times New Roman" w:hAnsi="Times New Roman" w:cs="Times New Roman"/>
          <w:sz w:val="28"/>
          <w:szCs w:val="28"/>
          <w:lang w:val="ru-RU"/>
        </w:rPr>
      </w:pPr>
    </w:p>
    <w:p w:rsidR="00BD4F40" w:rsidRDefault="00BD4F40" w:rsidP="00BD4F40">
      <w:pPr>
        <w:pStyle w:val="4"/>
        <w:shd w:val="clear" w:color="auto" w:fill="auto"/>
        <w:tabs>
          <w:tab w:val="left" w:leader="underscore" w:pos="4739"/>
        </w:tabs>
        <w:spacing w:after="0" w:line="245" w:lineRule="exact"/>
        <w:ind w:left="160" w:right="5103"/>
        <w:jc w:val="both"/>
      </w:pPr>
    </w:p>
    <w:p w:rsidR="00BD4F40" w:rsidRDefault="00BD4F40" w:rsidP="00BD4F40">
      <w:pPr>
        <w:pStyle w:val="4"/>
        <w:shd w:val="clear" w:color="auto" w:fill="auto"/>
        <w:tabs>
          <w:tab w:val="left" w:leader="underscore" w:pos="4739"/>
        </w:tabs>
        <w:spacing w:after="0" w:line="245" w:lineRule="exact"/>
        <w:ind w:left="160" w:right="5103"/>
        <w:jc w:val="both"/>
      </w:pPr>
    </w:p>
    <w:p w:rsidR="002A7F53" w:rsidRPr="002A7F53" w:rsidRDefault="00BD4F40" w:rsidP="002A7F53">
      <w:pPr>
        <w:pStyle w:val="80"/>
        <w:spacing w:after="0" w:line="240" w:lineRule="auto"/>
        <w:ind w:firstLine="851"/>
        <w:jc w:val="both"/>
        <w:rPr>
          <w:b w:val="0"/>
          <w:lang w:eastAsia="ru-RU"/>
        </w:rPr>
      </w:pPr>
      <w:r w:rsidRPr="002A7F53">
        <w:rPr>
          <w:b w:val="0"/>
        </w:rPr>
        <w:t>Руководствуясь статьей 15 Федерального закона от 2 марта 2007 года № 25-ФЗ «О муниципальной службе в Российской Федерации», Федеральным законом от 06.10.2003 № 131-ФЗ «Об общих принципах организации местного самоуправления в Российской Федерации»</w:t>
      </w:r>
      <w:r w:rsidR="002A7F53">
        <w:rPr>
          <w:b w:val="0"/>
        </w:rPr>
        <w:t xml:space="preserve">, </w:t>
      </w:r>
      <w:r w:rsidR="002A7F53" w:rsidRPr="002A7F53">
        <w:rPr>
          <w:b w:val="0"/>
        </w:rPr>
        <w:t xml:space="preserve">письмом </w:t>
      </w:r>
      <w:proofErr w:type="spellStart"/>
      <w:r w:rsidR="002A7F53" w:rsidRPr="002A7F53">
        <w:rPr>
          <w:b w:val="0"/>
        </w:rPr>
        <w:t>Тосненской</w:t>
      </w:r>
      <w:proofErr w:type="spellEnd"/>
      <w:r w:rsidR="002A7F53" w:rsidRPr="002A7F53">
        <w:rPr>
          <w:b w:val="0"/>
        </w:rPr>
        <w:t xml:space="preserve"> городской прокуратуры, руководствуясь Уставом Ульяновского городского поселения Тосненского района Ленинградской области,</w:t>
      </w:r>
    </w:p>
    <w:p w:rsidR="00BD4F40" w:rsidRDefault="00BD4F40" w:rsidP="00BD4F40">
      <w:pPr>
        <w:pStyle w:val="4"/>
        <w:shd w:val="clear" w:color="auto" w:fill="auto"/>
        <w:spacing w:after="0" w:line="338" w:lineRule="exact"/>
        <w:ind w:left="160" w:right="300" w:firstLine="720"/>
        <w:jc w:val="both"/>
      </w:pPr>
    </w:p>
    <w:p w:rsidR="00BD4F40" w:rsidRDefault="00BD4F40" w:rsidP="00BD4F40">
      <w:pPr>
        <w:pStyle w:val="4"/>
        <w:shd w:val="clear" w:color="auto" w:fill="auto"/>
        <w:spacing w:after="0" w:line="338" w:lineRule="exact"/>
        <w:ind w:right="300"/>
        <w:jc w:val="both"/>
      </w:pPr>
    </w:p>
    <w:p w:rsidR="00BD4F40" w:rsidRDefault="006A1A5C" w:rsidP="00BD4F40">
      <w:pPr>
        <w:pStyle w:val="4"/>
        <w:shd w:val="clear" w:color="auto" w:fill="auto"/>
        <w:spacing w:after="0" w:line="338" w:lineRule="exact"/>
        <w:ind w:right="300"/>
        <w:jc w:val="both"/>
      </w:pPr>
      <w:r>
        <w:t>ПОСТАНОВЛЯЮ</w:t>
      </w:r>
      <w:r w:rsidR="00BD4F40">
        <w:t>:</w:t>
      </w:r>
    </w:p>
    <w:p w:rsidR="00BD4F40" w:rsidRDefault="00BD4F40" w:rsidP="00BD4F40">
      <w:pPr>
        <w:pStyle w:val="4"/>
        <w:shd w:val="clear" w:color="auto" w:fill="auto"/>
        <w:spacing w:after="0" w:line="338" w:lineRule="exact"/>
        <w:ind w:right="300"/>
        <w:jc w:val="both"/>
      </w:pPr>
    </w:p>
    <w:p w:rsidR="00BD4F40" w:rsidRPr="009C60A0" w:rsidRDefault="006A1A5C" w:rsidP="00BD4F40">
      <w:pPr>
        <w:pStyle w:val="4"/>
        <w:numPr>
          <w:ilvl w:val="0"/>
          <w:numId w:val="1"/>
        </w:numPr>
        <w:shd w:val="clear" w:color="auto" w:fill="auto"/>
        <w:spacing w:after="0" w:line="338" w:lineRule="exact"/>
        <w:ind w:left="0" w:right="300" w:firstLine="851"/>
        <w:jc w:val="both"/>
      </w:pPr>
      <w:r>
        <w:t>Утвердить П</w:t>
      </w:r>
      <w:r w:rsidR="00BD4F40">
        <w:t>оложение о порядке предоставления сведений об адресах сайтов и (или) страниц сайтов в информационно</w:t>
      </w:r>
      <w:r w:rsidR="002679FC" w:rsidRPr="00BD4F40">
        <w:rPr>
          <w:rStyle w:val="2ArialNarrow145pt"/>
          <w:rFonts w:ascii="Times New Roman" w:hAnsi="Times New Roman" w:cs="Times New Roman"/>
          <w:i w:val="0"/>
          <w:sz w:val="28"/>
          <w:szCs w:val="28"/>
        </w:rPr>
        <w:t>–</w:t>
      </w:r>
      <w:r w:rsidR="002679FC">
        <w:rPr>
          <w:rStyle w:val="2ArialNarrow145pt"/>
          <w:rFonts w:ascii="Times New Roman" w:hAnsi="Times New Roman" w:cs="Times New Roman"/>
          <w:i w:val="0"/>
          <w:sz w:val="28"/>
          <w:szCs w:val="28"/>
        </w:rPr>
        <w:t xml:space="preserve"> </w:t>
      </w:r>
      <w:r w:rsidR="00BD4F40">
        <w:t>телекоммуникационной сети «Интернет», на которых гражданин, претендующий на замещение должности муниципальной службы в администрации, муниципальный служащий администрации</w:t>
      </w:r>
      <w:r w:rsidR="00BD4F40">
        <w:rPr>
          <w:rStyle w:val="1"/>
        </w:rPr>
        <w:t xml:space="preserve"> размещали </w:t>
      </w:r>
      <w:r w:rsidR="00BD4F40">
        <w:lastRenderedPageBreak/>
        <w:t>общедоступную информацию, а также данные, позволяющие их идентифицировать.</w:t>
      </w:r>
    </w:p>
    <w:p w:rsidR="00BD4F40" w:rsidRDefault="00BD4F40" w:rsidP="00BD4F40">
      <w:pPr>
        <w:pStyle w:val="4"/>
        <w:numPr>
          <w:ilvl w:val="0"/>
          <w:numId w:val="1"/>
        </w:numPr>
        <w:shd w:val="clear" w:color="auto" w:fill="auto"/>
        <w:spacing w:after="0" w:line="338" w:lineRule="exact"/>
        <w:ind w:left="0" w:right="300" w:firstLine="851"/>
        <w:jc w:val="both"/>
      </w:pPr>
      <w:r w:rsidRPr="009C60A0">
        <w:t>Главному специалисту</w:t>
      </w:r>
      <w:r>
        <w:t xml:space="preserve"> по </w:t>
      </w:r>
      <w:r w:rsidRPr="009C60A0">
        <w:t>вопросам муниципальной службы и кадров отдела правового обеспечения проинформировать муниципальных служащих администрации Ульяновского городского поселения Тосненского района Ленинградской области об использовании при подготовке сведений, предусмотренных настоящим постановлением Методических рекомендаций по заполнению формы представления сведений об адресах сайтов и (или), страниц сайтов в информационно</w:t>
      </w:r>
      <w:r>
        <w:t>-</w:t>
      </w:r>
      <w:r w:rsidRPr="009C60A0">
        <w:t>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w:t>
      </w:r>
      <w:r w:rsidRPr="009C60A0">
        <w:rPr>
          <w:rStyle w:val="125pt"/>
          <w:rFonts w:eastAsia="Arial Unicode MS"/>
          <w:sz w:val="28"/>
          <w:szCs w:val="28"/>
        </w:rPr>
        <w:t xml:space="preserve"> службы, размещалась</w:t>
      </w:r>
      <w:r w:rsidRPr="009C60A0">
        <w:t xml:space="preserve"> общедоступная информация, а также данные, позволяющие его идентифицировать (письмо Министерства труда и социальной</w:t>
      </w:r>
      <w:r w:rsidRPr="009C60A0">
        <w:tab/>
        <w:t>защиты Российской</w:t>
      </w:r>
      <w:r w:rsidRPr="009C60A0">
        <w:tab/>
        <w:t>Федерации</w:t>
      </w:r>
      <w:r w:rsidRPr="009C60A0">
        <w:tab/>
        <w:t>от 14 февраля 2017 года № 18-3/10/П-866).</w:t>
      </w:r>
    </w:p>
    <w:p w:rsidR="00BD4F40" w:rsidRPr="006A1A5C" w:rsidRDefault="006A1A5C" w:rsidP="006A1A5C">
      <w:pPr>
        <w:pStyle w:val="af"/>
        <w:numPr>
          <w:ilvl w:val="0"/>
          <w:numId w:val="1"/>
        </w:numPr>
        <w:tabs>
          <w:tab w:val="left" w:pos="993"/>
        </w:tabs>
        <w:spacing w:after="0"/>
        <w:ind w:left="0" w:firstLine="851"/>
        <w:jc w:val="both"/>
        <w:rPr>
          <w:rStyle w:val="125pt"/>
          <w:rFonts w:eastAsiaTheme="minorHAnsi"/>
          <w:sz w:val="28"/>
          <w:szCs w:val="28"/>
          <w:shd w:val="clear" w:color="auto" w:fill="auto"/>
        </w:rPr>
      </w:pPr>
      <w:r w:rsidRPr="00C83EDC">
        <w:rPr>
          <w:rFonts w:ascii="Times New Roman" w:hAnsi="Times New Roman" w:cs="Times New Roman"/>
          <w:sz w:val="28"/>
          <w:szCs w:val="28"/>
        </w:rPr>
        <w:t>Опубликовать настоящее постановление в сетевом издании «ЛЕНОБЛИНФОРМ» и разместить на официальном сайте администрации в информационно-телекоммуникационной сети «Интернет».</w:t>
      </w:r>
    </w:p>
    <w:p w:rsidR="00BD4F40" w:rsidRPr="00BD4F40" w:rsidRDefault="00BD4F40" w:rsidP="006A1A5C">
      <w:pPr>
        <w:pStyle w:val="4"/>
        <w:numPr>
          <w:ilvl w:val="0"/>
          <w:numId w:val="1"/>
        </w:numPr>
        <w:shd w:val="clear" w:color="auto" w:fill="auto"/>
        <w:spacing w:after="0" w:line="338" w:lineRule="exact"/>
        <w:ind w:left="0" w:right="300" w:firstLine="851"/>
        <w:jc w:val="both"/>
        <w:rPr>
          <w:rStyle w:val="125pt"/>
          <w:rFonts w:eastAsia="Arial Narrow"/>
          <w:sz w:val="28"/>
          <w:szCs w:val="28"/>
        </w:rPr>
      </w:pPr>
      <w:r w:rsidRPr="00BD4F40">
        <w:rPr>
          <w:rStyle w:val="125pt"/>
          <w:rFonts w:eastAsia="Arial Narrow"/>
          <w:sz w:val="28"/>
          <w:szCs w:val="28"/>
        </w:rPr>
        <w:t>Решение вступает в силу с момента его официального опубликования.</w:t>
      </w:r>
    </w:p>
    <w:p w:rsidR="00BD4F40" w:rsidRDefault="00BD4F40" w:rsidP="00BD4F40">
      <w:pPr>
        <w:pStyle w:val="4"/>
        <w:shd w:val="clear" w:color="auto" w:fill="auto"/>
        <w:spacing w:after="0" w:line="338" w:lineRule="exact"/>
        <w:ind w:right="300"/>
        <w:jc w:val="both"/>
        <w:rPr>
          <w:rStyle w:val="125pt"/>
          <w:rFonts w:eastAsia="Arial Narrow"/>
          <w:sz w:val="28"/>
          <w:szCs w:val="28"/>
        </w:rPr>
      </w:pPr>
    </w:p>
    <w:p w:rsidR="00BD4F40" w:rsidRPr="009C60A0" w:rsidRDefault="00BD4F40" w:rsidP="00BD4F40">
      <w:pPr>
        <w:pStyle w:val="4"/>
        <w:shd w:val="clear" w:color="auto" w:fill="auto"/>
        <w:spacing w:after="0" w:line="338" w:lineRule="exact"/>
        <w:ind w:right="300"/>
        <w:jc w:val="both"/>
        <w:rPr>
          <w:rStyle w:val="125pt"/>
          <w:rFonts w:eastAsia="Arial Narrow"/>
          <w:sz w:val="28"/>
          <w:szCs w:val="28"/>
        </w:rPr>
      </w:pPr>
    </w:p>
    <w:p w:rsidR="00BD4F40" w:rsidRDefault="00BD4F40" w:rsidP="00BD4F40">
      <w:pPr>
        <w:pStyle w:val="4"/>
        <w:shd w:val="clear" w:color="auto" w:fill="auto"/>
        <w:spacing w:after="0" w:line="338" w:lineRule="exact"/>
        <w:ind w:left="851" w:right="300"/>
        <w:jc w:val="both"/>
      </w:pPr>
    </w:p>
    <w:p w:rsidR="00BD4F40" w:rsidRPr="009C60A0" w:rsidRDefault="00BD4F40" w:rsidP="00BD4F40">
      <w:pPr>
        <w:pStyle w:val="4"/>
        <w:shd w:val="clear" w:color="auto" w:fill="auto"/>
        <w:spacing w:after="0" w:line="338" w:lineRule="exact"/>
        <w:ind w:right="300"/>
        <w:jc w:val="both"/>
      </w:pPr>
      <w:r>
        <w:t xml:space="preserve">Глава администрации                                                                  К.И. Камалетдинов </w:t>
      </w:r>
    </w:p>
    <w:p w:rsidR="00BD4F40" w:rsidRDefault="00BD4F40" w:rsidP="00BD4F40">
      <w:pPr>
        <w:pStyle w:val="4"/>
        <w:shd w:val="clear" w:color="auto" w:fill="auto"/>
        <w:spacing w:after="0" w:line="338" w:lineRule="exact"/>
        <w:ind w:left="851" w:right="300"/>
        <w:jc w:val="both"/>
      </w:pPr>
    </w:p>
    <w:p w:rsidR="00BD4F40" w:rsidRDefault="00BD4F40" w:rsidP="00BD4F40">
      <w:pPr>
        <w:pStyle w:val="4"/>
        <w:shd w:val="clear" w:color="auto" w:fill="auto"/>
        <w:spacing w:after="0" w:line="338" w:lineRule="exact"/>
        <w:ind w:left="851" w:right="300"/>
        <w:jc w:val="both"/>
      </w:pPr>
    </w:p>
    <w:p w:rsidR="00CA367C" w:rsidRDefault="00CA367C"/>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6A1A5C" w:rsidRDefault="006A1A5C"/>
    <w:p w:rsidR="006A1A5C" w:rsidRDefault="006A1A5C"/>
    <w:p w:rsidR="00BD4F40" w:rsidRPr="006A1A5C" w:rsidRDefault="006A1A5C" w:rsidP="006A1A5C">
      <w:pPr>
        <w:ind w:left="5245"/>
        <w:rPr>
          <w:sz w:val="28"/>
          <w:szCs w:val="28"/>
        </w:rPr>
      </w:pPr>
      <w:r w:rsidRPr="006A1A5C">
        <w:rPr>
          <w:sz w:val="28"/>
          <w:szCs w:val="28"/>
        </w:rPr>
        <w:lastRenderedPageBreak/>
        <w:t>УТВЕРЖДЕНО</w:t>
      </w:r>
    </w:p>
    <w:p w:rsidR="006A1A5C" w:rsidRPr="006A1A5C" w:rsidRDefault="006A1A5C" w:rsidP="006A1A5C">
      <w:pPr>
        <w:ind w:left="5245"/>
        <w:rPr>
          <w:sz w:val="28"/>
          <w:szCs w:val="28"/>
        </w:rPr>
      </w:pPr>
      <w:r w:rsidRPr="006A1A5C">
        <w:rPr>
          <w:sz w:val="28"/>
          <w:szCs w:val="28"/>
        </w:rPr>
        <w:t xml:space="preserve">Постановлением администрации </w:t>
      </w:r>
    </w:p>
    <w:p w:rsidR="006A1A5C" w:rsidRPr="006A1A5C" w:rsidRDefault="006A1A5C" w:rsidP="006A1A5C">
      <w:pPr>
        <w:ind w:left="5245"/>
        <w:rPr>
          <w:sz w:val="28"/>
          <w:szCs w:val="28"/>
        </w:rPr>
      </w:pPr>
      <w:r w:rsidRPr="006A1A5C">
        <w:rPr>
          <w:sz w:val="28"/>
          <w:szCs w:val="28"/>
        </w:rPr>
        <w:t xml:space="preserve">Ульяновского городского поселения </w:t>
      </w:r>
    </w:p>
    <w:p w:rsidR="006A1A5C" w:rsidRPr="006A1A5C" w:rsidRDefault="006A1A5C" w:rsidP="006A1A5C">
      <w:pPr>
        <w:ind w:left="5245"/>
        <w:rPr>
          <w:sz w:val="28"/>
          <w:szCs w:val="28"/>
        </w:rPr>
      </w:pPr>
      <w:r w:rsidRPr="006A1A5C">
        <w:rPr>
          <w:sz w:val="28"/>
          <w:szCs w:val="28"/>
        </w:rPr>
        <w:t xml:space="preserve">Тосненского района Ленинградской </w:t>
      </w:r>
    </w:p>
    <w:p w:rsidR="006A1A5C" w:rsidRPr="006A1A5C" w:rsidRDefault="00B75571" w:rsidP="006A1A5C">
      <w:pPr>
        <w:ind w:left="5245"/>
        <w:rPr>
          <w:sz w:val="28"/>
          <w:szCs w:val="28"/>
        </w:rPr>
      </w:pPr>
      <w:r>
        <w:rPr>
          <w:sz w:val="28"/>
          <w:szCs w:val="28"/>
        </w:rPr>
        <w:t>о</w:t>
      </w:r>
      <w:r w:rsidR="006A1A5C" w:rsidRPr="006A1A5C">
        <w:rPr>
          <w:sz w:val="28"/>
          <w:szCs w:val="28"/>
        </w:rPr>
        <w:t>бласти от ____№______</w:t>
      </w:r>
    </w:p>
    <w:p w:rsidR="006A1A5C" w:rsidRPr="00B75571" w:rsidRDefault="006A1A5C" w:rsidP="006A1A5C">
      <w:pPr>
        <w:rPr>
          <w:sz w:val="28"/>
          <w:szCs w:val="28"/>
        </w:rPr>
      </w:pPr>
    </w:p>
    <w:p w:rsidR="00BD4F40" w:rsidRPr="00B75571" w:rsidRDefault="00BD4F40" w:rsidP="00BD4F40">
      <w:pPr>
        <w:pStyle w:val="4"/>
        <w:shd w:val="clear" w:color="auto" w:fill="auto"/>
        <w:spacing w:after="145" w:line="280" w:lineRule="exact"/>
        <w:ind w:left="180"/>
        <w:jc w:val="center"/>
      </w:pPr>
      <w:r w:rsidRPr="00B75571">
        <w:t>ПОЛОЖЕНИЕ</w:t>
      </w:r>
    </w:p>
    <w:p w:rsidR="00BD4F40" w:rsidRPr="00B75571" w:rsidRDefault="00BD4F40" w:rsidP="00BD4F40">
      <w:pPr>
        <w:pStyle w:val="30"/>
        <w:shd w:val="clear" w:color="auto" w:fill="auto"/>
        <w:spacing w:before="0" w:line="290" w:lineRule="exact"/>
        <w:ind w:right="142"/>
        <w:jc w:val="center"/>
        <w:rPr>
          <w:sz w:val="28"/>
          <w:szCs w:val="28"/>
        </w:rPr>
      </w:pPr>
      <w:r w:rsidRPr="00B75571">
        <w:rPr>
          <w:sz w:val="28"/>
          <w:szCs w:val="28"/>
        </w:rPr>
        <w:t xml:space="preserve">о порядке представления </w:t>
      </w:r>
      <w:r w:rsidR="00B75571" w:rsidRPr="00B75571">
        <w:rPr>
          <w:sz w:val="28"/>
          <w:szCs w:val="28"/>
        </w:rPr>
        <w:t>сведений об адресах сайтов и (ил</w:t>
      </w:r>
      <w:r w:rsidRPr="00B75571">
        <w:rPr>
          <w:sz w:val="28"/>
          <w:szCs w:val="28"/>
        </w:rPr>
        <w:t>и) страниц сайтов в информационно-телекоммуникационной сети «Интернет», на которых гражданин, претендующий на замещение должности муниципальной службы в администрации Ульяновского городского поселения Тосненского района Ленинградской области, муниципальный служащий администрации Ульяновского городского поселения Тосненского района Ленинградской области размещали общедоступную информацию, а также данные, позволяющие их идентифицировать</w:t>
      </w:r>
    </w:p>
    <w:p w:rsidR="00BD4F40" w:rsidRDefault="00BD4F40" w:rsidP="00BD4F40">
      <w:pPr>
        <w:pStyle w:val="30"/>
        <w:shd w:val="clear" w:color="auto" w:fill="auto"/>
        <w:spacing w:before="0" w:line="290" w:lineRule="exact"/>
        <w:ind w:left="720"/>
      </w:pPr>
      <w:r>
        <w:t xml:space="preserve"> </w:t>
      </w:r>
    </w:p>
    <w:p w:rsidR="00BD4F40" w:rsidRDefault="00BD4F40" w:rsidP="00BD4F40">
      <w:pPr>
        <w:pStyle w:val="a4"/>
        <w:numPr>
          <w:ilvl w:val="0"/>
          <w:numId w:val="3"/>
        </w:numPr>
        <w:ind w:left="0" w:firstLine="851"/>
        <w:jc w:val="both"/>
        <w:rPr>
          <w:rFonts w:ascii="Times New Roman" w:hAnsi="Times New Roman" w:cs="Times New Roman"/>
          <w:sz w:val="28"/>
          <w:szCs w:val="28"/>
        </w:rPr>
      </w:pPr>
      <w:r w:rsidRPr="000C4107">
        <w:rPr>
          <w:rFonts w:ascii="Times New Roman" w:hAnsi="Times New Roman" w:cs="Times New Roman"/>
          <w:sz w:val="28"/>
          <w:szCs w:val="28"/>
        </w:rPr>
        <w:t>Настоящее Положение определяет порядок представления сведений об адресах сайтов и (или) страниц сайтов в информационно- телекоммуникационной сети «Интернет», на которых гражданин, претендующий на замещение должности муниципальной службы в Администрации (далее</w:t>
      </w:r>
      <w:r w:rsidRPr="000C4107">
        <w:rPr>
          <w:rFonts w:ascii="Times New Roman" w:hAnsi="Times New Roman" w:cs="Times New Roman"/>
          <w:sz w:val="28"/>
          <w:szCs w:val="28"/>
          <w:lang w:val="ru-RU"/>
        </w:rPr>
        <w:t xml:space="preserve"> </w:t>
      </w:r>
      <w:r w:rsidR="00B75571" w:rsidRPr="00BD4F40">
        <w:rPr>
          <w:rStyle w:val="2ArialNarrow145pt"/>
          <w:rFonts w:ascii="Times New Roman" w:hAnsi="Times New Roman" w:cs="Times New Roman"/>
          <w:i w:val="0"/>
          <w:sz w:val="28"/>
          <w:szCs w:val="28"/>
        </w:rPr>
        <w:t>–</w:t>
      </w:r>
      <w:r w:rsidRPr="000C4107">
        <w:rPr>
          <w:rFonts w:ascii="Times New Roman" w:hAnsi="Times New Roman" w:cs="Times New Roman"/>
          <w:sz w:val="28"/>
          <w:szCs w:val="28"/>
        </w:rPr>
        <w:t xml:space="preserve"> гражданин), муниципальный служащий Администрации (далее</w:t>
      </w:r>
      <w:r w:rsidR="00B75571">
        <w:rPr>
          <w:rFonts w:ascii="Times New Roman" w:hAnsi="Times New Roman" w:cs="Times New Roman"/>
          <w:sz w:val="28"/>
          <w:szCs w:val="28"/>
          <w:lang w:val="ru-RU"/>
        </w:rPr>
        <w:t xml:space="preserve"> </w:t>
      </w:r>
      <w:r w:rsidR="00B75571" w:rsidRPr="00BD4F40">
        <w:rPr>
          <w:rStyle w:val="2ArialNarrow145pt"/>
          <w:rFonts w:ascii="Times New Roman" w:hAnsi="Times New Roman" w:cs="Times New Roman"/>
          <w:i w:val="0"/>
          <w:sz w:val="28"/>
          <w:szCs w:val="28"/>
        </w:rPr>
        <w:t>–</w:t>
      </w:r>
      <w:r w:rsidR="00B75571">
        <w:rPr>
          <w:rStyle w:val="2ArialNarrow145pt"/>
          <w:rFonts w:ascii="Times New Roman" w:hAnsi="Times New Roman" w:cs="Times New Roman"/>
          <w:i w:val="0"/>
          <w:sz w:val="28"/>
          <w:szCs w:val="28"/>
          <w:lang w:val="ru-RU"/>
        </w:rPr>
        <w:t xml:space="preserve"> </w:t>
      </w:r>
      <w:r w:rsidRPr="000C4107">
        <w:rPr>
          <w:rFonts w:ascii="Times New Roman" w:hAnsi="Times New Roman" w:cs="Times New Roman"/>
          <w:sz w:val="28"/>
          <w:szCs w:val="28"/>
        </w:rPr>
        <w:t>муниципальный служащий) размещали общедоступную информацию, а также данные, позволяющие их идентифицировать.</w:t>
      </w:r>
    </w:p>
    <w:p w:rsidR="00BD4F40" w:rsidRPr="000C4107" w:rsidRDefault="00BD4F40" w:rsidP="00BD4F40">
      <w:pPr>
        <w:pStyle w:val="a4"/>
        <w:numPr>
          <w:ilvl w:val="0"/>
          <w:numId w:val="3"/>
        </w:numPr>
        <w:ind w:left="0" w:firstLine="851"/>
        <w:jc w:val="both"/>
        <w:rPr>
          <w:rFonts w:ascii="Times New Roman" w:hAnsi="Times New Roman" w:cs="Times New Roman"/>
          <w:sz w:val="28"/>
          <w:szCs w:val="28"/>
        </w:rPr>
      </w:pPr>
      <w:r w:rsidRPr="000C4107">
        <w:rPr>
          <w:rFonts w:ascii="Times New Roman" w:hAnsi="Times New Roman" w:cs="Times New Roman"/>
          <w:sz w:val="28"/>
          <w:szCs w:val="28"/>
        </w:rPr>
        <w:t>Гражданин, муниципальный служащий представляют сведения об адресах сайтов и (или) страниц сайтов в информационно</w:t>
      </w:r>
      <w:r w:rsidRPr="000C4107">
        <w:rPr>
          <w:rFonts w:ascii="Times New Roman" w:hAnsi="Times New Roman" w:cs="Times New Roman"/>
          <w:sz w:val="28"/>
          <w:szCs w:val="28"/>
          <w:lang w:val="ru-RU"/>
        </w:rPr>
        <w:t xml:space="preserve"> </w:t>
      </w:r>
      <w:r w:rsidRPr="000C4107">
        <w:rPr>
          <w:rFonts w:ascii="Times New Roman" w:hAnsi="Times New Roman" w:cs="Times New Roman"/>
          <w:sz w:val="28"/>
          <w:szCs w:val="28"/>
        </w:rPr>
        <w:t>- телекоммуникационной сети «Интернет», на которых гражданин, муниципальный служащий размещали общедоступную информацию, а также данные, позволяющие их идентифицировать (далее - сведения) на имя</w:t>
      </w:r>
      <w:r w:rsidRPr="000C4107">
        <w:rPr>
          <w:rFonts w:ascii="Times New Roman" w:hAnsi="Times New Roman" w:cs="Times New Roman"/>
          <w:sz w:val="28"/>
          <w:szCs w:val="28"/>
          <w:lang w:val="ru-RU"/>
        </w:rPr>
        <w:t xml:space="preserve"> </w:t>
      </w:r>
      <w:r>
        <w:rPr>
          <w:rFonts w:ascii="Times New Roman" w:hAnsi="Times New Roman" w:cs="Times New Roman"/>
          <w:sz w:val="28"/>
          <w:szCs w:val="28"/>
          <w:lang w:val="ru-RU"/>
        </w:rPr>
        <w:t>главы администрации.</w:t>
      </w:r>
    </w:p>
    <w:p w:rsidR="00BD4F40" w:rsidRPr="000C4107" w:rsidRDefault="00BD4F40" w:rsidP="00BD4F40">
      <w:pPr>
        <w:pStyle w:val="a4"/>
        <w:numPr>
          <w:ilvl w:val="0"/>
          <w:numId w:val="3"/>
        </w:numPr>
        <w:ind w:left="0" w:firstLine="851"/>
        <w:jc w:val="both"/>
        <w:rPr>
          <w:rFonts w:ascii="Times New Roman" w:hAnsi="Times New Roman" w:cs="Times New Roman"/>
          <w:sz w:val="28"/>
          <w:szCs w:val="28"/>
        </w:rPr>
      </w:pPr>
      <w:r w:rsidRPr="000C4107">
        <w:rPr>
          <w:rFonts w:ascii="Times New Roman" w:hAnsi="Times New Roman" w:cs="Times New Roman"/>
          <w:sz w:val="28"/>
          <w:szCs w:val="28"/>
        </w:rPr>
        <w:t>Сведения представляют:</w:t>
      </w:r>
    </w:p>
    <w:p w:rsidR="00BD4F40" w:rsidRDefault="00BD4F40" w:rsidP="00BD4F40">
      <w:pPr>
        <w:pStyle w:val="4"/>
        <w:numPr>
          <w:ilvl w:val="2"/>
          <w:numId w:val="2"/>
        </w:numPr>
        <w:shd w:val="clear" w:color="auto" w:fill="auto"/>
        <w:tabs>
          <w:tab w:val="left" w:pos="1296"/>
        </w:tabs>
        <w:spacing w:after="46" w:line="310" w:lineRule="exact"/>
        <w:ind w:left="180" w:firstLine="740"/>
        <w:jc w:val="both"/>
      </w:pPr>
      <w:r>
        <w:t xml:space="preserve">гражданин </w:t>
      </w:r>
      <w:r w:rsidR="00B75571" w:rsidRPr="00BD4F40">
        <w:rPr>
          <w:rStyle w:val="2ArialNarrow145pt"/>
          <w:rFonts w:ascii="Times New Roman" w:hAnsi="Times New Roman" w:cs="Times New Roman"/>
          <w:i w:val="0"/>
          <w:sz w:val="28"/>
          <w:szCs w:val="28"/>
        </w:rPr>
        <w:t>–</w:t>
      </w:r>
      <w:r>
        <w:t xml:space="preserve"> при поступлении на муниципальную службу за три календарных года, предшествующих году поступления на муниципальную службу;</w:t>
      </w:r>
    </w:p>
    <w:p w:rsidR="00BD4F40" w:rsidRDefault="00BD4F40" w:rsidP="00BD4F40">
      <w:pPr>
        <w:pStyle w:val="4"/>
        <w:numPr>
          <w:ilvl w:val="2"/>
          <w:numId w:val="2"/>
        </w:numPr>
        <w:shd w:val="clear" w:color="auto" w:fill="auto"/>
        <w:tabs>
          <w:tab w:val="left" w:pos="1422"/>
        </w:tabs>
        <w:spacing w:after="0" w:line="328" w:lineRule="exact"/>
        <w:ind w:firstLine="920"/>
        <w:jc w:val="both"/>
      </w:pPr>
      <w:r>
        <w:t xml:space="preserve">муниципальный служащий </w:t>
      </w:r>
      <w:r w:rsidR="00B75571" w:rsidRPr="00BD4F40">
        <w:rPr>
          <w:rStyle w:val="2ArialNarrow145pt"/>
          <w:rFonts w:ascii="Times New Roman" w:hAnsi="Times New Roman" w:cs="Times New Roman"/>
          <w:i w:val="0"/>
          <w:sz w:val="28"/>
          <w:szCs w:val="28"/>
        </w:rPr>
        <w:t>–</w:t>
      </w:r>
      <w:r>
        <w:t xml:space="preserve"> ежегодно за</w:t>
      </w:r>
      <w:r>
        <w:rPr>
          <w:rStyle w:val="2"/>
        </w:rPr>
        <w:t xml:space="preserve"> календарный год, </w:t>
      </w:r>
      <w:r>
        <w:t>предшествующий году представления сведений, не</w:t>
      </w:r>
      <w:r>
        <w:rPr>
          <w:rStyle w:val="2"/>
        </w:rPr>
        <w:t xml:space="preserve"> позднее </w:t>
      </w:r>
      <w:r>
        <w:t>1 апреля года, следующего за отчетным, за исключением случаев</w:t>
      </w:r>
      <w:r>
        <w:rPr>
          <w:rStyle w:val="2"/>
        </w:rPr>
        <w:t xml:space="preserve"> размещения </w:t>
      </w:r>
      <w:r>
        <w:t>общедоступной информации в рамках исполнения должностных обязанностей муниципального служащего.</w:t>
      </w:r>
    </w:p>
    <w:p w:rsidR="00BD4F40" w:rsidRDefault="00BD4F40" w:rsidP="00BD4F40">
      <w:pPr>
        <w:pStyle w:val="4"/>
        <w:numPr>
          <w:ilvl w:val="0"/>
          <w:numId w:val="3"/>
        </w:numPr>
        <w:shd w:val="clear" w:color="auto" w:fill="auto"/>
        <w:tabs>
          <w:tab w:val="left" w:pos="1422"/>
        </w:tabs>
        <w:spacing w:after="0" w:line="328" w:lineRule="exact"/>
        <w:ind w:left="0" w:firstLine="920"/>
        <w:jc w:val="both"/>
      </w:pPr>
      <w:r w:rsidRPr="008E0FF5">
        <w:t>Сведения представляют по форме,</w:t>
      </w:r>
      <w:r w:rsidRPr="008E0FF5">
        <w:rPr>
          <w:rStyle w:val="145pt"/>
        </w:rPr>
        <w:t xml:space="preserve"> утвержденной</w:t>
      </w:r>
      <w:r w:rsidRPr="008E0FF5">
        <w:t xml:space="preserve"> распоряжением Правительства Российской Фе</w:t>
      </w:r>
      <w:r w:rsidR="00B75571">
        <w:t>дерации от 28 декабря 2016 г. №</w:t>
      </w:r>
      <w:r w:rsidRPr="008E0FF5">
        <w:t xml:space="preserve"> 2867-р</w:t>
      </w:r>
    </w:p>
    <w:p w:rsidR="00BD4F40" w:rsidRPr="00BD4F40" w:rsidRDefault="00BD4F40" w:rsidP="00BD4F40">
      <w:pPr>
        <w:pStyle w:val="4"/>
        <w:numPr>
          <w:ilvl w:val="0"/>
          <w:numId w:val="3"/>
        </w:numPr>
        <w:shd w:val="clear" w:color="auto" w:fill="auto"/>
        <w:tabs>
          <w:tab w:val="left" w:pos="1422"/>
        </w:tabs>
        <w:spacing w:after="0" w:line="328" w:lineRule="exact"/>
        <w:ind w:left="0" w:firstLine="920"/>
        <w:jc w:val="both"/>
        <w:rPr>
          <w:rStyle w:val="2ArialNarrow145pt"/>
          <w:rFonts w:ascii="Times New Roman" w:hAnsi="Times New Roman" w:cs="Times New Roman"/>
          <w:i w:val="0"/>
          <w:iCs w:val="0"/>
          <w:sz w:val="28"/>
          <w:szCs w:val="28"/>
        </w:rPr>
      </w:pPr>
      <w:r w:rsidRPr="008E0FF5">
        <w:t xml:space="preserve">Сведения представляются гражданином, муниципальным служащим главному специалисту по вопросам муниципальной службы кадров отдела правового обеспечения </w:t>
      </w:r>
      <w:r w:rsidRPr="00BD4F40">
        <w:t>(</w:t>
      </w:r>
      <w:r w:rsidRPr="00BD4F40">
        <w:rPr>
          <w:rStyle w:val="2ArialNarrow145pt"/>
          <w:rFonts w:ascii="Times New Roman" w:hAnsi="Times New Roman" w:cs="Times New Roman"/>
          <w:i w:val="0"/>
          <w:sz w:val="28"/>
          <w:szCs w:val="28"/>
        </w:rPr>
        <w:t>далее – уполномоченное должностное лицо) лично, либо лицом уполномоченным гражданином, муниципальным служащим в установленном законодательством порядке.</w:t>
      </w:r>
    </w:p>
    <w:p w:rsidR="00BD4F40" w:rsidRPr="00BD4F40" w:rsidRDefault="00BD4F40" w:rsidP="00BD4F40">
      <w:pPr>
        <w:pStyle w:val="4"/>
        <w:numPr>
          <w:ilvl w:val="0"/>
          <w:numId w:val="3"/>
        </w:numPr>
        <w:shd w:val="clear" w:color="auto" w:fill="auto"/>
        <w:tabs>
          <w:tab w:val="left" w:pos="1422"/>
        </w:tabs>
        <w:spacing w:after="0" w:line="328" w:lineRule="exact"/>
        <w:ind w:left="0" w:firstLine="920"/>
        <w:jc w:val="both"/>
        <w:rPr>
          <w:rStyle w:val="2ArialNarrow145pt"/>
          <w:rFonts w:ascii="Times New Roman" w:hAnsi="Times New Roman" w:cs="Times New Roman"/>
          <w:i w:val="0"/>
          <w:iCs w:val="0"/>
          <w:sz w:val="28"/>
          <w:szCs w:val="28"/>
        </w:rPr>
      </w:pPr>
      <w:r w:rsidRPr="00BD4F40">
        <w:rPr>
          <w:rStyle w:val="2ArialNarrow145pt"/>
          <w:rFonts w:ascii="Times New Roman" w:hAnsi="Times New Roman" w:cs="Times New Roman"/>
          <w:i w:val="0"/>
          <w:sz w:val="28"/>
          <w:szCs w:val="28"/>
        </w:rPr>
        <w:lastRenderedPageBreak/>
        <w:t xml:space="preserve">Представленные сведения регистрируются уполномоченным должностным лицом в журнале учета сведений (далее </w:t>
      </w:r>
      <w:r w:rsidR="00B75571" w:rsidRPr="00BD4F40">
        <w:rPr>
          <w:rStyle w:val="2ArialNarrow145pt"/>
          <w:rFonts w:ascii="Times New Roman" w:hAnsi="Times New Roman" w:cs="Times New Roman"/>
          <w:i w:val="0"/>
          <w:sz w:val="28"/>
          <w:szCs w:val="28"/>
        </w:rPr>
        <w:t>–</w:t>
      </w:r>
      <w:r w:rsidR="00B75571">
        <w:rPr>
          <w:rStyle w:val="2ArialNarrow145pt"/>
          <w:rFonts w:ascii="Times New Roman" w:hAnsi="Times New Roman" w:cs="Times New Roman"/>
          <w:i w:val="0"/>
          <w:sz w:val="28"/>
          <w:szCs w:val="28"/>
        </w:rPr>
        <w:t xml:space="preserve"> </w:t>
      </w:r>
      <w:r w:rsidRPr="00BD4F40">
        <w:rPr>
          <w:rStyle w:val="2ArialNarrow145pt"/>
          <w:rFonts w:ascii="Times New Roman" w:hAnsi="Times New Roman" w:cs="Times New Roman"/>
          <w:i w:val="0"/>
          <w:sz w:val="28"/>
          <w:szCs w:val="28"/>
        </w:rPr>
        <w:t>журнал) незамедлительно, в присутствии лица, представившего сведения.</w:t>
      </w:r>
    </w:p>
    <w:p w:rsidR="00BD4F40" w:rsidRPr="00BD4F40" w:rsidRDefault="00BD4F40" w:rsidP="00BD4F40">
      <w:pPr>
        <w:pStyle w:val="4"/>
        <w:numPr>
          <w:ilvl w:val="0"/>
          <w:numId w:val="3"/>
        </w:numPr>
        <w:shd w:val="clear" w:color="auto" w:fill="auto"/>
        <w:tabs>
          <w:tab w:val="left" w:pos="1422"/>
        </w:tabs>
        <w:spacing w:after="0" w:line="328" w:lineRule="exact"/>
        <w:ind w:left="0" w:firstLine="920"/>
        <w:jc w:val="both"/>
        <w:rPr>
          <w:rStyle w:val="2ArialNarrow145pt"/>
          <w:rFonts w:ascii="Times New Roman" w:hAnsi="Times New Roman" w:cs="Times New Roman"/>
          <w:i w:val="0"/>
          <w:iCs w:val="0"/>
          <w:sz w:val="28"/>
          <w:szCs w:val="28"/>
        </w:rPr>
      </w:pPr>
      <w:r w:rsidRPr="00BD4F40">
        <w:rPr>
          <w:rStyle w:val="2ArialNarrow145pt"/>
          <w:rFonts w:ascii="Times New Roman" w:hAnsi="Times New Roman" w:cs="Times New Roman"/>
          <w:i w:val="0"/>
          <w:sz w:val="28"/>
          <w:szCs w:val="28"/>
        </w:rPr>
        <w:t>Журнал ведётся по форме согласно приложению к настоящему Положению.</w:t>
      </w:r>
    </w:p>
    <w:p w:rsidR="00BD4F40" w:rsidRPr="00BD4F40" w:rsidRDefault="00BD4F40" w:rsidP="00BD4F40">
      <w:pPr>
        <w:pStyle w:val="4"/>
        <w:shd w:val="clear" w:color="auto" w:fill="auto"/>
        <w:tabs>
          <w:tab w:val="left" w:pos="1422"/>
        </w:tabs>
        <w:spacing w:after="0" w:line="328" w:lineRule="exact"/>
        <w:ind w:firstLine="851"/>
        <w:jc w:val="both"/>
        <w:rPr>
          <w:rStyle w:val="2ArialNarrow145pt"/>
          <w:rFonts w:ascii="Times New Roman" w:hAnsi="Times New Roman" w:cs="Times New Roman"/>
          <w:i w:val="0"/>
          <w:sz w:val="28"/>
          <w:szCs w:val="28"/>
        </w:rPr>
      </w:pPr>
      <w:r w:rsidRPr="00BD4F40">
        <w:rPr>
          <w:rStyle w:val="2ArialNarrow145pt"/>
          <w:rFonts w:ascii="Times New Roman" w:hAnsi="Times New Roman" w:cs="Times New Roman"/>
          <w:i w:val="0"/>
          <w:sz w:val="28"/>
          <w:szCs w:val="28"/>
        </w:rPr>
        <w:t>Листы журнала должны быть прошнурованы, пронумерованы. Журнал хранится у уполномоченного должностного лица.</w:t>
      </w:r>
    </w:p>
    <w:p w:rsidR="00BD4F40" w:rsidRPr="00BD4F40" w:rsidRDefault="00BD4F40" w:rsidP="00BD4F40">
      <w:pPr>
        <w:pStyle w:val="a4"/>
        <w:jc w:val="both"/>
        <w:rPr>
          <w:rStyle w:val="2ArialNarrow145pt"/>
          <w:rFonts w:ascii="Times New Roman" w:hAnsi="Times New Roman" w:cs="Times New Roman"/>
          <w:i w:val="0"/>
          <w:iCs w:val="0"/>
          <w:sz w:val="28"/>
          <w:szCs w:val="28"/>
          <w:lang w:val="ru-RU"/>
        </w:rPr>
      </w:pPr>
      <w:r w:rsidRPr="00BD4F40">
        <w:rPr>
          <w:rStyle w:val="2ArialNarrow145pt"/>
          <w:rFonts w:ascii="Times New Roman" w:hAnsi="Times New Roman" w:cs="Times New Roman"/>
          <w:i w:val="0"/>
          <w:sz w:val="28"/>
          <w:szCs w:val="28"/>
          <w:lang w:val="ru-RU"/>
        </w:rPr>
        <w:t xml:space="preserve">На сведениях ставится отметка о дате и времени их поступления в к уполномоченному должностному лиц, номер регистрации в журнале, подпись уполномоченного должностного лица. </w:t>
      </w:r>
    </w:p>
    <w:p w:rsidR="00BD4F40" w:rsidRPr="00BD4F40" w:rsidRDefault="00BD4F40" w:rsidP="00BD4F40">
      <w:pPr>
        <w:pStyle w:val="4"/>
        <w:numPr>
          <w:ilvl w:val="0"/>
          <w:numId w:val="3"/>
        </w:numPr>
        <w:shd w:val="clear" w:color="auto" w:fill="auto"/>
        <w:tabs>
          <w:tab w:val="left" w:pos="1422"/>
        </w:tabs>
        <w:spacing w:after="0" w:line="328" w:lineRule="exact"/>
        <w:ind w:left="0" w:firstLine="851"/>
        <w:jc w:val="both"/>
        <w:rPr>
          <w:rStyle w:val="2ArialNarrow145pt"/>
          <w:rFonts w:ascii="Times New Roman" w:hAnsi="Times New Roman" w:cs="Times New Roman"/>
          <w:i w:val="0"/>
          <w:iCs w:val="0"/>
          <w:sz w:val="28"/>
          <w:szCs w:val="28"/>
        </w:rPr>
      </w:pPr>
      <w:r w:rsidRPr="00BD4F40">
        <w:rPr>
          <w:rStyle w:val="2ArialNarrow145pt"/>
          <w:rFonts w:ascii="Times New Roman" w:hAnsi="Times New Roman" w:cs="Times New Roman"/>
          <w:i w:val="0"/>
          <w:sz w:val="28"/>
          <w:szCs w:val="28"/>
        </w:rPr>
        <w:t xml:space="preserve">Уполномоченное должностное лицо осуществляет обработку общедоступной информации, размещенной гражданином, муниципальным служащим, а информационно </w:t>
      </w:r>
      <w:r w:rsidR="002679FC" w:rsidRPr="00BD4F40">
        <w:rPr>
          <w:rStyle w:val="2ArialNarrow145pt"/>
          <w:rFonts w:ascii="Times New Roman" w:hAnsi="Times New Roman" w:cs="Times New Roman"/>
          <w:i w:val="0"/>
          <w:sz w:val="28"/>
          <w:szCs w:val="28"/>
        </w:rPr>
        <w:t>–</w:t>
      </w:r>
      <w:r w:rsidRPr="00BD4F40">
        <w:rPr>
          <w:rStyle w:val="2ArialNarrow145pt"/>
          <w:rFonts w:ascii="Times New Roman" w:hAnsi="Times New Roman" w:cs="Times New Roman"/>
          <w:i w:val="0"/>
          <w:sz w:val="28"/>
          <w:szCs w:val="28"/>
        </w:rPr>
        <w:t xml:space="preserve"> телекоммуникационной сети «Интернет», а также проверку достоверности и полноты представленных сведений в соответствии с законодательством Российской Федерации.</w:t>
      </w:r>
    </w:p>
    <w:p w:rsidR="00BD4F40" w:rsidRPr="00BD4F40" w:rsidRDefault="00BD4F40" w:rsidP="00BD4F40">
      <w:pPr>
        <w:pStyle w:val="4"/>
        <w:numPr>
          <w:ilvl w:val="0"/>
          <w:numId w:val="3"/>
        </w:numPr>
        <w:shd w:val="clear" w:color="auto" w:fill="auto"/>
        <w:tabs>
          <w:tab w:val="left" w:pos="1422"/>
        </w:tabs>
        <w:spacing w:after="0" w:line="328" w:lineRule="exact"/>
        <w:ind w:left="0" w:firstLine="851"/>
        <w:jc w:val="both"/>
        <w:rPr>
          <w:rFonts w:eastAsia="Arial Narrow"/>
        </w:rPr>
      </w:pPr>
      <w:r w:rsidRPr="00BD4F40">
        <w:rPr>
          <w:rStyle w:val="2ArialNarrow145pt"/>
          <w:rFonts w:ascii="Times New Roman" w:hAnsi="Times New Roman" w:cs="Times New Roman"/>
          <w:i w:val="0"/>
          <w:sz w:val="28"/>
          <w:szCs w:val="28"/>
        </w:rPr>
        <w:t>После проверки достоверности и полноты представленных сведений, таковы приобщаются к личному делу муниципального служащего.</w:t>
      </w:r>
    </w:p>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BD4F40" w:rsidRDefault="00BD4F40"/>
    <w:p w:rsidR="00D30F9B" w:rsidRDefault="00D30F9B"/>
    <w:p w:rsidR="00BD4F40" w:rsidRDefault="00BD4F40"/>
    <w:p w:rsidR="00BD4F40" w:rsidRDefault="00BD4F40"/>
    <w:p w:rsidR="00BD4F40" w:rsidRDefault="00BD4F40"/>
    <w:p w:rsidR="00BD4F40" w:rsidRDefault="00BD4F40" w:rsidP="00BD4F40">
      <w:pPr>
        <w:pStyle w:val="30"/>
        <w:shd w:val="clear" w:color="auto" w:fill="auto"/>
        <w:spacing w:before="0" w:line="290" w:lineRule="exact"/>
        <w:ind w:firstLine="740"/>
      </w:pPr>
      <w:r>
        <w:lastRenderedPageBreak/>
        <w:t xml:space="preserve">                                                     ПРИЛОЖЕНИЕ                      </w:t>
      </w:r>
    </w:p>
    <w:p w:rsidR="00BD4F40" w:rsidRPr="002A7F53" w:rsidRDefault="00BD4F40" w:rsidP="00BD4F40">
      <w:pPr>
        <w:pStyle w:val="30"/>
        <w:shd w:val="clear" w:color="auto" w:fill="auto"/>
        <w:spacing w:before="0" w:line="290" w:lineRule="exact"/>
        <w:ind w:left="4395" w:hanging="2552"/>
        <w:jc w:val="left"/>
        <w:rPr>
          <w:u w:val="single"/>
        </w:rPr>
      </w:pPr>
      <w:r>
        <w:t xml:space="preserve">                                          К Положению о порядке представления </w:t>
      </w:r>
      <w:r w:rsidR="00B75571">
        <w:t>сведений об адресах сайтов и (ил</w:t>
      </w:r>
      <w:r>
        <w:t>и) страниц сайтов в информационно</w:t>
      </w:r>
      <w:r w:rsidR="002679FC">
        <w:t xml:space="preserve"> </w:t>
      </w:r>
      <w:r w:rsidR="002679FC" w:rsidRPr="00BD4F40">
        <w:rPr>
          <w:rStyle w:val="2ArialNarrow145pt"/>
          <w:rFonts w:ascii="Times New Roman" w:hAnsi="Times New Roman" w:cs="Times New Roman"/>
          <w:i w:val="0"/>
          <w:sz w:val="28"/>
          <w:szCs w:val="28"/>
        </w:rPr>
        <w:t>–</w:t>
      </w:r>
      <w:r>
        <w:t xml:space="preserve">телекоммуникационной сети «Интернет», на которых гражданин, претендующий на замещение должности муниципальной службы в администрации Ульяновского городского поселения Тосненского района Ленинградской области, муниципальный служащий администрации Ульяновского городского поселения Тосненского района Ленинградской области размещали общедоступную информацию, а также данные, </w:t>
      </w:r>
      <w:r w:rsidR="00B75571">
        <w:t>позволяющие их идентифицировать</w:t>
      </w:r>
    </w:p>
    <w:p w:rsidR="002A7F53" w:rsidRPr="002A7F53" w:rsidRDefault="002A7F53" w:rsidP="00BD4F40">
      <w:pPr>
        <w:pStyle w:val="30"/>
        <w:shd w:val="clear" w:color="auto" w:fill="auto"/>
        <w:spacing w:before="0" w:line="290" w:lineRule="exact"/>
        <w:ind w:left="4395" w:hanging="2552"/>
        <w:jc w:val="left"/>
        <w:rPr>
          <w:u w:val="single"/>
        </w:rPr>
      </w:pPr>
    </w:p>
    <w:p w:rsidR="00BD4F40" w:rsidRDefault="00BD4F40" w:rsidP="00BD4F40">
      <w:pPr>
        <w:pStyle w:val="30"/>
        <w:shd w:val="clear" w:color="auto" w:fill="auto"/>
        <w:spacing w:before="0" w:line="290" w:lineRule="exact"/>
        <w:ind w:firstLine="740"/>
      </w:pPr>
    </w:p>
    <w:p w:rsidR="00BD4F40" w:rsidRDefault="00BD4F40" w:rsidP="00BD4F40">
      <w:pPr>
        <w:pStyle w:val="30"/>
        <w:shd w:val="clear" w:color="auto" w:fill="auto"/>
        <w:spacing w:before="0" w:line="290" w:lineRule="exact"/>
        <w:ind w:firstLine="740"/>
      </w:pPr>
    </w:p>
    <w:p w:rsidR="00BD4F40" w:rsidRDefault="00BD4F40" w:rsidP="00BD4F40">
      <w:pPr>
        <w:pStyle w:val="30"/>
        <w:shd w:val="clear" w:color="auto" w:fill="auto"/>
        <w:spacing w:before="0" w:line="290" w:lineRule="exact"/>
        <w:ind w:firstLine="740"/>
        <w:jc w:val="center"/>
        <w:rPr>
          <w:sz w:val="28"/>
          <w:szCs w:val="28"/>
        </w:rPr>
      </w:pPr>
      <w:r>
        <w:rPr>
          <w:sz w:val="28"/>
          <w:szCs w:val="28"/>
        </w:rPr>
        <w:t xml:space="preserve">Журнал учета сведений </w:t>
      </w:r>
    </w:p>
    <w:p w:rsidR="00BD4F40" w:rsidRDefault="00BD4F40" w:rsidP="00BD4F40">
      <w:pPr>
        <w:pStyle w:val="30"/>
        <w:shd w:val="clear" w:color="auto" w:fill="auto"/>
        <w:spacing w:before="0" w:line="290" w:lineRule="exact"/>
        <w:ind w:firstLine="740"/>
        <w:jc w:val="center"/>
        <w:rPr>
          <w:sz w:val="28"/>
          <w:szCs w:val="28"/>
        </w:rPr>
      </w:pPr>
    </w:p>
    <w:tbl>
      <w:tblPr>
        <w:tblStyle w:val="a8"/>
        <w:tblW w:w="9873" w:type="dxa"/>
        <w:tblInd w:w="-523" w:type="dxa"/>
        <w:tblLayout w:type="fixed"/>
        <w:tblLook w:val="04A0" w:firstRow="1" w:lastRow="0" w:firstColumn="1" w:lastColumn="0" w:noHBand="0" w:noVBand="1"/>
      </w:tblPr>
      <w:tblGrid>
        <w:gridCol w:w="512"/>
        <w:gridCol w:w="1282"/>
        <w:gridCol w:w="1418"/>
        <w:gridCol w:w="1535"/>
        <w:gridCol w:w="1668"/>
        <w:gridCol w:w="3458"/>
      </w:tblGrid>
      <w:tr w:rsidR="00BD4F40" w:rsidRPr="00D26DA2" w:rsidTr="00795C4C">
        <w:trPr>
          <w:trHeight w:val="469"/>
        </w:trPr>
        <w:tc>
          <w:tcPr>
            <w:tcW w:w="512" w:type="dxa"/>
            <w:vMerge w:val="restart"/>
          </w:tcPr>
          <w:p w:rsidR="00BD4F40" w:rsidRPr="00D26DA2" w:rsidRDefault="00BD4F40" w:rsidP="00795C4C">
            <w:pPr>
              <w:pStyle w:val="30"/>
              <w:shd w:val="clear" w:color="auto" w:fill="auto"/>
              <w:spacing w:before="0" w:line="290" w:lineRule="exact"/>
              <w:jc w:val="center"/>
              <w:rPr>
                <w:sz w:val="24"/>
                <w:szCs w:val="24"/>
                <w:lang w:val="ru-RU"/>
              </w:rPr>
            </w:pPr>
            <w:r w:rsidRPr="00D26DA2">
              <w:rPr>
                <w:sz w:val="24"/>
                <w:szCs w:val="24"/>
                <w:lang w:val="ru-RU"/>
              </w:rPr>
              <w:t>№</w:t>
            </w:r>
          </w:p>
          <w:p w:rsidR="00BD4F40" w:rsidRPr="00D26DA2" w:rsidRDefault="00BD4F40" w:rsidP="00795C4C">
            <w:pPr>
              <w:pStyle w:val="30"/>
              <w:shd w:val="clear" w:color="auto" w:fill="auto"/>
              <w:spacing w:before="0" w:line="290" w:lineRule="exact"/>
              <w:jc w:val="center"/>
              <w:rPr>
                <w:sz w:val="24"/>
                <w:szCs w:val="24"/>
                <w:lang w:val="ru-RU"/>
              </w:rPr>
            </w:pPr>
            <w:r w:rsidRPr="00D26DA2">
              <w:rPr>
                <w:sz w:val="24"/>
                <w:szCs w:val="24"/>
                <w:lang w:val="ru-RU"/>
              </w:rPr>
              <w:t>п\п</w:t>
            </w:r>
          </w:p>
        </w:tc>
        <w:tc>
          <w:tcPr>
            <w:tcW w:w="2700" w:type="dxa"/>
            <w:gridSpan w:val="2"/>
          </w:tcPr>
          <w:p w:rsidR="00BD4F40" w:rsidRPr="00D26DA2" w:rsidRDefault="00BD4F40" w:rsidP="00795C4C">
            <w:pPr>
              <w:pStyle w:val="30"/>
              <w:shd w:val="clear" w:color="auto" w:fill="auto"/>
              <w:spacing w:before="0" w:line="290" w:lineRule="exact"/>
              <w:jc w:val="center"/>
              <w:rPr>
                <w:sz w:val="24"/>
                <w:szCs w:val="24"/>
                <w:lang w:val="ru-RU"/>
              </w:rPr>
            </w:pPr>
            <w:r w:rsidRPr="00D26DA2">
              <w:rPr>
                <w:sz w:val="24"/>
                <w:szCs w:val="24"/>
                <w:lang w:val="ru-RU"/>
              </w:rPr>
              <w:t>Информация о поступивших сведениях</w:t>
            </w:r>
          </w:p>
        </w:tc>
        <w:tc>
          <w:tcPr>
            <w:tcW w:w="1535" w:type="dxa"/>
            <w:vMerge w:val="restart"/>
          </w:tcPr>
          <w:p w:rsidR="00BD4F40" w:rsidRPr="00D26DA2" w:rsidRDefault="00BD4F40" w:rsidP="00795C4C">
            <w:pPr>
              <w:pStyle w:val="30"/>
              <w:shd w:val="clear" w:color="auto" w:fill="auto"/>
              <w:spacing w:before="0" w:line="290" w:lineRule="exact"/>
              <w:jc w:val="center"/>
              <w:rPr>
                <w:sz w:val="24"/>
                <w:szCs w:val="24"/>
                <w:lang w:val="ru-RU"/>
              </w:rPr>
            </w:pPr>
            <w:r w:rsidRPr="00D26DA2">
              <w:rPr>
                <w:sz w:val="24"/>
                <w:szCs w:val="24"/>
                <w:lang w:val="ru-RU"/>
              </w:rPr>
              <w:t xml:space="preserve">ФИО муниципального служащего </w:t>
            </w:r>
          </w:p>
        </w:tc>
        <w:tc>
          <w:tcPr>
            <w:tcW w:w="1668" w:type="dxa"/>
            <w:vMerge w:val="restart"/>
          </w:tcPr>
          <w:p w:rsidR="00BD4F40" w:rsidRPr="00D26DA2" w:rsidRDefault="00BD4F40" w:rsidP="00795C4C">
            <w:pPr>
              <w:pStyle w:val="30"/>
              <w:shd w:val="clear" w:color="auto" w:fill="auto"/>
              <w:spacing w:before="0" w:line="290" w:lineRule="exact"/>
              <w:jc w:val="center"/>
              <w:rPr>
                <w:sz w:val="24"/>
                <w:szCs w:val="24"/>
                <w:lang w:val="ru-RU"/>
              </w:rPr>
            </w:pPr>
            <w:r w:rsidRPr="00D26DA2">
              <w:rPr>
                <w:sz w:val="24"/>
                <w:szCs w:val="24"/>
                <w:lang w:val="ru-RU"/>
              </w:rPr>
              <w:t xml:space="preserve">ФИО уполномоченного должностного лица </w:t>
            </w:r>
          </w:p>
        </w:tc>
        <w:tc>
          <w:tcPr>
            <w:tcW w:w="3458" w:type="dxa"/>
            <w:vMerge w:val="restart"/>
          </w:tcPr>
          <w:p w:rsidR="00BD4F40" w:rsidRPr="00D26DA2" w:rsidRDefault="00BD4F40" w:rsidP="00795C4C">
            <w:pPr>
              <w:pStyle w:val="30"/>
              <w:shd w:val="clear" w:color="auto" w:fill="auto"/>
              <w:spacing w:before="0" w:line="290" w:lineRule="exact"/>
              <w:jc w:val="center"/>
              <w:rPr>
                <w:sz w:val="24"/>
                <w:szCs w:val="24"/>
                <w:lang w:val="ru-RU"/>
              </w:rPr>
            </w:pPr>
            <w:r w:rsidRPr="00D26DA2">
              <w:rPr>
                <w:sz w:val="24"/>
                <w:szCs w:val="24"/>
                <w:lang w:val="ru-RU"/>
              </w:rPr>
              <w:t xml:space="preserve">Отметка о выводах уполномоченного должностного лица по результатам обработки общедоступной информации, размещенной гражданином, муниципальным служащим в информационно-телекоммуникационной сети «Интернет», а также проверки </w:t>
            </w:r>
            <w:r>
              <w:rPr>
                <w:sz w:val="24"/>
                <w:szCs w:val="24"/>
                <w:lang w:val="ru-RU"/>
              </w:rPr>
              <w:t>достоверности</w:t>
            </w:r>
            <w:r w:rsidRPr="00D26DA2">
              <w:rPr>
                <w:sz w:val="24"/>
                <w:szCs w:val="24"/>
                <w:lang w:val="ru-RU"/>
              </w:rPr>
              <w:t xml:space="preserve"> и полноты сведений </w:t>
            </w:r>
          </w:p>
        </w:tc>
      </w:tr>
      <w:tr w:rsidR="00BD4F40" w:rsidRPr="00D26DA2" w:rsidTr="00795C4C">
        <w:trPr>
          <w:trHeight w:val="2443"/>
        </w:trPr>
        <w:tc>
          <w:tcPr>
            <w:tcW w:w="512" w:type="dxa"/>
            <w:vMerge/>
          </w:tcPr>
          <w:p w:rsidR="00BD4F40" w:rsidRPr="00D26DA2" w:rsidRDefault="00BD4F40" w:rsidP="00795C4C">
            <w:pPr>
              <w:pStyle w:val="30"/>
              <w:shd w:val="clear" w:color="auto" w:fill="auto"/>
              <w:spacing w:before="0" w:line="290" w:lineRule="exact"/>
              <w:jc w:val="center"/>
              <w:rPr>
                <w:sz w:val="24"/>
                <w:szCs w:val="24"/>
                <w:lang w:val="ru-RU"/>
              </w:rPr>
            </w:pPr>
          </w:p>
        </w:tc>
        <w:tc>
          <w:tcPr>
            <w:tcW w:w="1282" w:type="dxa"/>
          </w:tcPr>
          <w:p w:rsidR="00BD4F40" w:rsidRPr="00D26DA2" w:rsidRDefault="00BD4F40" w:rsidP="00795C4C">
            <w:pPr>
              <w:pStyle w:val="30"/>
              <w:shd w:val="clear" w:color="auto" w:fill="auto"/>
              <w:spacing w:before="0" w:line="290" w:lineRule="exact"/>
              <w:jc w:val="center"/>
              <w:rPr>
                <w:sz w:val="24"/>
                <w:szCs w:val="24"/>
                <w:lang w:val="ru-RU"/>
              </w:rPr>
            </w:pPr>
            <w:r w:rsidRPr="00D26DA2">
              <w:rPr>
                <w:sz w:val="24"/>
                <w:szCs w:val="24"/>
                <w:lang w:val="ru-RU"/>
              </w:rPr>
              <w:t xml:space="preserve">Дата поступления </w:t>
            </w:r>
          </w:p>
        </w:tc>
        <w:tc>
          <w:tcPr>
            <w:tcW w:w="1418" w:type="dxa"/>
          </w:tcPr>
          <w:p w:rsidR="00BD4F40" w:rsidRPr="00D26DA2" w:rsidRDefault="00BD4F40" w:rsidP="00795C4C">
            <w:pPr>
              <w:pStyle w:val="30"/>
              <w:shd w:val="clear" w:color="auto" w:fill="auto"/>
              <w:spacing w:before="0" w:line="290" w:lineRule="exact"/>
              <w:rPr>
                <w:sz w:val="24"/>
                <w:szCs w:val="24"/>
                <w:lang w:val="ru-RU"/>
              </w:rPr>
            </w:pPr>
            <w:r w:rsidRPr="00D26DA2">
              <w:rPr>
                <w:sz w:val="24"/>
                <w:szCs w:val="24"/>
                <w:lang w:val="ru-RU"/>
              </w:rPr>
              <w:t xml:space="preserve">№ регистрации </w:t>
            </w:r>
          </w:p>
        </w:tc>
        <w:tc>
          <w:tcPr>
            <w:tcW w:w="1535" w:type="dxa"/>
            <w:vMerge/>
          </w:tcPr>
          <w:p w:rsidR="00BD4F40" w:rsidRPr="00D26DA2" w:rsidRDefault="00BD4F40" w:rsidP="00795C4C">
            <w:pPr>
              <w:pStyle w:val="30"/>
              <w:shd w:val="clear" w:color="auto" w:fill="auto"/>
              <w:spacing w:before="0" w:line="290" w:lineRule="exact"/>
              <w:jc w:val="center"/>
              <w:rPr>
                <w:sz w:val="24"/>
                <w:szCs w:val="24"/>
                <w:lang w:val="ru-RU"/>
              </w:rPr>
            </w:pPr>
          </w:p>
        </w:tc>
        <w:tc>
          <w:tcPr>
            <w:tcW w:w="1668" w:type="dxa"/>
            <w:vMerge/>
          </w:tcPr>
          <w:p w:rsidR="00BD4F40" w:rsidRPr="00D26DA2" w:rsidRDefault="00BD4F40" w:rsidP="00795C4C">
            <w:pPr>
              <w:pStyle w:val="30"/>
              <w:shd w:val="clear" w:color="auto" w:fill="auto"/>
              <w:spacing w:before="0" w:line="290" w:lineRule="exact"/>
              <w:jc w:val="center"/>
              <w:rPr>
                <w:sz w:val="24"/>
                <w:szCs w:val="24"/>
                <w:lang w:val="ru-RU"/>
              </w:rPr>
            </w:pPr>
          </w:p>
        </w:tc>
        <w:tc>
          <w:tcPr>
            <w:tcW w:w="3458" w:type="dxa"/>
            <w:vMerge/>
          </w:tcPr>
          <w:p w:rsidR="00BD4F40" w:rsidRPr="00D26DA2" w:rsidRDefault="00BD4F40" w:rsidP="00795C4C">
            <w:pPr>
              <w:pStyle w:val="30"/>
              <w:shd w:val="clear" w:color="auto" w:fill="auto"/>
              <w:spacing w:before="0" w:line="290" w:lineRule="exact"/>
              <w:jc w:val="center"/>
              <w:rPr>
                <w:sz w:val="24"/>
                <w:szCs w:val="24"/>
                <w:lang w:val="ru-RU"/>
              </w:rPr>
            </w:pPr>
          </w:p>
        </w:tc>
      </w:tr>
      <w:tr w:rsidR="00BD4F40" w:rsidTr="00795C4C">
        <w:trPr>
          <w:trHeight w:val="234"/>
        </w:trPr>
        <w:tc>
          <w:tcPr>
            <w:tcW w:w="512" w:type="dxa"/>
          </w:tcPr>
          <w:p w:rsidR="00BD4F40" w:rsidRDefault="00BD4F40" w:rsidP="00795C4C">
            <w:pPr>
              <w:pStyle w:val="30"/>
              <w:shd w:val="clear" w:color="auto" w:fill="auto"/>
              <w:spacing w:before="0" w:line="290" w:lineRule="exact"/>
              <w:jc w:val="center"/>
              <w:rPr>
                <w:sz w:val="28"/>
                <w:szCs w:val="28"/>
                <w:lang w:val="ru-RU"/>
              </w:rPr>
            </w:pPr>
            <w:r>
              <w:rPr>
                <w:sz w:val="28"/>
                <w:szCs w:val="28"/>
                <w:lang w:val="ru-RU"/>
              </w:rPr>
              <w:t>1</w:t>
            </w:r>
          </w:p>
        </w:tc>
        <w:tc>
          <w:tcPr>
            <w:tcW w:w="1282" w:type="dxa"/>
          </w:tcPr>
          <w:p w:rsidR="00BD4F40" w:rsidRDefault="00BD4F40" w:rsidP="00795C4C">
            <w:pPr>
              <w:pStyle w:val="30"/>
              <w:shd w:val="clear" w:color="auto" w:fill="auto"/>
              <w:spacing w:before="0" w:line="290" w:lineRule="exact"/>
              <w:jc w:val="center"/>
              <w:rPr>
                <w:sz w:val="28"/>
                <w:szCs w:val="28"/>
                <w:lang w:val="ru-RU"/>
              </w:rPr>
            </w:pPr>
            <w:r>
              <w:rPr>
                <w:sz w:val="28"/>
                <w:szCs w:val="28"/>
                <w:lang w:val="ru-RU"/>
              </w:rPr>
              <w:t>2</w:t>
            </w:r>
          </w:p>
        </w:tc>
        <w:tc>
          <w:tcPr>
            <w:tcW w:w="1418" w:type="dxa"/>
          </w:tcPr>
          <w:p w:rsidR="00BD4F40" w:rsidRDefault="00BD4F40" w:rsidP="00795C4C">
            <w:pPr>
              <w:pStyle w:val="30"/>
              <w:shd w:val="clear" w:color="auto" w:fill="auto"/>
              <w:spacing w:before="0" w:line="290" w:lineRule="exact"/>
              <w:jc w:val="center"/>
              <w:rPr>
                <w:sz w:val="28"/>
                <w:szCs w:val="28"/>
                <w:lang w:val="ru-RU"/>
              </w:rPr>
            </w:pPr>
            <w:r>
              <w:rPr>
                <w:sz w:val="28"/>
                <w:szCs w:val="28"/>
                <w:lang w:val="ru-RU"/>
              </w:rPr>
              <w:t>3</w:t>
            </w:r>
          </w:p>
        </w:tc>
        <w:tc>
          <w:tcPr>
            <w:tcW w:w="1535" w:type="dxa"/>
          </w:tcPr>
          <w:p w:rsidR="00BD4F40" w:rsidRDefault="00BD4F40" w:rsidP="00795C4C">
            <w:pPr>
              <w:pStyle w:val="30"/>
              <w:shd w:val="clear" w:color="auto" w:fill="auto"/>
              <w:spacing w:before="0" w:line="290" w:lineRule="exact"/>
              <w:jc w:val="center"/>
              <w:rPr>
                <w:sz w:val="28"/>
                <w:szCs w:val="28"/>
                <w:lang w:val="ru-RU"/>
              </w:rPr>
            </w:pPr>
            <w:r>
              <w:rPr>
                <w:sz w:val="28"/>
                <w:szCs w:val="28"/>
                <w:lang w:val="ru-RU"/>
              </w:rPr>
              <w:t>4</w:t>
            </w:r>
          </w:p>
        </w:tc>
        <w:tc>
          <w:tcPr>
            <w:tcW w:w="1668" w:type="dxa"/>
          </w:tcPr>
          <w:p w:rsidR="00BD4F40" w:rsidRDefault="00BD4F40" w:rsidP="00795C4C">
            <w:pPr>
              <w:pStyle w:val="30"/>
              <w:shd w:val="clear" w:color="auto" w:fill="auto"/>
              <w:spacing w:before="0" w:line="290" w:lineRule="exact"/>
              <w:jc w:val="center"/>
              <w:rPr>
                <w:sz w:val="28"/>
                <w:szCs w:val="28"/>
                <w:lang w:val="ru-RU"/>
              </w:rPr>
            </w:pPr>
            <w:r>
              <w:rPr>
                <w:sz w:val="28"/>
                <w:szCs w:val="28"/>
                <w:lang w:val="ru-RU"/>
              </w:rPr>
              <w:t>5</w:t>
            </w:r>
          </w:p>
        </w:tc>
        <w:tc>
          <w:tcPr>
            <w:tcW w:w="3458" w:type="dxa"/>
          </w:tcPr>
          <w:p w:rsidR="00BD4F40" w:rsidRDefault="00BD4F40" w:rsidP="00795C4C">
            <w:pPr>
              <w:pStyle w:val="30"/>
              <w:shd w:val="clear" w:color="auto" w:fill="auto"/>
              <w:spacing w:before="0" w:line="290" w:lineRule="exact"/>
              <w:jc w:val="center"/>
              <w:rPr>
                <w:sz w:val="28"/>
                <w:szCs w:val="28"/>
                <w:lang w:val="ru-RU"/>
              </w:rPr>
            </w:pPr>
            <w:r>
              <w:rPr>
                <w:sz w:val="28"/>
                <w:szCs w:val="28"/>
                <w:lang w:val="ru-RU"/>
              </w:rPr>
              <w:t>6</w:t>
            </w:r>
          </w:p>
        </w:tc>
      </w:tr>
      <w:tr w:rsidR="00BD4F40" w:rsidTr="00795C4C">
        <w:trPr>
          <w:trHeight w:val="234"/>
        </w:trPr>
        <w:tc>
          <w:tcPr>
            <w:tcW w:w="512" w:type="dxa"/>
          </w:tcPr>
          <w:p w:rsidR="00BD4F40" w:rsidRDefault="00BD4F40" w:rsidP="00795C4C">
            <w:pPr>
              <w:pStyle w:val="30"/>
              <w:shd w:val="clear" w:color="auto" w:fill="auto"/>
              <w:spacing w:before="0" w:line="290" w:lineRule="exact"/>
              <w:jc w:val="center"/>
              <w:rPr>
                <w:sz w:val="28"/>
                <w:szCs w:val="28"/>
                <w:lang w:val="ru-RU"/>
              </w:rPr>
            </w:pPr>
          </w:p>
        </w:tc>
        <w:tc>
          <w:tcPr>
            <w:tcW w:w="1282" w:type="dxa"/>
          </w:tcPr>
          <w:p w:rsidR="00BD4F40" w:rsidRDefault="00BD4F40" w:rsidP="00795C4C">
            <w:pPr>
              <w:pStyle w:val="30"/>
              <w:shd w:val="clear" w:color="auto" w:fill="auto"/>
              <w:spacing w:before="0" w:line="290" w:lineRule="exact"/>
              <w:jc w:val="center"/>
              <w:rPr>
                <w:sz w:val="28"/>
                <w:szCs w:val="28"/>
                <w:lang w:val="ru-RU"/>
              </w:rPr>
            </w:pPr>
          </w:p>
        </w:tc>
        <w:tc>
          <w:tcPr>
            <w:tcW w:w="1418" w:type="dxa"/>
          </w:tcPr>
          <w:p w:rsidR="00BD4F40" w:rsidRDefault="00BD4F40" w:rsidP="00795C4C">
            <w:pPr>
              <w:pStyle w:val="30"/>
              <w:shd w:val="clear" w:color="auto" w:fill="auto"/>
              <w:spacing w:before="0" w:line="290" w:lineRule="exact"/>
              <w:jc w:val="center"/>
              <w:rPr>
                <w:sz w:val="28"/>
                <w:szCs w:val="28"/>
                <w:lang w:val="ru-RU"/>
              </w:rPr>
            </w:pPr>
          </w:p>
        </w:tc>
        <w:tc>
          <w:tcPr>
            <w:tcW w:w="1535" w:type="dxa"/>
          </w:tcPr>
          <w:p w:rsidR="00BD4F40" w:rsidRDefault="00BD4F40" w:rsidP="00795C4C">
            <w:pPr>
              <w:pStyle w:val="30"/>
              <w:shd w:val="clear" w:color="auto" w:fill="auto"/>
              <w:spacing w:before="0" w:line="290" w:lineRule="exact"/>
              <w:jc w:val="center"/>
              <w:rPr>
                <w:sz w:val="28"/>
                <w:szCs w:val="28"/>
                <w:lang w:val="ru-RU"/>
              </w:rPr>
            </w:pPr>
          </w:p>
        </w:tc>
        <w:tc>
          <w:tcPr>
            <w:tcW w:w="1668" w:type="dxa"/>
          </w:tcPr>
          <w:p w:rsidR="00BD4F40" w:rsidRDefault="00BD4F40" w:rsidP="00795C4C">
            <w:pPr>
              <w:pStyle w:val="30"/>
              <w:shd w:val="clear" w:color="auto" w:fill="auto"/>
              <w:spacing w:before="0" w:line="290" w:lineRule="exact"/>
              <w:jc w:val="center"/>
              <w:rPr>
                <w:sz w:val="28"/>
                <w:szCs w:val="28"/>
                <w:lang w:val="ru-RU"/>
              </w:rPr>
            </w:pPr>
          </w:p>
        </w:tc>
        <w:tc>
          <w:tcPr>
            <w:tcW w:w="3458" w:type="dxa"/>
          </w:tcPr>
          <w:p w:rsidR="00BD4F40" w:rsidRDefault="00BD4F40" w:rsidP="00795C4C">
            <w:pPr>
              <w:pStyle w:val="30"/>
              <w:shd w:val="clear" w:color="auto" w:fill="auto"/>
              <w:spacing w:before="0" w:line="290" w:lineRule="exact"/>
              <w:jc w:val="center"/>
              <w:rPr>
                <w:sz w:val="28"/>
                <w:szCs w:val="28"/>
                <w:lang w:val="ru-RU"/>
              </w:rPr>
            </w:pPr>
          </w:p>
        </w:tc>
      </w:tr>
      <w:tr w:rsidR="00BD4F40" w:rsidTr="00795C4C">
        <w:trPr>
          <w:trHeight w:val="234"/>
        </w:trPr>
        <w:tc>
          <w:tcPr>
            <w:tcW w:w="512" w:type="dxa"/>
          </w:tcPr>
          <w:p w:rsidR="00BD4F40" w:rsidRDefault="00BD4F40" w:rsidP="00795C4C">
            <w:pPr>
              <w:pStyle w:val="30"/>
              <w:shd w:val="clear" w:color="auto" w:fill="auto"/>
              <w:spacing w:before="0" w:line="290" w:lineRule="exact"/>
              <w:jc w:val="center"/>
              <w:rPr>
                <w:sz w:val="28"/>
                <w:szCs w:val="28"/>
                <w:lang w:val="ru-RU"/>
              </w:rPr>
            </w:pPr>
          </w:p>
        </w:tc>
        <w:tc>
          <w:tcPr>
            <w:tcW w:w="1282" w:type="dxa"/>
          </w:tcPr>
          <w:p w:rsidR="00BD4F40" w:rsidRDefault="00BD4F40" w:rsidP="00795C4C">
            <w:pPr>
              <w:pStyle w:val="30"/>
              <w:shd w:val="clear" w:color="auto" w:fill="auto"/>
              <w:spacing w:before="0" w:line="290" w:lineRule="exact"/>
              <w:jc w:val="center"/>
              <w:rPr>
                <w:sz w:val="28"/>
                <w:szCs w:val="28"/>
                <w:lang w:val="ru-RU"/>
              </w:rPr>
            </w:pPr>
          </w:p>
        </w:tc>
        <w:tc>
          <w:tcPr>
            <w:tcW w:w="1418" w:type="dxa"/>
          </w:tcPr>
          <w:p w:rsidR="00BD4F40" w:rsidRDefault="00BD4F40" w:rsidP="00795C4C">
            <w:pPr>
              <w:pStyle w:val="30"/>
              <w:shd w:val="clear" w:color="auto" w:fill="auto"/>
              <w:spacing w:before="0" w:line="290" w:lineRule="exact"/>
              <w:jc w:val="center"/>
              <w:rPr>
                <w:sz w:val="28"/>
                <w:szCs w:val="28"/>
                <w:lang w:val="ru-RU"/>
              </w:rPr>
            </w:pPr>
          </w:p>
        </w:tc>
        <w:tc>
          <w:tcPr>
            <w:tcW w:w="1535" w:type="dxa"/>
          </w:tcPr>
          <w:p w:rsidR="00BD4F40" w:rsidRDefault="00BD4F40" w:rsidP="00795C4C">
            <w:pPr>
              <w:pStyle w:val="30"/>
              <w:shd w:val="clear" w:color="auto" w:fill="auto"/>
              <w:spacing w:before="0" w:line="290" w:lineRule="exact"/>
              <w:jc w:val="center"/>
              <w:rPr>
                <w:sz w:val="28"/>
                <w:szCs w:val="28"/>
                <w:lang w:val="ru-RU"/>
              </w:rPr>
            </w:pPr>
          </w:p>
        </w:tc>
        <w:tc>
          <w:tcPr>
            <w:tcW w:w="1668" w:type="dxa"/>
          </w:tcPr>
          <w:p w:rsidR="00BD4F40" w:rsidRDefault="00BD4F40" w:rsidP="00795C4C">
            <w:pPr>
              <w:pStyle w:val="30"/>
              <w:shd w:val="clear" w:color="auto" w:fill="auto"/>
              <w:spacing w:before="0" w:line="290" w:lineRule="exact"/>
              <w:jc w:val="center"/>
              <w:rPr>
                <w:sz w:val="28"/>
                <w:szCs w:val="28"/>
                <w:lang w:val="ru-RU"/>
              </w:rPr>
            </w:pPr>
          </w:p>
        </w:tc>
        <w:tc>
          <w:tcPr>
            <w:tcW w:w="3458" w:type="dxa"/>
          </w:tcPr>
          <w:p w:rsidR="00BD4F40" w:rsidRDefault="00BD4F40" w:rsidP="00795C4C">
            <w:pPr>
              <w:pStyle w:val="30"/>
              <w:shd w:val="clear" w:color="auto" w:fill="auto"/>
              <w:spacing w:before="0" w:line="290" w:lineRule="exact"/>
              <w:jc w:val="center"/>
              <w:rPr>
                <w:sz w:val="28"/>
                <w:szCs w:val="28"/>
                <w:lang w:val="ru-RU"/>
              </w:rPr>
            </w:pPr>
          </w:p>
        </w:tc>
      </w:tr>
    </w:tbl>
    <w:p w:rsidR="00BD4F40" w:rsidRDefault="00BD4F40" w:rsidP="00BD4F40">
      <w:pPr>
        <w:pStyle w:val="30"/>
        <w:shd w:val="clear" w:color="auto" w:fill="auto"/>
        <w:spacing w:before="0" w:line="290" w:lineRule="exact"/>
        <w:rPr>
          <w:sz w:val="28"/>
          <w:szCs w:val="28"/>
        </w:rPr>
      </w:pPr>
    </w:p>
    <w:p w:rsidR="00893561" w:rsidRDefault="00893561" w:rsidP="00BD4F40">
      <w:pPr>
        <w:pStyle w:val="30"/>
        <w:shd w:val="clear" w:color="auto" w:fill="auto"/>
        <w:spacing w:before="0" w:line="290" w:lineRule="exact"/>
        <w:rPr>
          <w:sz w:val="28"/>
          <w:szCs w:val="28"/>
        </w:rPr>
      </w:pPr>
    </w:p>
    <w:p w:rsidR="00893561" w:rsidRPr="00EF46E1" w:rsidRDefault="00893561" w:rsidP="00BD4F40">
      <w:pPr>
        <w:pStyle w:val="30"/>
        <w:shd w:val="clear" w:color="auto" w:fill="auto"/>
        <w:spacing w:before="0" w:line="290" w:lineRule="exact"/>
        <w:rPr>
          <w:sz w:val="28"/>
          <w:szCs w:val="28"/>
        </w:rPr>
        <w:sectPr w:rsidR="00893561" w:rsidRPr="00EF46E1" w:rsidSect="00EF46E1">
          <w:headerReference w:type="default" r:id="rId9"/>
          <w:pgSz w:w="11905" w:h="16837"/>
          <w:pgMar w:top="1273" w:right="565" w:bottom="709" w:left="1418" w:header="0" w:footer="3" w:gutter="0"/>
          <w:pgNumType w:start="3"/>
          <w:cols w:space="720"/>
          <w:noEndnote/>
          <w:docGrid w:linePitch="360"/>
        </w:sectPr>
      </w:pPr>
    </w:p>
    <w:p w:rsidR="00BD4F40" w:rsidRDefault="00BD4F40" w:rsidP="00893561">
      <w:bookmarkStart w:id="0" w:name="_GoBack"/>
      <w:bookmarkEnd w:id="0"/>
    </w:p>
    <w:sectPr w:rsidR="00BD4F40" w:rsidSect="00893561">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57D" w:rsidRDefault="00CB657D" w:rsidP="00D30F9B">
      <w:r>
        <w:separator/>
      </w:r>
    </w:p>
  </w:endnote>
  <w:endnote w:type="continuationSeparator" w:id="0">
    <w:p w:rsidR="00CB657D" w:rsidRDefault="00CB657D" w:rsidP="00D3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57D" w:rsidRDefault="00CB657D" w:rsidP="00D30F9B">
      <w:r>
        <w:separator/>
      </w:r>
    </w:p>
  </w:footnote>
  <w:footnote w:type="continuationSeparator" w:id="0">
    <w:p w:rsidR="00CB657D" w:rsidRDefault="00CB657D" w:rsidP="00D30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F9B" w:rsidRDefault="00D30F9B">
    <w:pPr>
      <w:pStyle w:val="a9"/>
    </w:pPr>
  </w:p>
  <w:p w:rsidR="003D40B0" w:rsidRDefault="00CB657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827B0"/>
    <w:multiLevelType w:val="hybridMultilevel"/>
    <w:tmpl w:val="01BE3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AB034A"/>
    <w:multiLevelType w:val="multilevel"/>
    <w:tmpl w:val="A6907644"/>
    <w:lvl w:ilvl="0">
      <w:start w:val="1"/>
      <w:numFmt w:val="decimal"/>
      <w:lvlText w:val="%1,"/>
      <w:lvlJc w:val="left"/>
      <w:rPr>
        <w:rFonts w:ascii="Trebuchet MS" w:eastAsia="Trebuchet MS" w:hAnsi="Trebuchet MS" w:cs="Trebuchet MS"/>
        <w:b w:val="0"/>
        <w:bCs w:val="0"/>
        <w:i w:val="0"/>
        <w:iCs w:val="0"/>
        <w:smallCaps w:val="0"/>
        <w:strike w:val="0"/>
        <w:color w:val="000000"/>
        <w:spacing w:val="2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6"/>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620145"/>
    <w:multiLevelType w:val="hybridMultilevel"/>
    <w:tmpl w:val="2EDC1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EE19E6"/>
    <w:multiLevelType w:val="hybridMultilevel"/>
    <w:tmpl w:val="5FFE1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42"/>
    <w:rsid w:val="00085B42"/>
    <w:rsid w:val="001D77FF"/>
    <w:rsid w:val="002047AF"/>
    <w:rsid w:val="002679FC"/>
    <w:rsid w:val="002A7F53"/>
    <w:rsid w:val="004E0A9C"/>
    <w:rsid w:val="006A1A5C"/>
    <w:rsid w:val="006D723A"/>
    <w:rsid w:val="00893561"/>
    <w:rsid w:val="00A174FD"/>
    <w:rsid w:val="00AE6A68"/>
    <w:rsid w:val="00B75571"/>
    <w:rsid w:val="00BD4F40"/>
    <w:rsid w:val="00C90B14"/>
    <w:rsid w:val="00CA367C"/>
    <w:rsid w:val="00CA61B8"/>
    <w:rsid w:val="00CB657D"/>
    <w:rsid w:val="00D30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7D949-C3FB-469A-A320-E1602500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F4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BD4F40"/>
    <w:rPr>
      <w:rFonts w:ascii="Times New Roman" w:eastAsia="Times New Roman" w:hAnsi="Times New Roman" w:cs="Times New Roman"/>
      <w:sz w:val="28"/>
      <w:szCs w:val="28"/>
      <w:shd w:val="clear" w:color="auto" w:fill="FFFFFF"/>
    </w:rPr>
  </w:style>
  <w:style w:type="character" w:customStyle="1" w:styleId="1">
    <w:name w:val="Основной текст1"/>
    <w:basedOn w:val="a3"/>
    <w:rsid w:val="00BD4F40"/>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BD4F40"/>
    <w:rPr>
      <w:rFonts w:ascii="Times New Roman" w:eastAsia="Times New Roman" w:hAnsi="Times New Roman" w:cs="Times New Roman"/>
      <w:sz w:val="29"/>
      <w:szCs w:val="29"/>
      <w:shd w:val="clear" w:color="auto" w:fill="FFFFFF"/>
    </w:rPr>
  </w:style>
  <w:style w:type="paragraph" w:customStyle="1" w:styleId="4">
    <w:name w:val="Основной текст4"/>
    <w:basedOn w:val="a"/>
    <w:link w:val="a3"/>
    <w:rsid w:val="00BD4F40"/>
    <w:pPr>
      <w:shd w:val="clear" w:color="auto" w:fill="FFFFFF"/>
      <w:suppressAutoHyphens w:val="0"/>
      <w:spacing w:after="420" w:line="0" w:lineRule="atLeast"/>
    </w:pPr>
    <w:rPr>
      <w:sz w:val="28"/>
      <w:szCs w:val="28"/>
      <w:lang w:eastAsia="en-US"/>
    </w:rPr>
  </w:style>
  <w:style w:type="paragraph" w:customStyle="1" w:styleId="30">
    <w:name w:val="Основной текст (3)"/>
    <w:basedOn w:val="a"/>
    <w:link w:val="3"/>
    <w:rsid w:val="00BD4F40"/>
    <w:pPr>
      <w:shd w:val="clear" w:color="auto" w:fill="FFFFFF"/>
      <w:suppressAutoHyphens w:val="0"/>
      <w:spacing w:before="60" w:line="364" w:lineRule="exact"/>
      <w:jc w:val="both"/>
    </w:pPr>
    <w:rPr>
      <w:sz w:val="29"/>
      <w:szCs w:val="29"/>
      <w:lang w:eastAsia="en-US"/>
    </w:rPr>
  </w:style>
  <w:style w:type="paragraph" w:styleId="a4">
    <w:name w:val="No Spacing"/>
    <w:uiPriority w:val="1"/>
    <w:qFormat/>
    <w:rsid w:val="00BD4F40"/>
    <w:pPr>
      <w:spacing w:after="0" w:line="240" w:lineRule="auto"/>
    </w:pPr>
    <w:rPr>
      <w:rFonts w:ascii="Arial Unicode MS" w:eastAsia="Arial Unicode MS" w:hAnsi="Arial Unicode MS" w:cs="Arial Unicode MS"/>
      <w:color w:val="000000"/>
      <w:sz w:val="24"/>
      <w:szCs w:val="24"/>
      <w:lang w:val="ru" w:eastAsia="ru-RU"/>
    </w:rPr>
  </w:style>
  <w:style w:type="character" w:styleId="a5">
    <w:name w:val="Hyperlink"/>
    <w:basedOn w:val="a0"/>
    <w:rsid w:val="00BD4F40"/>
    <w:rPr>
      <w:color w:val="0066CC"/>
      <w:u w:val="single"/>
    </w:rPr>
  </w:style>
  <w:style w:type="character" w:customStyle="1" w:styleId="125pt">
    <w:name w:val="Основной текст + 12;5 pt"/>
    <w:basedOn w:val="a3"/>
    <w:rsid w:val="00BD4F40"/>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
    <w:name w:val="Основной текст2"/>
    <w:basedOn w:val="a3"/>
    <w:rsid w:val="00BD4F40"/>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145pt">
    <w:name w:val="Основной текст + 14;5 pt"/>
    <w:basedOn w:val="a3"/>
    <w:rsid w:val="00BD4F40"/>
    <w:rPr>
      <w:rFonts w:ascii="Times New Roman" w:eastAsia="Times New Roman" w:hAnsi="Times New Roman" w:cs="Times New Roman"/>
      <w:b w:val="0"/>
      <w:bCs w:val="0"/>
      <w:i w:val="0"/>
      <w:iCs w:val="0"/>
      <w:smallCaps w:val="0"/>
      <w:strike w:val="0"/>
      <w:spacing w:val="0"/>
      <w:sz w:val="29"/>
      <w:szCs w:val="29"/>
      <w:shd w:val="clear" w:color="auto" w:fill="FFFFFF"/>
    </w:rPr>
  </w:style>
  <w:style w:type="character" w:customStyle="1" w:styleId="2ArialNarrow145pt">
    <w:name w:val="Основной текст (2) + Arial Narrow;14;5 pt;Не курсив"/>
    <w:basedOn w:val="a0"/>
    <w:rsid w:val="00BD4F40"/>
    <w:rPr>
      <w:rFonts w:ascii="Arial Narrow" w:eastAsia="Arial Narrow" w:hAnsi="Arial Narrow" w:cs="Arial Narrow"/>
      <w:b w:val="0"/>
      <w:bCs w:val="0"/>
      <w:i/>
      <w:iCs/>
      <w:smallCaps w:val="0"/>
      <w:strike w:val="0"/>
      <w:spacing w:val="0"/>
      <w:sz w:val="29"/>
      <w:szCs w:val="29"/>
    </w:rPr>
  </w:style>
  <w:style w:type="character" w:customStyle="1" w:styleId="a6">
    <w:name w:val="Колонтитул_"/>
    <w:basedOn w:val="a0"/>
    <w:rsid w:val="00BD4F40"/>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6"/>
    <w:rsid w:val="00BD4F40"/>
    <w:rPr>
      <w:rFonts w:ascii="Times New Roman" w:eastAsia="Times New Roman" w:hAnsi="Times New Roman" w:cs="Times New Roman"/>
      <w:b w:val="0"/>
      <w:bCs w:val="0"/>
      <w:i w:val="0"/>
      <w:iCs w:val="0"/>
      <w:smallCaps w:val="0"/>
      <w:strike w:val="0"/>
      <w:sz w:val="20"/>
      <w:szCs w:val="20"/>
    </w:rPr>
  </w:style>
  <w:style w:type="table" w:styleId="a8">
    <w:name w:val="Table Grid"/>
    <w:basedOn w:val="a1"/>
    <w:uiPriority w:val="39"/>
    <w:rsid w:val="00BD4F40"/>
    <w:pPr>
      <w:spacing w:after="0" w:line="240" w:lineRule="auto"/>
    </w:pPr>
    <w:rPr>
      <w:rFonts w:ascii="Arial Unicode MS" w:eastAsia="Arial Unicode MS" w:hAnsi="Arial Unicode MS" w:cs="Arial Unicode MS"/>
      <w:sz w:val="24"/>
      <w:szCs w:val="24"/>
      <w:lang w:val="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30F9B"/>
    <w:pPr>
      <w:tabs>
        <w:tab w:val="center" w:pos="4677"/>
        <w:tab w:val="right" w:pos="9355"/>
      </w:tabs>
    </w:pPr>
  </w:style>
  <w:style w:type="character" w:customStyle="1" w:styleId="aa">
    <w:name w:val="Верхний колонтитул Знак"/>
    <w:basedOn w:val="a0"/>
    <w:link w:val="a9"/>
    <w:uiPriority w:val="99"/>
    <w:rsid w:val="00D30F9B"/>
    <w:rPr>
      <w:rFonts w:ascii="Times New Roman" w:eastAsia="Times New Roman" w:hAnsi="Times New Roman" w:cs="Times New Roman"/>
      <w:sz w:val="20"/>
      <w:szCs w:val="20"/>
      <w:lang w:eastAsia="ar-SA"/>
    </w:rPr>
  </w:style>
  <w:style w:type="paragraph" w:styleId="ab">
    <w:name w:val="footer"/>
    <w:basedOn w:val="a"/>
    <w:link w:val="ac"/>
    <w:uiPriority w:val="99"/>
    <w:unhideWhenUsed/>
    <w:rsid w:val="00D30F9B"/>
    <w:pPr>
      <w:tabs>
        <w:tab w:val="center" w:pos="4677"/>
        <w:tab w:val="right" w:pos="9355"/>
      </w:tabs>
    </w:pPr>
  </w:style>
  <w:style w:type="character" w:customStyle="1" w:styleId="ac">
    <w:name w:val="Нижний колонтитул Знак"/>
    <w:basedOn w:val="a0"/>
    <w:link w:val="ab"/>
    <w:uiPriority w:val="99"/>
    <w:rsid w:val="00D30F9B"/>
    <w:rPr>
      <w:rFonts w:ascii="Times New Roman" w:eastAsia="Times New Roman" w:hAnsi="Times New Roman" w:cs="Times New Roman"/>
      <w:sz w:val="20"/>
      <w:szCs w:val="20"/>
      <w:lang w:eastAsia="ar-SA"/>
    </w:rPr>
  </w:style>
  <w:style w:type="paragraph" w:styleId="ad">
    <w:name w:val="Balloon Text"/>
    <w:basedOn w:val="a"/>
    <w:link w:val="ae"/>
    <w:uiPriority w:val="99"/>
    <w:semiHidden/>
    <w:unhideWhenUsed/>
    <w:rsid w:val="00C90B14"/>
    <w:rPr>
      <w:rFonts w:ascii="Segoe UI" w:hAnsi="Segoe UI" w:cs="Segoe UI"/>
      <w:sz w:val="18"/>
      <w:szCs w:val="18"/>
    </w:rPr>
  </w:style>
  <w:style w:type="character" w:customStyle="1" w:styleId="ae">
    <w:name w:val="Текст выноски Знак"/>
    <w:basedOn w:val="a0"/>
    <w:link w:val="ad"/>
    <w:uiPriority w:val="99"/>
    <w:semiHidden/>
    <w:rsid w:val="00C90B14"/>
    <w:rPr>
      <w:rFonts w:ascii="Segoe UI" w:eastAsia="Times New Roman" w:hAnsi="Segoe UI" w:cs="Segoe UI"/>
      <w:sz w:val="18"/>
      <w:szCs w:val="18"/>
      <w:lang w:eastAsia="ar-SA"/>
    </w:rPr>
  </w:style>
  <w:style w:type="character" w:customStyle="1" w:styleId="8">
    <w:name w:val="Основной текст (8)_"/>
    <w:basedOn w:val="a0"/>
    <w:link w:val="80"/>
    <w:locked/>
    <w:rsid w:val="002A7F53"/>
    <w:rPr>
      <w:rFonts w:ascii="Times New Roman" w:eastAsia="Times New Roman" w:hAnsi="Times New Roman" w:cs="Times New Roman"/>
      <w:b/>
      <w:bCs/>
      <w:sz w:val="28"/>
      <w:szCs w:val="28"/>
      <w:shd w:val="clear" w:color="auto" w:fill="FFFFFF"/>
    </w:rPr>
  </w:style>
  <w:style w:type="paragraph" w:customStyle="1" w:styleId="80">
    <w:name w:val="Основной текст (8)"/>
    <w:basedOn w:val="a"/>
    <w:link w:val="8"/>
    <w:rsid w:val="002A7F53"/>
    <w:pPr>
      <w:widowControl w:val="0"/>
      <w:shd w:val="clear" w:color="auto" w:fill="FFFFFF"/>
      <w:suppressAutoHyphens w:val="0"/>
      <w:spacing w:after="300" w:line="322" w:lineRule="exact"/>
      <w:jc w:val="center"/>
    </w:pPr>
    <w:rPr>
      <w:b/>
      <w:bCs/>
      <w:sz w:val="28"/>
      <w:szCs w:val="28"/>
      <w:lang w:eastAsia="en-US"/>
    </w:rPr>
  </w:style>
  <w:style w:type="paragraph" w:styleId="af">
    <w:name w:val="List Paragraph"/>
    <w:basedOn w:val="a"/>
    <w:uiPriority w:val="34"/>
    <w:qFormat/>
    <w:rsid w:val="006A1A5C"/>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7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92D6E-0054-410C-BFCB-A770AB1C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1051</Words>
  <Characters>5995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user</cp:lastModifiedBy>
  <cp:revision>4</cp:revision>
  <cp:lastPrinted>2019-11-12T09:29:00Z</cp:lastPrinted>
  <dcterms:created xsi:type="dcterms:W3CDTF">2019-11-14T11:58:00Z</dcterms:created>
  <dcterms:modified xsi:type="dcterms:W3CDTF">2019-11-14T12:08:00Z</dcterms:modified>
</cp:coreProperties>
</file>