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25" w:rsidRDefault="00D96325" w:rsidP="00D96325">
      <w:pPr>
        <w:jc w:val="center"/>
      </w:pPr>
      <w:r w:rsidRPr="00520231">
        <w:rPr>
          <w:noProof/>
        </w:rPr>
        <w:drawing>
          <wp:inline distT="0" distB="0" distL="0" distR="0" wp14:anchorId="06803F46" wp14:editId="0108164F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25" w:rsidRDefault="00D96325" w:rsidP="00D96325">
      <w:pPr>
        <w:jc w:val="center"/>
      </w:pPr>
    </w:p>
    <w:p w:rsidR="00D96325" w:rsidRDefault="00D96325" w:rsidP="00D96325">
      <w:pPr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:rsidR="00D96325" w:rsidRDefault="00D96325" w:rsidP="00D96325">
      <w:pPr>
        <w:jc w:val="center"/>
        <w:rPr>
          <w:b/>
          <w:sz w:val="32"/>
          <w:szCs w:val="32"/>
        </w:rPr>
      </w:pPr>
    </w:p>
    <w:p w:rsidR="00D96325" w:rsidRDefault="00D96325" w:rsidP="00D96325">
      <w:pPr>
        <w:jc w:val="center"/>
        <w:rPr>
          <w:b/>
          <w:sz w:val="32"/>
          <w:szCs w:val="32"/>
        </w:rPr>
      </w:pPr>
      <w:r w:rsidRPr="0094668F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(ПРОЕКТ)</w:t>
      </w:r>
    </w:p>
    <w:p w:rsidR="00D96325" w:rsidRDefault="00D96325" w:rsidP="00D96325">
      <w:pPr>
        <w:jc w:val="center"/>
        <w:rPr>
          <w:b/>
          <w:sz w:val="32"/>
          <w:szCs w:val="32"/>
        </w:rPr>
      </w:pPr>
    </w:p>
    <w:tbl>
      <w:tblPr>
        <w:tblStyle w:val="a9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40"/>
        <w:gridCol w:w="3761"/>
        <w:gridCol w:w="2070"/>
        <w:gridCol w:w="710"/>
        <w:gridCol w:w="1159"/>
      </w:tblGrid>
      <w:tr w:rsidR="00D96325" w:rsidTr="00B62A26">
        <w:tc>
          <w:tcPr>
            <w:tcW w:w="833" w:type="pct"/>
            <w:tcBorders>
              <w:top w:val="nil"/>
              <w:left w:val="nil"/>
              <w:right w:val="nil"/>
            </w:tcBorders>
          </w:tcPr>
          <w:p w:rsidR="00D96325" w:rsidRPr="00B442ED" w:rsidRDefault="00D96325" w:rsidP="00F0652A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:rsidR="00D96325" w:rsidRDefault="00D96325" w:rsidP="00F065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D96325" w:rsidRDefault="00D96325" w:rsidP="00F065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:rsidR="00D96325" w:rsidRDefault="00D96325" w:rsidP="00F065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7" w:type="pct"/>
            <w:tcBorders>
              <w:top w:val="nil"/>
              <w:left w:val="nil"/>
              <w:right w:val="nil"/>
            </w:tcBorders>
          </w:tcPr>
          <w:p w:rsidR="00D96325" w:rsidRPr="0094668F" w:rsidRDefault="00D96325" w:rsidP="00F065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6325" w:rsidRDefault="00D96325" w:rsidP="00D96325">
      <w:pPr>
        <w:jc w:val="center"/>
        <w:rPr>
          <w:b/>
          <w:sz w:val="32"/>
          <w:szCs w:val="32"/>
        </w:rPr>
      </w:pPr>
    </w:p>
    <w:p w:rsidR="00D96325" w:rsidRDefault="00D96325" w:rsidP="00D96325">
      <w:pPr>
        <w:tabs>
          <w:tab w:val="left" w:pos="5529"/>
        </w:tabs>
        <w:ind w:right="4164"/>
        <w:jc w:val="both"/>
      </w:pPr>
      <w:r>
        <w:rPr>
          <w:color w:val="000000"/>
          <w:sz w:val="28"/>
          <w:szCs w:val="28"/>
        </w:rPr>
        <w:t>Об утверждении р</w:t>
      </w:r>
      <w:r w:rsidRPr="00D96325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D96325">
        <w:rPr>
          <w:sz w:val="28"/>
          <w:szCs w:val="28"/>
        </w:rPr>
        <w:t xml:space="preserve"> «Организация временного электроснабжения потребителей в условиях массовых нарушений электроснабжения на территории Ульяновского городского поселения Тосненского района Ленинградской области</w:t>
      </w:r>
      <w:r w:rsidR="00B62A26">
        <w:rPr>
          <w:sz w:val="28"/>
          <w:szCs w:val="28"/>
        </w:rPr>
        <w:t>»</w:t>
      </w:r>
    </w:p>
    <w:p w:rsidR="00D96325" w:rsidRDefault="00D96325" w:rsidP="00D96325">
      <w:pPr>
        <w:shd w:val="clear" w:color="auto" w:fill="FFFFFF"/>
        <w:ind w:right="707" w:firstLine="142"/>
        <w:rPr>
          <w:color w:val="000000"/>
          <w:sz w:val="28"/>
          <w:szCs w:val="28"/>
        </w:rPr>
      </w:pPr>
      <w:r w:rsidRPr="0065447D">
        <w:rPr>
          <w:color w:val="000000"/>
          <w:sz w:val="28"/>
          <w:szCs w:val="28"/>
        </w:rPr>
        <w:t> </w:t>
      </w:r>
    </w:p>
    <w:p w:rsidR="00D96325" w:rsidRPr="0065447D" w:rsidRDefault="00D96325" w:rsidP="00D96325">
      <w:pPr>
        <w:shd w:val="clear" w:color="auto" w:fill="FFFFFF"/>
        <w:ind w:right="707" w:firstLine="709"/>
        <w:rPr>
          <w:color w:val="000000"/>
          <w:sz w:val="28"/>
          <w:szCs w:val="28"/>
        </w:rPr>
      </w:pPr>
    </w:p>
    <w:p w:rsidR="00D96325" w:rsidRDefault="00B62A26" w:rsidP="00B62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2A26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9, с протоколом №65 от 17.09.2019 г Заседания штаба по обеспечению безопасности электроснабжения при Правительстве Ленинградской области, с целью определения порядка формирования, содержания, учёта, применения парка резервных источников снабжения электрической энергии, повышения уровня взаимодействия и координации АМР, АМО, ТСО,  а также сокращения времени организации схем временного электроснабжения,</w:t>
      </w:r>
    </w:p>
    <w:p w:rsidR="00B62A26" w:rsidRPr="003039EF" w:rsidRDefault="00B62A26" w:rsidP="00B62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6325" w:rsidRDefault="00D96325" w:rsidP="00D96325">
      <w:pPr>
        <w:shd w:val="clear" w:color="auto" w:fill="FFFFFF"/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ПОСТАНОВЛЯЮ:</w:t>
      </w:r>
    </w:p>
    <w:p w:rsidR="00D96325" w:rsidRPr="0065447D" w:rsidRDefault="00D96325" w:rsidP="00D963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6325" w:rsidRPr="0065447D" w:rsidRDefault="00D96325" w:rsidP="00D963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B62A26" w:rsidRPr="00B62A26">
        <w:rPr>
          <w:sz w:val="28"/>
          <w:szCs w:val="28"/>
        </w:rPr>
        <w:t xml:space="preserve">регламента «Организация временного электроснабжения потребителей в условиях массовых нарушений электроснабжения на </w:t>
      </w:r>
      <w:r w:rsidR="00B62A26" w:rsidRPr="00B62A26">
        <w:rPr>
          <w:sz w:val="28"/>
          <w:szCs w:val="28"/>
        </w:rPr>
        <w:lastRenderedPageBreak/>
        <w:t>территории Ульяновского городского поселения Тосненского района Ленинградской области»</w:t>
      </w:r>
      <w:r w:rsidRPr="0065447D">
        <w:rPr>
          <w:color w:val="000000"/>
          <w:sz w:val="28"/>
          <w:szCs w:val="28"/>
        </w:rPr>
        <w:t>.</w:t>
      </w:r>
    </w:p>
    <w:p w:rsidR="00D96325" w:rsidRPr="0065447D" w:rsidRDefault="00D96325" w:rsidP="00D96325">
      <w:pPr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2.</w:t>
      </w:r>
      <w:r w:rsidRPr="0065447D">
        <w:rPr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8" w:history="1">
        <w:r w:rsidRPr="00E779C2">
          <w:rPr>
            <w:rStyle w:val="a8"/>
            <w:color w:val="auto"/>
            <w:sz w:val="28"/>
            <w:szCs w:val="28"/>
          </w:rPr>
          <w:t>www.admsablino.ru</w:t>
        </w:r>
      </w:hyperlink>
      <w:r w:rsidRPr="00E779C2">
        <w:rPr>
          <w:sz w:val="28"/>
          <w:szCs w:val="28"/>
        </w:rPr>
        <w:t>.</w:t>
      </w:r>
    </w:p>
    <w:p w:rsidR="00D96325" w:rsidRPr="0065447D" w:rsidRDefault="00D96325" w:rsidP="00D9632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</w:t>
      </w:r>
      <w:r w:rsidRPr="0065447D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65447D">
        <w:rPr>
          <w:sz w:val="28"/>
          <w:szCs w:val="28"/>
        </w:rPr>
        <w:t xml:space="preserve"> официального опубликования. </w:t>
      </w:r>
    </w:p>
    <w:p w:rsidR="00D96325" w:rsidRPr="0065447D" w:rsidRDefault="00D96325" w:rsidP="00D96325">
      <w:pPr>
        <w:ind w:firstLine="709"/>
        <w:jc w:val="both"/>
        <w:rPr>
          <w:sz w:val="28"/>
          <w:szCs w:val="28"/>
        </w:rPr>
      </w:pPr>
      <w:r w:rsidRPr="0065447D">
        <w:rPr>
          <w:sz w:val="28"/>
          <w:szCs w:val="28"/>
        </w:rPr>
        <w:t xml:space="preserve">4. Контроль </w:t>
      </w:r>
      <w:bookmarkStart w:id="0" w:name="_GoBack"/>
      <w:bookmarkEnd w:id="0"/>
      <w:r w:rsidRPr="0065447D">
        <w:rPr>
          <w:sz w:val="28"/>
          <w:szCs w:val="28"/>
        </w:rPr>
        <w:t>за исполнением постановления оставляю за собой.</w:t>
      </w:r>
    </w:p>
    <w:p w:rsidR="00D96325" w:rsidRPr="0065447D" w:rsidRDefault="00D96325" w:rsidP="00D9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325" w:rsidRPr="0065447D" w:rsidRDefault="00D96325" w:rsidP="00D9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325" w:rsidRDefault="00D96325" w:rsidP="00D96325">
      <w:pPr>
        <w:tabs>
          <w:tab w:val="left" w:pos="7938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65447D">
        <w:rPr>
          <w:sz w:val="28"/>
          <w:szCs w:val="28"/>
        </w:rPr>
        <w:t xml:space="preserve"> администрации        </w:t>
      </w:r>
      <w:r>
        <w:rPr>
          <w:sz w:val="28"/>
          <w:szCs w:val="28"/>
        </w:rPr>
        <w:t xml:space="preserve">                                 </w:t>
      </w:r>
      <w:r w:rsidR="00B62A26">
        <w:rPr>
          <w:sz w:val="28"/>
          <w:szCs w:val="28"/>
        </w:rPr>
        <w:t xml:space="preserve">                  </w:t>
      </w:r>
      <w:r w:rsidRPr="0065447D">
        <w:rPr>
          <w:sz w:val="28"/>
          <w:szCs w:val="28"/>
        </w:rPr>
        <w:t>К.И. Камалетдинов</w:t>
      </w:r>
    </w:p>
    <w:p w:rsidR="00B62A26" w:rsidRDefault="00B62A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A26" w:rsidRPr="0065447D" w:rsidRDefault="00B62A26" w:rsidP="00D96325">
      <w:pPr>
        <w:tabs>
          <w:tab w:val="left" w:pos="7938"/>
          <w:tab w:val="left" w:pos="8080"/>
        </w:tabs>
        <w:jc w:val="both"/>
        <w:rPr>
          <w:sz w:val="28"/>
          <w:szCs w:val="28"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t>Р</w:t>
      </w:r>
      <w:r w:rsidRPr="00D96325">
        <w:rPr>
          <w:b/>
        </w:rPr>
        <w:t xml:space="preserve">егламент «Организация временного электроснабжения потребителей в условиях массовых нарушений электроснабжения на территории </w:t>
      </w:r>
      <w:r>
        <w:rPr>
          <w:b/>
        </w:rPr>
        <w:t xml:space="preserve">Ульяновского городского поселения Тосненского района </w:t>
      </w:r>
      <w:r w:rsidRPr="00D96325">
        <w:rPr>
          <w:b/>
        </w:rPr>
        <w:t xml:space="preserve">Ленинградской области </w:t>
      </w: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D96325" w:rsidRDefault="00D96325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04233B" w:rsidRDefault="0004233B" w:rsidP="0004233B">
      <w:pPr>
        <w:pStyle w:val="2"/>
        <w:tabs>
          <w:tab w:val="left" w:pos="127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4233B" w:rsidRDefault="0004233B" w:rsidP="0004233B">
      <w:pPr>
        <w:pStyle w:val="2"/>
        <w:tabs>
          <w:tab w:val="left" w:pos="1276"/>
        </w:tabs>
        <w:ind w:firstLine="0"/>
        <w:jc w:val="center"/>
        <w:rPr>
          <w:b/>
        </w:rPr>
      </w:pPr>
    </w:p>
    <w:p w:rsidR="0004233B" w:rsidRPr="00131F05" w:rsidRDefault="0004233B" w:rsidP="0004233B">
      <w:pPr>
        <w:pStyle w:val="2"/>
        <w:tabs>
          <w:tab w:val="left" w:pos="1276"/>
        </w:tabs>
        <w:ind w:left="454" w:firstLine="0"/>
        <w:jc w:val="left"/>
        <w:rPr>
          <w:bCs/>
          <w:color w:val="000000"/>
          <w:sz w:val="32"/>
          <w:szCs w:val="32"/>
        </w:rPr>
      </w:pPr>
    </w:p>
    <w:p w:rsidR="0004233B" w:rsidRPr="00D96325" w:rsidRDefault="00297D3F" w:rsidP="0004233B">
      <w:pPr>
        <w:pStyle w:val="11"/>
      </w:pPr>
      <w:r w:rsidRPr="002E5515">
        <w:rPr>
          <w:rFonts w:ascii="Times New Roman" w:hAnsi="Times New Roman"/>
          <w:sz w:val="26"/>
          <w:szCs w:val="26"/>
        </w:rPr>
        <w:fldChar w:fldCharType="begin"/>
      </w:r>
      <w:r w:rsidR="0004233B" w:rsidRPr="002E5515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2E5515">
        <w:rPr>
          <w:rFonts w:ascii="Times New Roman" w:hAnsi="Times New Roman"/>
          <w:sz w:val="26"/>
          <w:szCs w:val="26"/>
        </w:rPr>
        <w:fldChar w:fldCharType="separate"/>
      </w:r>
    </w:p>
    <w:p w:rsidR="0004233B" w:rsidRPr="00D96325" w:rsidRDefault="0004233B" w:rsidP="0004233B">
      <w:pPr>
        <w:pStyle w:val="11"/>
      </w:pPr>
    </w:p>
    <w:p w:rsidR="0004233B" w:rsidRPr="00751A38" w:rsidRDefault="00297D3F" w:rsidP="0004233B">
      <w:pPr>
        <w:pStyle w:val="2"/>
        <w:tabs>
          <w:tab w:val="left" w:pos="1276"/>
        </w:tabs>
        <w:ind w:firstLine="0"/>
        <w:jc w:val="center"/>
        <w:rPr>
          <w:b/>
        </w:rPr>
      </w:pPr>
      <w:r w:rsidRPr="002E5515">
        <w:rPr>
          <w:sz w:val="26"/>
          <w:szCs w:val="26"/>
        </w:rPr>
        <w:fldChar w:fldCharType="end"/>
      </w:r>
      <w:r w:rsidR="0004233B" w:rsidRPr="004F7331">
        <w:rPr>
          <w:b/>
        </w:rPr>
        <w:t xml:space="preserve"> </w:t>
      </w:r>
    </w:p>
    <w:p w:rsidR="0004233B" w:rsidRDefault="0004233B" w:rsidP="0004233B">
      <w:pPr>
        <w:pStyle w:val="2"/>
        <w:numPr>
          <w:ilvl w:val="0"/>
          <w:numId w:val="5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>Общие положения</w:t>
      </w:r>
      <w:r>
        <w:rPr>
          <w:bCs/>
          <w:color w:val="000000"/>
        </w:rPr>
        <w:t xml:space="preserve">                                                                                      </w:t>
      </w:r>
    </w:p>
    <w:p w:rsidR="0004233B" w:rsidRPr="00751A38" w:rsidRDefault="0004233B" w:rsidP="0004233B">
      <w:pPr>
        <w:pStyle w:val="2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04233B" w:rsidRDefault="0004233B" w:rsidP="0004233B">
      <w:pPr>
        <w:pStyle w:val="2"/>
        <w:numPr>
          <w:ilvl w:val="0"/>
          <w:numId w:val="5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Порядок формирования, содержания и учета парка </w:t>
      </w:r>
      <w:r w:rsidR="00D96325">
        <w:rPr>
          <w:bCs/>
          <w:color w:val="000000"/>
        </w:rPr>
        <w:t xml:space="preserve">РИСЭ                   </w:t>
      </w:r>
    </w:p>
    <w:p w:rsidR="0004233B" w:rsidRPr="00751A38" w:rsidRDefault="0004233B" w:rsidP="0004233B">
      <w:pPr>
        <w:pStyle w:val="2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04233B" w:rsidRDefault="0004233B" w:rsidP="0004233B">
      <w:pPr>
        <w:pStyle w:val="2"/>
        <w:numPr>
          <w:ilvl w:val="0"/>
          <w:numId w:val="5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Определение порядка применения </w:t>
      </w:r>
      <w:r>
        <w:rPr>
          <w:bCs/>
          <w:color w:val="000000"/>
        </w:rPr>
        <w:t xml:space="preserve">РИСЭ                </w:t>
      </w:r>
      <w:r w:rsidR="00D96325">
        <w:rPr>
          <w:bCs/>
          <w:color w:val="000000"/>
        </w:rPr>
        <w:t xml:space="preserve">                               </w:t>
      </w:r>
    </w:p>
    <w:p w:rsidR="0004233B" w:rsidRPr="00751A38" w:rsidRDefault="0004233B" w:rsidP="0004233B">
      <w:pPr>
        <w:pStyle w:val="2"/>
        <w:tabs>
          <w:tab w:val="left" w:pos="1276"/>
        </w:tabs>
        <w:ind w:left="814" w:firstLine="0"/>
        <w:jc w:val="left"/>
        <w:rPr>
          <w:bCs/>
          <w:color w:val="000000"/>
        </w:rPr>
      </w:pPr>
    </w:p>
    <w:p w:rsidR="0004233B" w:rsidRDefault="0004233B" w:rsidP="0004233B">
      <w:pPr>
        <w:pStyle w:val="2"/>
        <w:numPr>
          <w:ilvl w:val="0"/>
          <w:numId w:val="5"/>
        </w:numPr>
        <w:tabs>
          <w:tab w:val="left" w:pos="1276"/>
        </w:tabs>
        <w:jc w:val="left"/>
        <w:rPr>
          <w:bCs/>
          <w:color w:val="000000"/>
        </w:rPr>
      </w:pPr>
      <w:r w:rsidRPr="00751A38">
        <w:rPr>
          <w:bCs/>
          <w:color w:val="000000"/>
        </w:rPr>
        <w:t xml:space="preserve">Порядок подключения и обеспечения функционирования </w:t>
      </w:r>
      <w:r>
        <w:rPr>
          <w:bCs/>
          <w:color w:val="000000"/>
        </w:rPr>
        <w:t>РИСЭ</w:t>
      </w:r>
      <w:r w:rsidRPr="00751A3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</w:t>
      </w:r>
      <w:r w:rsidRPr="001E187A">
        <w:rPr>
          <w:bCs/>
          <w:color w:val="000000"/>
          <w:sz w:val="16"/>
          <w:szCs w:val="16"/>
        </w:rPr>
        <w:t xml:space="preserve"> </w:t>
      </w:r>
      <w:r w:rsidR="00D96325">
        <w:rPr>
          <w:bCs/>
          <w:color w:val="000000"/>
        </w:rPr>
        <w:t xml:space="preserve"> </w:t>
      </w:r>
    </w:p>
    <w:p w:rsidR="0004233B" w:rsidRDefault="0004233B" w:rsidP="0004233B">
      <w:pPr>
        <w:pStyle w:val="a3"/>
        <w:rPr>
          <w:bCs/>
          <w:color w:val="000000"/>
        </w:rPr>
      </w:pPr>
    </w:p>
    <w:p w:rsidR="0004233B" w:rsidRDefault="0004233B" w:rsidP="0004233B">
      <w:pPr>
        <w:pStyle w:val="2"/>
        <w:numPr>
          <w:ilvl w:val="0"/>
          <w:numId w:val="5"/>
        </w:numPr>
        <w:tabs>
          <w:tab w:val="left" w:pos="1276"/>
        </w:tabs>
        <w:jc w:val="left"/>
        <w:rPr>
          <w:bCs/>
          <w:color w:val="000000"/>
        </w:rPr>
      </w:pPr>
      <w:r>
        <w:rPr>
          <w:bCs/>
          <w:color w:val="000000"/>
        </w:rPr>
        <w:t xml:space="preserve">Продолжительность работы РИСЭ                           </w:t>
      </w:r>
      <w:r w:rsidR="00D96325">
        <w:rPr>
          <w:bCs/>
          <w:color w:val="000000"/>
        </w:rPr>
        <w:t xml:space="preserve">                              </w:t>
      </w:r>
    </w:p>
    <w:p w:rsidR="0004233B" w:rsidRPr="00751A38" w:rsidRDefault="0004233B" w:rsidP="0004233B">
      <w:pPr>
        <w:pStyle w:val="11"/>
        <w:rPr>
          <w:sz w:val="28"/>
          <w:szCs w:val="28"/>
        </w:rPr>
      </w:pPr>
    </w:p>
    <w:p w:rsidR="0004233B" w:rsidRPr="004F7331" w:rsidRDefault="0004233B" w:rsidP="0004233B">
      <w:pPr>
        <w:pStyle w:val="11"/>
        <w:rPr>
          <w:sz w:val="24"/>
          <w:szCs w:val="24"/>
        </w:rPr>
      </w:pPr>
    </w:p>
    <w:p w:rsidR="0004233B" w:rsidRPr="00E532A3" w:rsidRDefault="0004233B" w:rsidP="0004233B"/>
    <w:p w:rsidR="0004233B" w:rsidRPr="00064F21" w:rsidRDefault="0004233B" w:rsidP="0004233B">
      <w:pPr>
        <w:pStyle w:val="2"/>
        <w:tabs>
          <w:tab w:val="left" w:pos="1276"/>
        </w:tabs>
        <w:ind w:left="1080" w:firstLine="0"/>
        <w:jc w:val="left"/>
        <w:rPr>
          <w:bCs/>
          <w:color w:val="000000"/>
          <w:sz w:val="26"/>
          <w:szCs w:val="26"/>
        </w:rPr>
      </w:pPr>
    </w:p>
    <w:p w:rsidR="0004233B" w:rsidRPr="00B26772" w:rsidRDefault="0004233B" w:rsidP="0004233B">
      <w:pPr>
        <w:pStyle w:val="2"/>
        <w:tabs>
          <w:tab w:val="left" w:pos="1276"/>
        </w:tabs>
        <w:ind w:left="1080" w:firstLine="0"/>
        <w:jc w:val="left"/>
        <w:rPr>
          <w:bCs/>
          <w:color w:val="000000"/>
          <w:sz w:val="26"/>
          <w:szCs w:val="26"/>
        </w:rPr>
      </w:pPr>
      <w:r w:rsidRPr="00B26772">
        <w:rPr>
          <w:sz w:val="26"/>
          <w:szCs w:val="26"/>
        </w:rPr>
        <w:br w:type="page"/>
      </w:r>
    </w:p>
    <w:p w:rsidR="0004233B" w:rsidRPr="00885DB6" w:rsidRDefault="0004233B" w:rsidP="0004233B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bCs w:val="0"/>
          <w:spacing w:val="-3"/>
        </w:rPr>
      </w:pPr>
      <w:bookmarkStart w:id="1" w:name="_Toc271183031"/>
      <w:r w:rsidRPr="00885DB6">
        <w:rPr>
          <w:bCs w:val="0"/>
          <w:spacing w:val="-3"/>
        </w:rPr>
        <w:lastRenderedPageBreak/>
        <w:t>Общие положения</w:t>
      </w:r>
      <w:bookmarkEnd w:id="1"/>
    </w:p>
    <w:p w:rsidR="0004233B" w:rsidRDefault="0004233B" w:rsidP="0004233B">
      <w:pPr>
        <w:ind w:left="1077"/>
        <w:rPr>
          <w:b/>
          <w:bCs/>
          <w:smallCaps/>
          <w:sz w:val="28"/>
          <w:szCs w:val="28"/>
        </w:rPr>
      </w:pPr>
    </w:p>
    <w:p w:rsidR="0004233B" w:rsidRPr="008B7388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8B7388">
        <w:rPr>
          <w:sz w:val="28"/>
          <w:szCs w:val="28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</w:t>
      </w:r>
      <w:r>
        <w:rPr>
          <w:sz w:val="28"/>
          <w:szCs w:val="28"/>
        </w:rPr>
        <w:t xml:space="preserve"> </w:t>
      </w:r>
      <w:r w:rsidRPr="008B7388">
        <w:rPr>
          <w:sz w:val="28"/>
          <w:szCs w:val="28"/>
        </w:rPr>
        <w:t>– РИСЭ)</w:t>
      </w:r>
      <w:r>
        <w:rPr>
          <w:sz w:val="28"/>
          <w:szCs w:val="28"/>
        </w:rPr>
        <w:t>,</w:t>
      </w:r>
      <w:r w:rsidRPr="007106A3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передвижных, так и стационарных,</w:t>
      </w:r>
      <w:r w:rsidRPr="008B7388">
        <w:rPr>
          <w:sz w:val="28"/>
          <w:szCs w:val="28"/>
        </w:rPr>
        <w:t xml:space="preserve"> для организации временного электроснабжения потребителей</w:t>
      </w:r>
      <w:r>
        <w:rPr>
          <w:sz w:val="28"/>
          <w:szCs w:val="28"/>
        </w:rPr>
        <w:t xml:space="preserve"> на территории </w:t>
      </w:r>
      <w:r w:rsidR="00D96325">
        <w:rPr>
          <w:sz w:val="28"/>
          <w:szCs w:val="28"/>
        </w:rPr>
        <w:t xml:space="preserve">Ульяновского городского поселения Тосненского района </w:t>
      </w:r>
      <w:r>
        <w:rPr>
          <w:sz w:val="28"/>
          <w:szCs w:val="28"/>
        </w:rPr>
        <w:t>Ленинградской области.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630D78">
        <w:rPr>
          <w:sz w:val="28"/>
          <w:szCs w:val="28"/>
        </w:rPr>
        <w:t>Исполнение требований настоящего Регламента является обязательным для</w:t>
      </w:r>
      <w:r w:rsidR="005C0699">
        <w:rPr>
          <w:sz w:val="28"/>
          <w:szCs w:val="28"/>
        </w:rPr>
        <w:t xml:space="preserve"> администрации </w:t>
      </w:r>
      <w:r w:rsidR="00322043">
        <w:rPr>
          <w:sz w:val="28"/>
          <w:szCs w:val="28"/>
        </w:rPr>
        <w:t>Ульяновского городского поселения Тосненского района Ленинградской обл</w:t>
      </w:r>
      <w:r w:rsidR="00D96325">
        <w:rPr>
          <w:sz w:val="28"/>
          <w:szCs w:val="28"/>
        </w:rPr>
        <w:t>а</w:t>
      </w:r>
      <w:r w:rsidR="00322043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(далее- Администрация), государственных бюджетных учреждений и организаций, </w:t>
      </w:r>
      <w:proofErr w:type="spellStart"/>
      <w:r w:rsidRPr="00C074A6">
        <w:rPr>
          <w:sz w:val="28"/>
          <w:szCs w:val="28"/>
        </w:rPr>
        <w:t>ресурсоснабжающих</w:t>
      </w:r>
      <w:proofErr w:type="spellEnd"/>
      <w:r w:rsidRPr="00C074A6">
        <w:rPr>
          <w:sz w:val="28"/>
          <w:szCs w:val="28"/>
        </w:rPr>
        <w:t xml:space="preserve"> организаций всех форм собственности, </w:t>
      </w:r>
      <w:r>
        <w:rPr>
          <w:sz w:val="28"/>
          <w:szCs w:val="28"/>
        </w:rPr>
        <w:t xml:space="preserve">а также персонала </w:t>
      </w:r>
      <w:r w:rsidRPr="00630D78">
        <w:rPr>
          <w:sz w:val="28"/>
          <w:szCs w:val="28"/>
        </w:rPr>
        <w:t>дежурно-диспетчерск</w:t>
      </w:r>
      <w:r>
        <w:rPr>
          <w:sz w:val="28"/>
          <w:szCs w:val="28"/>
        </w:rPr>
        <w:t>их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 ТЭК и ЖКХ, находящихся на территории</w:t>
      </w:r>
      <w:r w:rsidRPr="0004233B">
        <w:rPr>
          <w:sz w:val="28"/>
          <w:szCs w:val="28"/>
        </w:rPr>
        <w:t xml:space="preserve"> </w:t>
      </w:r>
      <w:r w:rsidR="00D96325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7106A3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>разработан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F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устранения аварий на объектах электросетевого комплекса</w:t>
      </w:r>
      <w:r w:rsidRPr="005D0F88">
        <w:rPr>
          <w:sz w:val="28"/>
          <w:szCs w:val="28"/>
        </w:rPr>
        <w:t xml:space="preserve"> на основании Федеральных законов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>№</w:t>
      </w:r>
      <w:r w:rsidRPr="005D0F88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5D0F88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№</w:t>
      </w:r>
      <w:r w:rsidRPr="005D0F88">
        <w:rPr>
          <w:sz w:val="28"/>
          <w:szCs w:val="28"/>
        </w:rPr>
        <w:t xml:space="preserve"> 794 «О единой государственной системе предупреждения и ли</w:t>
      </w:r>
      <w:r>
        <w:rPr>
          <w:sz w:val="28"/>
          <w:szCs w:val="28"/>
        </w:rPr>
        <w:t xml:space="preserve">квидации чрезвычайных ситуаций», </w:t>
      </w:r>
      <w:r w:rsidRPr="005D0F88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177 «Об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в соответствии с требованиями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</w:t>
      </w:r>
      <w:r>
        <w:rPr>
          <w:sz w:val="28"/>
          <w:szCs w:val="28"/>
        </w:rPr>
        <w:t>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F1147">
        <w:rPr>
          <w:sz w:val="28"/>
          <w:szCs w:val="28"/>
        </w:rPr>
        <w:t>администраци</w:t>
      </w:r>
      <w:r w:rsidR="00267334">
        <w:rPr>
          <w:sz w:val="28"/>
          <w:szCs w:val="28"/>
        </w:rPr>
        <w:t>и  разработан</w:t>
      </w:r>
      <w:r>
        <w:rPr>
          <w:sz w:val="28"/>
          <w:szCs w:val="28"/>
        </w:rPr>
        <w:t xml:space="preserve"> и </w:t>
      </w:r>
      <w:r w:rsidR="00267334">
        <w:rPr>
          <w:sz w:val="28"/>
          <w:szCs w:val="28"/>
        </w:rPr>
        <w:t>утвержден</w:t>
      </w:r>
      <w:r w:rsidRPr="001E187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267334">
        <w:rPr>
          <w:sz w:val="28"/>
          <w:szCs w:val="28"/>
        </w:rPr>
        <w:t>ответствующе</w:t>
      </w:r>
      <w:r w:rsidRPr="001E187A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оложени</w:t>
      </w:r>
      <w:r w:rsidR="00267334">
        <w:rPr>
          <w:sz w:val="28"/>
          <w:szCs w:val="28"/>
        </w:rPr>
        <w:t>е</w:t>
      </w:r>
      <w:r w:rsidRPr="005F1147">
        <w:rPr>
          <w:sz w:val="28"/>
          <w:szCs w:val="28"/>
        </w:rPr>
        <w:t xml:space="preserve"> </w:t>
      </w:r>
      <w:r w:rsidR="00267334">
        <w:rPr>
          <w:sz w:val="28"/>
          <w:szCs w:val="28"/>
        </w:rPr>
        <w:t>(регламент</w:t>
      </w:r>
      <w:r>
        <w:rPr>
          <w:sz w:val="28"/>
          <w:szCs w:val="28"/>
        </w:rPr>
        <w:t xml:space="preserve">) </w:t>
      </w:r>
      <w:r w:rsidRPr="005F1147">
        <w:rPr>
          <w:sz w:val="28"/>
          <w:szCs w:val="28"/>
        </w:rPr>
        <w:t>о порядке работ</w:t>
      </w:r>
      <w:r>
        <w:rPr>
          <w:sz w:val="28"/>
          <w:szCs w:val="28"/>
        </w:rPr>
        <w:t>ы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</w:t>
      </w:r>
      <w:r w:rsidRPr="005F1147">
        <w:rPr>
          <w:sz w:val="28"/>
          <w:szCs w:val="28"/>
        </w:rPr>
        <w:t>по ликвидации аварийных и чрезвычайных ситуаций</w:t>
      </w:r>
      <w:r>
        <w:rPr>
          <w:sz w:val="28"/>
          <w:szCs w:val="28"/>
        </w:rPr>
        <w:t xml:space="preserve">, а также организации </w:t>
      </w:r>
      <w:r w:rsidR="00953DB5">
        <w:rPr>
          <w:sz w:val="28"/>
          <w:szCs w:val="28"/>
        </w:rPr>
        <w:t>взаимодействия А</w:t>
      </w:r>
      <w:r w:rsidRPr="005D0F88">
        <w:rPr>
          <w:sz w:val="28"/>
          <w:szCs w:val="28"/>
        </w:rPr>
        <w:t>дминистраци</w:t>
      </w:r>
      <w:r w:rsidR="00953DB5">
        <w:rPr>
          <w:sz w:val="28"/>
          <w:szCs w:val="28"/>
        </w:rPr>
        <w:t>и</w:t>
      </w:r>
      <w:r w:rsidRPr="005D0F88">
        <w:rPr>
          <w:sz w:val="28"/>
          <w:szCs w:val="28"/>
        </w:rPr>
        <w:t xml:space="preserve">, </w:t>
      </w:r>
      <w:proofErr w:type="spellStart"/>
      <w:r w:rsidRPr="005D0F88">
        <w:rPr>
          <w:sz w:val="28"/>
          <w:szCs w:val="28"/>
        </w:rPr>
        <w:t>ресурсоснабжающих</w:t>
      </w:r>
      <w:proofErr w:type="spellEnd"/>
      <w:r w:rsidRPr="005D0F88">
        <w:rPr>
          <w:sz w:val="28"/>
          <w:szCs w:val="28"/>
        </w:rPr>
        <w:t xml:space="preserve"> организаций, потребителей, организаций  </w:t>
      </w:r>
      <w:r>
        <w:rPr>
          <w:sz w:val="28"/>
          <w:szCs w:val="28"/>
        </w:rPr>
        <w:t xml:space="preserve">жилищно-коммунального хозяйства и </w:t>
      </w:r>
      <w:r w:rsidRPr="005D0F88">
        <w:rPr>
          <w:sz w:val="28"/>
          <w:szCs w:val="28"/>
        </w:rPr>
        <w:t xml:space="preserve">других предприятий, организаций и учреждений всех форм собственности </w:t>
      </w:r>
      <w:r w:rsidR="00953DB5">
        <w:rPr>
          <w:sz w:val="28"/>
          <w:szCs w:val="28"/>
        </w:rPr>
        <w:t xml:space="preserve">на территории </w:t>
      </w:r>
      <w:r w:rsidRPr="005D0F88">
        <w:rPr>
          <w:sz w:val="28"/>
          <w:szCs w:val="28"/>
        </w:rPr>
        <w:t>муниципальн</w:t>
      </w:r>
      <w:r w:rsidR="00953DB5">
        <w:rPr>
          <w:sz w:val="28"/>
          <w:szCs w:val="28"/>
        </w:rPr>
        <w:t>ого</w:t>
      </w:r>
      <w:r w:rsidRPr="005D0F88">
        <w:rPr>
          <w:sz w:val="28"/>
          <w:szCs w:val="28"/>
        </w:rPr>
        <w:t xml:space="preserve"> образовани</w:t>
      </w:r>
      <w:r w:rsidR="00953DB5">
        <w:rPr>
          <w:sz w:val="28"/>
          <w:szCs w:val="28"/>
        </w:rPr>
        <w:t>я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собой</w:t>
      </w:r>
      <w:r w:rsidRPr="005D0F88">
        <w:rPr>
          <w:sz w:val="28"/>
          <w:szCs w:val="28"/>
        </w:rPr>
        <w:t xml:space="preserve">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>
        <w:rPr>
          <w:sz w:val="28"/>
          <w:szCs w:val="28"/>
        </w:rPr>
        <w:t>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B24884">
        <w:rPr>
          <w:sz w:val="28"/>
          <w:szCs w:val="28"/>
        </w:rPr>
        <w:t xml:space="preserve">Ответственность за предупреждение, локализацию и ликвидацию аварийной ситуации несут руководители предприятий, </w:t>
      </w:r>
      <w:r w:rsidRPr="00B24884">
        <w:rPr>
          <w:sz w:val="28"/>
          <w:szCs w:val="28"/>
        </w:rPr>
        <w:lastRenderedPageBreak/>
        <w:t>организаций, учреждений</w:t>
      </w:r>
      <w:r>
        <w:rPr>
          <w:sz w:val="28"/>
          <w:szCs w:val="28"/>
        </w:rPr>
        <w:t>,</w:t>
      </w:r>
      <w:r w:rsidRPr="00B24884">
        <w:rPr>
          <w:sz w:val="28"/>
          <w:szCs w:val="28"/>
        </w:rPr>
        <w:t xml:space="preserve"> на объектах которых произошли аварии</w:t>
      </w:r>
      <w:r>
        <w:rPr>
          <w:sz w:val="28"/>
          <w:szCs w:val="28"/>
        </w:rPr>
        <w:t>, а так</w:t>
      </w:r>
      <w:r w:rsidR="00953DB5">
        <w:rPr>
          <w:sz w:val="28"/>
          <w:szCs w:val="28"/>
        </w:rPr>
        <w:t>же глава</w:t>
      </w:r>
      <w:r>
        <w:rPr>
          <w:sz w:val="28"/>
          <w:szCs w:val="28"/>
        </w:rPr>
        <w:t xml:space="preserve"> </w:t>
      </w:r>
      <w:r w:rsidR="00953DB5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953DB5">
        <w:rPr>
          <w:sz w:val="28"/>
          <w:szCs w:val="28"/>
        </w:rPr>
        <w:t xml:space="preserve"> на территории муниципального образования</w:t>
      </w:r>
      <w:r w:rsidRPr="00B24884">
        <w:rPr>
          <w:sz w:val="28"/>
          <w:szCs w:val="28"/>
        </w:rPr>
        <w:t>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1E187A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 образования</w:t>
      </w:r>
      <w:r w:rsidRPr="001E187A">
        <w:rPr>
          <w:sz w:val="28"/>
          <w:szCs w:val="28"/>
        </w:rPr>
        <w:t>, при администрации создается</w:t>
      </w:r>
      <w:r w:rsidRPr="00B24884">
        <w:rPr>
          <w:sz w:val="28"/>
          <w:szCs w:val="28"/>
        </w:rPr>
        <w:t xml:space="preserve"> штаб руководства ходом </w:t>
      </w:r>
      <w:r>
        <w:rPr>
          <w:sz w:val="28"/>
          <w:szCs w:val="28"/>
        </w:rPr>
        <w:t xml:space="preserve">выполнения </w:t>
      </w:r>
      <w:r w:rsidRPr="00B24884">
        <w:rPr>
          <w:sz w:val="28"/>
          <w:szCs w:val="28"/>
        </w:rPr>
        <w:t>работ по ликвидации аварийных ситуаций</w:t>
      </w:r>
      <w:r>
        <w:rPr>
          <w:sz w:val="28"/>
          <w:szCs w:val="28"/>
        </w:rPr>
        <w:t xml:space="preserve">. </w:t>
      </w:r>
      <w:r w:rsidRPr="00312795">
        <w:rPr>
          <w:sz w:val="28"/>
          <w:szCs w:val="28"/>
        </w:rPr>
        <w:t>Принятие решений по организации работ по ликвидации аварийных и чрезвычайных ситуаций</w:t>
      </w:r>
      <w:r>
        <w:rPr>
          <w:sz w:val="28"/>
          <w:szCs w:val="28"/>
        </w:rPr>
        <w:t xml:space="preserve"> при этом возлагается на данный штаб  или постоянно действующую </w:t>
      </w:r>
      <w:r w:rsidRPr="000D795A">
        <w:rPr>
          <w:bCs/>
          <w:sz w:val="28"/>
          <w:szCs w:val="28"/>
        </w:rPr>
        <w:t xml:space="preserve">комиссию по предупреждению и ликвидации чрезвычайных ситуаций и обеспечению пожарной безопасности (далее </w:t>
      </w:r>
      <w:r w:rsidRPr="00A338A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0D795A">
        <w:rPr>
          <w:bCs/>
          <w:sz w:val="28"/>
          <w:szCs w:val="28"/>
        </w:rPr>
        <w:t xml:space="preserve">КЧС и </w:t>
      </w:r>
      <w:r w:rsidR="005C0699">
        <w:rPr>
          <w:bCs/>
          <w:sz w:val="28"/>
          <w:szCs w:val="28"/>
        </w:rPr>
        <w:t>О</w:t>
      </w:r>
      <w:r w:rsidRPr="000D795A">
        <w:rPr>
          <w:bCs/>
          <w:sz w:val="28"/>
          <w:szCs w:val="28"/>
        </w:rPr>
        <w:t>ПБ)</w:t>
      </w:r>
      <w:r w:rsidRPr="00A338A9">
        <w:rPr>
          <w:sz w:val="28"/>
          <w:szCs w:val="28"/>
        </w:rPr>
        <w:t>.</w:t>
      </w:r>
    </w:p>
    <w:p w:rsidR="0004233B" w:rsidRPr="000D795A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A338A9">
        <w:rPr>
          <w:sz w:val="28"/>
          <w:szCs w:val="28"/>
        </w:rPr>
        <w:t xml:space="preserve">Председатель КЧС и </w:t>
      </w:r>
      <w:r w:rsidR="005C0699">
        <w:rPr>
          <w:sz w:val="28"/>
          <w:szCs w:val="28"/>
        </w:rPr>
        <w:t>О</w:t>
      </w:r>
      <w:r w:rsidRPr="00A338A9">
        <w:rPr>
          <w:sz w:val="28"/>
          <w:szCs w:val="28"/>
        </w:rPr>
        <w:t>ПБ несет персональную ответственность за выполнение возложенных задач, организацию работы комиссии и ее готовность.</w:t>
      </w:r>
      <w:r>
        <w:rPr>
          <w:sz w:val="28"/>
          <w:szCs w:val="28"/>
        </w:rPr>
        <w:t xml:space="preserve"> Функциональные обязанности всех должностных лиц КЧС и </w:t>
      </w:r>
      <w:r w:rsidR="005C0699">
        <w:rPr>
          <w:sz w:val="28"/>
          <w:szCs w:val="28"/>
        </w:rPr>
        <w:t>О</w:t>
      </w:r>
      <w:r>
        <w:rPr>
          <w:sz w:val="28"/>
          <w:szCs w:val="28"/>
        </w:rPr>
        <w:t xml:space="preserve">ПБ </w:t>
      </w:r>
      <w:r w:rsidRPr="0082762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04233B" w:rsidRPr="001E187A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осле получения информации об аварии,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снижении качества предоставляемых услуг населению,</w:t>
      </w:r>
      <w:r>
        <w:rPr>
          <w:sz w:val="28"/>
          <w:szCs w:val="28"/>
        </w:rPr>
        <w:t xml:space="preserve"> в том числе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социально значимые последствия, связанные с </w:t>
      </w:r>
      <w:r w:rsidRPr="001E187A">
        <w:rPr>
          <w:sz w:val="28"/>
          <w:szCs w:val="28"/>
        </w:rPr>
        <w:t>возможной остановк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объектов жизнеобеспечения</w:t>
      </w:r>
      <w:r>
        <w:rPr>
          <w:sz w:val="28"/>
          <w:szCs w:val="28"/>
        </w:rPr>
        <w:t>,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должностное лицо (руководитель отдела)</w:t>
      </w:r>
      <w:r w:rsidRPr="001E187A">
        <w:rPr>
          <w:sz w:val="28"/>
          <w:szCs w:val="28"/>
        </w:rPr>
        <w:t xml:space="preserve"> </w:t>
      </w:r>
      <w:r w:rsidRPr="00113C13">
        <w:rPr>
          <w:sz w:val="28"/>
          <w:szCs w:val="28"/>
        </w:rPr>
        <w:t>по вопросам ЖКХ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</w:t>
      </w:r>
      <w:r w:rsidRPr="00AF0016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обязано </w:t>
      </w:r>
      <w:r w:rsidRPr="001E187A">
        <w:rPr>
          <w:sz w:val="28"/>
          <w:szCs w:val="28"/>
        </w:rPr>
        <w:t xml:space="preserve">немедленно сообщить об аварии </w:t>
      </w:r>
      <w:r w:rsidRPr="00554597">
        <w:rPr>
          <w:sz w:val="28"/>
          <w:szCs w:val="28"/>
        </w:rPr>
        <w:t>главе администрации</w:t>
      </w:r>
      <w:r w:rsidRPr="008A485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1E187A">
        <w:rPr>
          <w:sz w:val="28"/>
          <w:szCs w:val="28"/>
        </w:rPr>
        <w:t xml:space="preserve"> дежурному диспетчеру </w:t>
      </w:r>
      <w:r>
        <w:rPr>
          <w:sz w:val="28"/>
          <w:szCs w:val="28"/>
        </w:rPr>
        <w:t>сетевой организации (</w:t>
      </w:r>
      <w:r w:rsidRPr="001E187A">
        <w:rPr>
          <w:sz w:val="28"/>
          <w:szCs w:val="28"/>
        </w:rPr>
        <w:t>предприятия</w:t>
      </w:r>
      <w:r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, руководителю  </w:t>
      </w:r>
      <w:r>
        <w:rPr>
          <w:sz w:val="28"/>
          <w:szCs w:val="28"/>
        </w:rPr>
        <w:t>организации</w:t>
      </w:r>
      <w:r w:rsidRPr="001E187A">
        <w:rPr>
          <w:sz w:val="28"/>
          <w:szCs w:val="28"/>
        </w:rPr>
        <w:t xml:space="preserve"> или ответственному лицу, назначенно</w:t>
      </w:r>
      <w:r>
        <w:rPr>
          <w:sz w:val="28"/>
          <w:szCs w:val="28"/>
        </w:rPr>
        <w:t>му</w:t>
      </w:r>
      <w:r w:rsidRPr="001E187A">
        <w:rPr>
          <w:sz w:val="28"/>
          <w:szCs w:val="28"/>
        </w:rPr>
        <w:t xml:space="preserve"> приказом, при аварийн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 </w:t>
      </w:r>
      <w:r w:rsidRPr="001E187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объектах </w:t>
      </w:r>
      <w:proofErr w:type="spellStart"/>
      <w:r w:rsidRPr="001E187A">
        <w:rPr>
          <w:bCs/>
          <w:sz w:val="28"/>
          <w:szCs w:val="28"/>
        </w:rPr>
        <w:t>ресурсоснабжающих</w:t>
      </w:r>
      <w:proofErr w:type="spellEnd"/>
      <w:r w:rsidRPr="001E187A">
        <w:rPr>
          <w:bCs/>
          <w:sz w:val="28"/>
          <w:szCs w:val="28"/>
        </w:rPr>
        <w:t xml:space="preserve"> организаций, организаций  жилищно-коммунального хозяйства и системах жизнеобеспечения,</w:t>
      </w:r>
      <w:r w:rsidRPr="001E187A">
        <w:rPr>
          <w:sz w:val="28"/>
          <w:szCs w:val="28"/>
        </w:rPr>
        <w:t> затрагивающих интересы 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в </w:t>
      </w:r>
      <w:r w:rsidRPr="00EB7413">
        <w:rPr>
          <w:bCs/>
          <w:sz w:val="28"/>
          <w:szCs w:val="28"/>
        </w:rPr>
        <w:t>дежурно-диспетчерск</w:t>
      </w:r>
      <w:r>
        <w:rPr>
          <w:bCs/>
          <w:sz w:val="28"/>
          <w:szCs w:val="28"/>
        </w:rPr>
        <w:t>ую</w:t>
      </w:r>
      <w:r w:rsidRPr="00EB7413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у</w:t>
      </w:r>
      <w:r w:rsidR="00953DB5">
        <w:rPr>
          <w:bCs/>
          <w:sz w:val="28"/>
          <w:szCs w:val="28"/>
        </w:rPr>
        <w:t xml:space="preserve"> ТЭК и ЖКХ, относящихся к территории муниципального образования</w:t>
      </w:r>
      <w:r w:rsidRPr="001E187A">
        <w:rPr>
          <w:bCs/>
          <w:sz w:val="28"/>
          <w:szCs w:val="28"/>
        </w:rPr>
        <w:t>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 w:rsidRPr="00953DB5">
        <w:rPr>
          <w:sz w:val="28"/>
          <w:szCs w:val="28"/>
        </w:rPr>
        <w:t>Д</w:t>
      </w:r>
      <w:r w:rsidRPr="00B40CDE">
        <w:rPr>
          <w:sz w:val="28"/>
          <w:szCs w:val="28"/>
        </w:rPr>
        <w:t xml:space="preserve">ействия </w:t>
      </w:r>
      <w:r>
        <w:rPr>
          <w:sz w:val="28"/>
          <w:szCs w:val="28"/>
        </w:rPr>
        <w:t xml:space="preserve">всех </w:t>
      </w:r>
      <w:r w:rsidRPr="00B40CDE">
        <w:rPr>
          <w:sz w:val="28"/>
          <w:szCs w:val="28"/>
        </w:rPr>
        <w:t xml:space="preserve">должностных лиц </w:t>
      </w:r>
      <w:r w:rsidRPr="00B40CDE">
        <w:rPr>
          <w:bCs/>
          <w:sz w:val="28"/>
          <w:szCs w:val="28"/>
        </w:rPr>
        <w:t>муниципального образования</w:t>
      </w:r>
      <w:r w:rsidRPr="00B40C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организации взаимодействия </w:t>
      </w:r>
      <w:r w:rsidRPr="00B40CDE">
        <w:rPr>
          <w:sz w:val="28"/>
          <w:szCs w:val="28"/>
        </w:rPr>
        <w:t>и выполнени</w:t>
      </w:r>
      <w:r>
        <w:rPr>
          <w:sz w:val="28"/>
          <w:szCs w:val="28"/>
        </w:rPr>
        <w:t>ю</w:t>
      </w:r>
      <w:r w:rsidRPr="00B40CDE">
        <w:rPr>
          <w:sz w:val="28"/>
          <w:szCs w:val="28"/>
        </w:rPr>
        <w:t xml:space="preserve">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</w:t>
      </w:r>
      <w:r>
        <w:rPr>
          <w:sz w:val="28"/>
          <w:szCs w:val="28"/>
        </w:rPr>
        <w:t>потребителей, должны быть строго регламентированы</w:t>
      </w:r>
      <w:r w:rsidRPr="00B40CDE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Pr="00B40CD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и инструкциями.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резервного</w:t>
      </w:r>
      <w:r w:rsidRPr="00636F6F">
        <w:t xml:space="preserve"> </w:t>
      </w:r>
      <w:r w:rsidRPr="00636F6F">
        <w:rPr>
          <w:sz w:val="28"/>
          <w:szCs w:val="28"/>
        </w:rPr>
        <w:t xml:space="preserve">электроснабжения </w:t>
      </w:r>
      <w:r>
        <w:rPr>
          <w:sz w:val="28"/>
          <w:szCs w:val="28"/>
        </w:rPr>
        <w:t>социально значимых объектов и объектов жизнеобеспечения, имеющихся</w:t>
      </w:r>
      <w:r w:rsidR="0073664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:rsidR="0004233B" w:rsidRDefault="00736645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А</w:t>
      </w:r>
      <w:r w:rsidR="0004233B">
        <w:rPr>
          <w:sz w:val="28"/>
          <w:szCs w:val="28"/>
        </w:rPr>
        <w:t>дминис</w:t>
      </w:r>
      <w:r>
        <w:rPr>
          <w:sz w:val="28"/>
          <w:szCs w:val="28"/>
        </w:rPr>
        <w:t>трации</w:t>
      </w:r>
      <w:r w:rsidR="0004233B">
        <w:rPr>
          <w:sz w:val="28"/>
          <w:szCs w:val="28"/>
        </w:rPr>
        <w:t xml:space="preserve"> за проводимую работу по обеспеченности</w:t>
      </w:r>
      <w:r w:rsidR="0004233B" w:rsidRPr="001121F1">
        <w:rPr>
          <w:sz w:val="28"/>
          <w:szCs w:val="28"/>
        </w:rPr>
        <w:t xml:space="preserve"> </w:t>
      </w:r>
      <w:r w:rsidR="0004233B">
        <w:rPr>
          <w:sz w:val="28"/>
          <w:szCs w:val="28"/>
        </w:rPr>
        <w:t xml:space="preserve">РИСЭ </w:t>
      </w:r>
      <w:r w:rsidR="0004233B" w:rsidRPr="001121F1">
        <w:rPr>
          <w:sz w:val="28"/>
          <w:szCs w:val="28"/>
        </w:rPr>
        <w:t>социально значимых объектов и объектов жизнеобеспечения</w:t>
      </w:r>
      <w:r w:rsidR="0004233B">
        <w:rPr>
          <w:sz w:val="28"/>
          <w:szCs w:val="28"/>
        </w:rPr>
        <w:t xml:space="preserve"> заключается в создании условий, способствующих их </w:t>
      </w:r>
      <w:r w:rsidR="0004233B">
        <w:rPr>
          <w:sz w:val="28"/>
          <w:szCs w:val="28"/>
        </w:rPr>
        <w:lastRenderedPageBreak/>
        <w:t>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</w:t>
      </w:r>
      <w:r w:rsidR="0004233B" w:rsidRPr="00650A1C">
        <w:rPr>
          <w:sz w:val="28"/>
          <w:szCs w:val="28"/>
        </w:rPr>
        <w:t xml:space="preserve"> социально значимых объектов и объектов жизнеобеспечения</w:t>
      </w:r>
      <w:r w:rsidR="0004233B">
        <w:rPr>
          <w:sz w:val="28"/>
          <w:szCs w:val="28"/>
        </w:rPr>
        <w:t>, не располагающих собственными РИСЭ.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Pr="003E1FAD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должны быть приняты все возможные меры по организации резервного электроснабжения подведомственных объектов,</w:t>
      </w:r>
      <w:r w:rsidRPr="003E1FA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договорных или подрядных условиях при отсутствии собственных РИСЭ.</w:t>
      </w:r>
    </w:p>
    <w:p w:rsidR="0004233B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порядок организации резервного электроснабжения </w:t>
      </w:r>
      <w:r w:rsidRPr="00226D19">
        <w:rPr>
          <w:sz w:val="28"/>
          <w:szCs w:val="28"/>
        </w:rPr>
        <w:t xml:space="preserve">социально значимых объектов и объектов жизнеобеспечения </w:t>
      </w:r>
      <w:r>
        <w:rPr>
          <w:sz w:val="28"/>
          <w:szCs w:val="28"/>
        </w:rPr>
        <w:t>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04233B" w:rsidRPr="0050288A" w:rsidRDefault="0004233B" w:rsidP="0004233B">
      <w:pPr>
        <w:pStyle w:val="a3"/>
        <w:numPr>
          <w:ilvl w:val="1"/>
          <w:numId w:val="1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перечень</w:t>
      </w:r>
      <w:r w:rsidRPr="001E38D9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04233B" w:rsidRPr="008B7388" w:rsidRDefault="0004233B" w:rsidP="0004233B">
      <w:pPr>
        <w:pStyle w:val="a3"/>
        <w:spacing w:after="240"/>
        <w:jc w:val="both"/>
        <w:rPr>
          <w:sz w:val="28"/>
          <w:szCs w:val="28"/>
        </w:rPr>
      </w:pPr>
    </w:p>
    <w:p w:rsidR="0004233B" w:rsidRDefault="0004233B" w:rsidP="0004233B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Порядок формирования, </w:t>
      </w:r>
      <w:r w:rsidRPr="008B1044">
        <w:rPr>
          <w:spacing w:val="-3"/>
        </w:rPr>
        <w:t xml:space="preserve">содержания </w:t>
      </w:r>
      <w:r>
        <w:rPr>
          <w:spacing w:val="-3"/>
        </w:rPr>
        <w:t>и учета парка РИСЭ</w:t>
      </w:r>
    </w:p>
    <w:p w:rsidR="0004233B" w:rsidRPr="008B1044" w:rsidRDefault="0004233B" w:rsidP="0004233B">
      <w:pPr>
        <w:jc w:val="both"/>
      </w:pP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состав</w:t>
      </w:r>
      <w:r w:rsidRPr="00D8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парка РИСЭ, необходимых для обеспечения безопасности электроснабжения потребителей, порядок учета РИСЭ и размещение площадок хранения </w:t>
      </w:r>
      <w:r w:rsidRPr="001E7133">
        <w:rPr>
          <w:sz w:val="28"/>
          <w:szCs w:val="28"/>
        </w:rPr>
        <w:t xml:space="preserve">определяется </w:t>
      </w:r>
      <w:r w:rsidRPr="007C6621">
        <w:rPr>
          <w:sz w:val="28"/>
          <w:szCs w:val="28"/>
        </w:rPr>
        <w:t>и утвержда</w:t>
      </w:r>
      <w:r>
        <w:rPr>
          <w:sz w:val="28"/>
          <w:szCs w:val="28"/>
        </w:rPr>
        <w:t>е</w:t>
      </w:r>
      <w:r w:rsidRPr="007C662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Комитетом по топливно-энергетическому комплексу Ленинградской области. Общий перечень РИСЭ утверждается решением штаба по </w:t>
      </w:r>
      <w:r w:rsidRPr="00893D69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893D69">
        <w:rPr>
          <w:sz w:val="28"/>
          <w:szCs w:val="28"/>
        </w:rPr>
        <w:t xml:space="preserve"> безопасности электроснабжения</w:t>
      </w:r>
      <w:r>
        <w:rPr>
          <w:sz w:val="28"/>
          <w:szCs w:val="28"/>
        </w:rPr>
        <w:t xml:space="preserve"> при Правительстве</w:t>
      </w:r>
      <w:r w:rsidRPr="00893D69">
        <w:rPr>
          <w:sz w:val="28"/>
          <w:szCs w:val="28"/>
        </w:rPr>
        <w:t xml:space="preserve"> Ленинградской области</w:t>
      </w:r>
      <w:r w:rsidRPr="00893D69" w:rsidDel="00893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893D69">
        <w:rPr>
          <w:sz w:val="28"/>
          <w:szCs w:val="28"/>
        </w:rPr>
        <w:t>Региональный штаб</w:t>
      </w:r>
      <w:r>
        <w:rPr>
          <w:sz w:val="28"/>
          <w:szCs w:val="28"/>
        </w:rPr>
        <w:t>).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</w:t>
      </w:r>
      <w:r w:rsidR="00A9621F">
        <w:rPr>
          <w:sz w:val="28"/>
          <w:szCs w:val="28"/>
        </w:rPr>
        <w:t>трация</w:t>
      </w:r>
      <w:r>
        <w:rPr>
          <w:sz w:val="28"/>
          <w:szCs w:val="28"/>
        </w:rPr>
        <w:t xml:space="preserve"> </w:t>
      </w:r>
      <w:r w:rsidR="00A9621F">
        <w:rPr>
          <w:sz w:val="28"/>
          <w:szCs w:val="28"/>
        </w:rPr>
        <w:t>разрабатывает перечень</w:t>
      </w:r>
      <w:r>
        <w:rPr>
          <w:sz w:val="28"/>
          <w:szCs w:val="28"/>
        </w:rPr>
        <w:t xml:space="preserve"> социально значимых потребителей</w:t>
      </w:r>
      <w:r w:rsidRPr="0002049B">
        <w:rPr>
          <w:sz w:val="28"/>
          <w:szCs w:val="28"/>
        </w:rPr>
        <w:t xml:space="preserve"> и объектов жизнеобеспечения</w:t>
      </w:r>
      <w:r>
        <w:rPr>
          <w:sz w:val="28"/>
          <w:szCs w:val="28"/>
        </w:rPr>
        <w:t>, ра</w:t>
      </w:r>
      <w:r w:rsidR="00A9621F">
        <w:rPr>
          <w:sz w:val="28"/>
          <w:szCs w:val="28"/>
        </w:rPr>
        <w:t xml:space="preserve">сполагающихся на </w:t>
      </w:r>
      <w:r>
        <w:rPr>
          <w:sz w:val="28"/>
          <w:szCs w:val="28"/>
        </w:rPr>
        <w:t xml:space="preserve"> территории</w:t>
      </w:r>
      <w:r w:rsidR="00A9621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="00A9621F">
        <w:rPr>
          <w:sz w:val="28"/>
          <w:szCs w:val="28"/>
        </w:rPr>
        <w:t>уточняе</w:t>
      </w:r>
      <w:r>
        <w:rPr>
          <w:sz w:val="28"/>
          <w:szCs w:val="28"/>
        </w:rPr>
        <w:t xml:space="preserve">т их фактическую обеспеченность РИСЭ, </w:t>
      </w:r>
      <w:r w:rsidR="00A9621F">
        <w:rPr>
          <w:sz w:val="28"/>
          <w:szCs w:val="28"/>
        </w:rPr>
        <w:t>вырабатывае</w:t>
      </w:r>
      <w:r>
        <w:rPr>
          <w:sz w:val="28"/>
          <w:szCs w:val="28"/>
        </w:rPr>
        <w:t xml:space="preserve">т предложения по дальнейшему обеспечению, а также </w:t>
      </w:r>
      <w:r w:rsidR="00A9621F">
        <w:rPr>
          <w:sz w:val="28"/>
          <w:szCs w:val="28"/>
        </w:rPr>
        <w:t>определяе</w:t>
      </w:r>
      <w:r>
        <w:rPr>
          <w:sz w:val="28"/>
          <w:szCs w:val="28"/>
        </w:rPr>
        <w:t>т меры по организации временного электроснабжения объектов в условиях массовых нарушений электроснабжения</w:t>
      </w:r>
      <w:r w:rsidR="00A9621F">
        <w:rPr>
          <w:sz w:val="28"/>
          <w:szCs w:val="28"/>
        </w:rPr>
        <w:t>. Сформированный перечень</w:t>
      </w:r>
      <w:r>
        <w:rPr>
          <w:sz w:val="28"/>
          <w:szCs w:val="28"/>
        </w:rPr>
        <w:t xml:space="preserve"> объектов с указанием их обеспеченности РИСЭ и определением решения вышеуказанных вопросов </w:t>
      </w:r>
      <w:r w:rsidR="00A9621F">
        <w:rPr>
          <w:sz w:val="28"/>
          <w:szCs w:val="28"/>
        </w:rPr>
        <w:t>представляе</w:t>
      </w:r>
      <w:r>
        <w:rPr>
          <w:sz w:val="28"/>
          <w:szCs w:val="28"/>
        </w:rPr>
        <w:t xml:space="preserve">тся на согласование в </w:t>
      </w:r>
      <w:r w:rsidRPr="0002049B">
        <w:rPr>
          <w:sz w:val="28"/>
          <w:szCs w:val="28"/>
        </w:rPr>
        <w:t>Региональный штаб</w:t>
      </w:r>
      <w:r>
        <w:rPr>
          <w:sz w:val="28"/>
          <w:szCs w:val="28"/>
        </w:rPr>
        <w:t>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 w:rsidRPr="0002049B">
        <w:rPr>
          <w:sz w:val="28"/>
          <w:szCs w:val="28"/>
        </w:rPr>
        <w:lastRenderedPageBreak/>
        <w:t xml:space="preserve">Региональный штаб </w:t>
      </w:r>
      <w:r>
        <w:rPr>
          <w:sz w:val="28"/>
          <w:szCs w:val="28"/>
        </w:rPr>
        <w:t>рассматривает предложения а</w:t>
      </w:r>
      <w:r w:rsidRPr="00111A3E">
        <w:rPr>
          <w:sz w:val="28"/>
          <w:szCs w:val="28"/>
        </w:rPr>
        <w:t>дминистраци</w:t>
      </w:r>
      <w:r w:rsidR="00A9621F">
        <w:rPr>
          <w:sz w:val="28"/>
          <w:szCs w:val="28"/>
        </w:rPr>
        <w:t>и</w:t>
      </w:r>
      <w:r>
        <w:rPr>
          <w:sz w:val="28"/>
          <w:szCs w:val="28"/>
        </w:rPr>
        <w:t>, согласовывает распределение субсидий на приобретение РИСЭ</w:t>
      </w:r>
      <w:r w:rsidRPr="001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календарный год и представляет на </w:t>
      </w:r>
      <w:r w:rsidR="008454FA">
        <w:rPr>
          <w:sz w:val="28"/>
          <w:szCs w:val="28"/>
        </w:rPr>
        <w:t>утверждение Главе администрации</w:t>
      </w:r>
      <w:r>
        <w:rPr>
          <w:sz w:val="28"/>
          <w:szCs w:val="28"/>
        </w:rPr>
        <w:t xml:space="preserve"> сводный перечень социально значимых потребителей</w:t>
      </w:r>
      <w:r w:rsidRPr="0002049B">
        <w:rPr>
          <w:sz w:val="28"/>
          <w:szCs w:val="28"/>
        </w:rPr>
        <w:t xml:space="preserve"> и объектов жизнеобеспечения</w:t>
      </w:r>
      <w:r>
        <w:rPr>
          <w:sz w:val="28"/>
          <w:szCs w:val="28"/>
        </w:rPr>
        <w:t xml:space="preserve"> с указанием порядка и приоритета их резервного электроснабжения.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приобретению, хранению, эксплуатации и ремонту РИСЭ несут собственники РИСЭ, которые обязаны</w:t>
      </w:r>
      <w:r w:rsidRPr="003609D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</w:t>
      </w:r>
      <w:r w:rsidRPr="00646F9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ф</w:t>
      </w:r>
      <w:r w:rsidRPr="00446146">
        <w:rPr>
          <w:sz w:val="28"/>
          <w:szCs w:val="28"/>
        </w:rPr>
        <w:t xml:space="preserve">инансирования затрат по </w:t>
      </w:r>
      <w:r>
        <w:rPr>
          <w:sz w:val="28"/>
          <w:szCs w:val="28"/>
        </w:rPr>
        <w:t xml:space="preserve">организации </w:t>
      </w:r>
      <w:r w:rsidRPr="00446146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446146">
        <w:rPr>
          <w:sz w:val="28"/>
          <w:szCs w:val="28"/>
        </w:rPr>
        <w:t xml:space="preserve"> </w:t>
      </w:r>
      <w:r>
        <w:rPr>
          <w:sz w:val="28"/>
          <w:szCs w:val="28"/>
        </w:rPr>
        <w:t>РИСЭ должны быть включены в бюджет организации, имеющей на балансе РИСЭ.</w:t>
      </w:r>
    </w:p>
    <w:p w:rsidR="0004233B" w:rsidRPr="008B7388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 w:rsidRPr="00C074A6">
        <w:rPr>
          <w:sz w:val="28"/>
          <w:szCs w:val="28"/>
        </w:rPr>
        <w:t xml:space="preserve">Собственник РИСЭ обязан </w:t>
      </w:r>
      <w:r>
        <w:rPr>
          <w:sz w:val="28"/>
          <w:szCs w:val="28"/>
        </w:rPr>
        <w:t>содержать в штатном расписании</w:t>
      </w:r>
      <w:r w:rsidRPr="00C074A6">
        <w:rPr>
          <w:sz w:val="28"/>
          <w:szCs w:val="28"/>
        </w:rPr>
        <w:t xml:space="preserve"> организации обученный и аттестованный персонал на право работы с РИСЭ.</w:t>
      </w:r>
      <w:r>
        <w:rPr>
          <w:sz w:val="28"/>
          <w:szCs w:val="28"/>
        </w:rPr>
        <w:t xml:space="preserve"> Н</w:t>
      </w:r>
      <w:r w:rsidRPr="000150EE">
        <w:rPr>
          <w:sz w:val="28"/>
          <w:szCs w:val="28"/>
        </w:rPr>
        <w:t>азнач</w:t>
      </w:r>
      <w:r>
        <w:rPr>
          <w:sz w:val="28"/>
          <w:szCs w:val="28"/>
        </w:rPr>
        <w:t>ение лиц,</w:t>
      </w:r>
      <w:r w:rsidRPr="000150EE">
        <w:rPr>
          <w:sz w:val="28"/>
          <w:szCs w:val="28"/>
        </w:rPr>
        <w:t xml:space="preserve"> ответственных за эксплуатацию, хранение, периодические опробования, поддержание в постоянной готовности и исправном состоянии РИСЭ</w:t>
      </w:r>
      <w:r>
        <w:rPr>
          <w:sz w:val="28"/>
          <w:szCs w:val="28"/>
        </w:rPr>
        <w:t>, должно быть оформлено</w:t>
      </w:r>
      <w:r w:rsidRPr="000150EE">
        <w:rPr>
          <w:sz w:val="28"/>
          <w:szCs w:val="28"/>
        </w:rPr>
        <w:t xml:space="preserve"> </w:t>
      </w:r>
      <w:r w:rsidRPr="00E20C4F">
        <w:rPr>
          <w:sz w:val="28"/>
          <w:szCs w:val="28"/>
        </w:rPr>
        <w:t xml:space="preserve">собственником РИСЭ </w:t>
      </w:r>
      <w:r w:rsidRPr="000150EE">
        <w:rPr>
          <w:sz w:val="28"/>
          <w:szCs w:val="28"/>
        </w:rPr>
        <w:t>соответствующим распорядительным документом</w:t>
      </w:r>
      <w:r>
        <w:rPr>
          <w:sz w:val="28"/>
          <w:szCs w:val="28"/>
        </w:rPr>
        <w:t>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РИСЭ должны содержаться в постоянной готовности к применению,</w:t>
      </w:r>
      <w:r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3C47">
        <w:rPr>
          <w:sz w:val="28"/>
          <w:szCs w:val="28"/>
        </w:rPr>
        <w:t>обеспечен</w:t>
      </w:r>
      <w:r>
        <w:rPr>
          <w:sz w:val="28"/>
          <w:szCs w:val="28"/>
        </w:rPr>
        <w:t>а их комплектность, а также</w:t>
      </w:r>
      <w:r w:rsidRPr="00233C47">
        <w:rPr>
          <w:sz w:val="28"/>
          <w:szCs w:val="28"/>
        </w:rPr>
        <w:t xml:space="preserve"> наличие необходимых материалов и оборудования для подключения (</w:t>
      </w:r>
      <w:r>
        <w:rPr>
          <w:sz w:val="28"/>
          <w:szCs w:val="28"/>
        </w:rPr>
        <w:t xml:space="preserve">силовые </w:t>
      </w:r>
      <w:r w:rsidRPr="00233C47">
        <w:rPr>
          <w:sz w:val="28"/>
          <w:szCs w:val="28"/>
        </w:rPr>
        <w:t>кабели</w:t>
      </w:r>
      <w:r>
        <w:rPr>
          <w:sz w:val="28"/>
          <w:szCs w:val="28"/>
        </w:rPr>
        <w:t>, клеммы, зажимы</w:t>
      </w:r>
      <w:r w:rsidRPr="00233C47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</w:t>
      </w:r>
      <w:r w:rsidRPr="00093F1D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работ</w:t>
      </w:r>
      <w:r w:rsidRPr="00D15B18">
        <w:rPr>
          <w:sz w:val="28"/>
          <w:szCs w:val="28"/>
        </w:rPr>
        <w:t xml:space="preserve"> по замене технических эксплуатационных жидкостей и расходных материалов</w:t>
      </w:r>
      <w:r>
        <w:rPr>
          <w:sz w:val="28"/>
          <w:szCs w:val="28"/>
        </w:rPr>
        <w:t>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РИСЭ обязан обеспечить </w:t>
      </w:r>
      <w:r w:rsidRPr="00000D7F">
        <w:rPr>
          <w:sz w:val="28"/>
          <w:szCs w:val="28"/>
        </w:rPr>
        <w:t xml:space="preserve">подвоз </w:t>
      </w:r>
      <w:r>
        <w:rPr>
          <w:sz w:val="28"/>
          <w:szCs w:val="28"/>
        </w:rPr>
        <w:t xml:space="preserve">и </w:t>
      </w:r>
      <w:r w:rsidRPr="00000D7F">
        <w:rPr>
          <w:sz w:val="28"/>
          <w:szCs w:val="28"/>
        </w:rPr>
        <w:t>заправк</w:t>
      </w:r>
      <w:r>
        <w:rPr>
          <w:sz w:val="28"/>
          <w:szCs w:val="28"/>
        </w:rPr>
        <w:t>у</w:t>
      </w:r>
      <w:r w:rsidRPr="00000D7F">
        <w:rPr>
          <w:sz w:val="28"/>
          <w:szCs w:val="28"/>
        </w:rPr>
        <w:t xml:space="preserve"> </w:t>
      </w:r>
      <w:r>
        <w:rPr>
          <w:sz w:val="28"/>
          <w:szCs w:val="28"/>
        </w:rPr>
        <w:t>РИСЭ</w:t>
      </w:r>
      <w:r w:rsidRPr="00000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сезонным видом </w:t>
      </w:r>
      <w:r w:rsidRPr="00000D7F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00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организовать своевременную замену топлива в соответствии с климатическими условиями эксплуатации, а также обеспечить возможность перемещения РИСЭ </w:t>
      </w:r>
      <w:r w:rsidRPr="000150EE">
        <w:rPr>
          <w:sz w:val="28"/>
          <w:szCs w:val="28"/>
        </w:rPr>
        <w:t xml:space="preserve">к точке подключения </w:t>
      </w:r>
      <w:r>
        <w:rPr>
          <w:sz w:val="28"/>
          <w:szCs w:val="28"/>
        </w:rPr>
        <w:t>(транспортировка, погрузка,</w:t>
      </w:r>
      <w:r w:rsidRPr="00D15B18">
        <w:rPr>
          <w:sz w:val="28"/>
          <w:szCs w:val="28"/>
        </w:rPr>
        <w:t xml:space="preserve"> разгрузка</w:t>
      </w:r>
      <w:r>
        <w:rPr>
          <w:sz w:val="28"/>
          <w:szCs w:val="28"/>
        </w:rPr>
        <w:t>)</w:t>
      </w:r>
      <w:r w:rsidRPr="000150EE">
        <w:rPr>
          <w:sz w:val="28"/>
          <w:szCs w:val="28"/>
        </w:rPr>
        <w:t xml:space="preserve"> в минимальные сроки</w:t>
      </w:r>
      <w:r>
        <w:rPr>
          <w:sz w:val="28"/>
          <w:szCs w:val="28"/>
        </w:rPr>
        <w:t>.</w:t>
      </w:r>
      <w:r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3C47">
        <w:rPr>
          <w:sz w:val="28"/>
          <w:szCs w:val="28"/>
        </w:rPr>
        <w:t xml:space="preserve">Для обеспечения транспортировки РИСЭ должна быть закреплена необходимая автомобильная </w:t>
      </w:r>
      <w:r>
        <w:rPr>
          <w:sz w:val="28"/>
          <w:szCs w:val="28"/>
        </w:rPr>
        <w:t xml:space="preserve">или специальная </w:t>
      </w:r>
      <w:r w:rsidRPr="00233C47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и водительский персонал</w:t>
      </w:r>
      <w:r w:rsidRPr="00233C47">
        <w:rPr>
          <w:sz w:val="28"/>
          <w:szCs w:val="28"/>
        </w:rPr>
        <w:t>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8454FA">
        <w:rPr>
          <w:sz w:val="28"/>
          <w:szCs w:val="28"/>
        </w:rPr>
        <w:t>трация</w:t>
      </w:r>
      <w:r>
        <w:rPr>
          <w:sz w:val="28"/>
          <w:szCs w:val="28"/>
        </w:rPr>
        <w:t xml:space="preserve"> </w:t>
      </w:r>
      <w:r w:rsidR="008454FA">
        <w:rPr>
          <w:sz w:val="28"/>
          <w:szCs w:val="28"/>
        </w:rPr>
        <w:t>веде</w:t>
      </w:r>
      <w:r>
        <w:rPr>
          <w:sz w:val="28"/>
          <w:szCs w:val="28"/>
        </w:rPr>
        <w:t>т учет РИСЭ</w:t>
      </w:r>
      <w:r w:rsidRPr="00995195">
        <w:rPr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периодичность актуализации перечней РИСЭ, а также срок их предоставления в Комитет по</w:t>
      </w:r>
      <w:r w:rsidRPr="00650A1C">
        <w:rPr>
          <w:sz w:val="28"/>
          <w:szCs w:val="28"/>
        </w:rPr>
        <w:t xml:space="preserve"> топливно-энергетическому комплексу Ленинградской области </w:t>
      </w:r>
      <w:r>
        <w:rPr>
          <w:sz w:val="28"/>
          <w:szCs w:val="28"/>
        </w:rPr>
        <w:t xml:space="preserve">для составления консолидированного перечня РИСЭ определяется решением </w:t>
      </w:r>
      <w:r w:rsidRPr="005755A6">
        <w:rPr>
          <w:sz w:val="28"/>
          <w:szCs w:val="28"/>
        </w:rPr>
        <w:t>Регионального штаба</w:t>
      </w:r>
      <w:r>
        <w:rPr>
          <w:sz w:val="28"/>
          <w:szCs w:val="28"/>
        </w:rPr>
        <w:t>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перечень РИСЭ должен постоянно храниться в дежурно-диспетчерской службе ТЭК и ЖКХ</w:t>
      </w:r>
      <w:r w:rsidRPr="0057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5755A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быть доступен для всех членов Регионального штаба.</w:t>
      </w:r>
    </w:p>
    <w:p w:rsidR="0004233B" w:rsidRDefault="0004233B" w:rsidP="0004233B">
      <w:pPr>
        <w:numPr>
          <w:ilvl w:val="1"/>
          <w:numId w:val="2"/>
        </w:numPr>
        <w:tabs>
          <w:tab w:val="left" w:pos="1418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</w:t>
      </w:r>
      <w:r w:rsidRPr="005755A6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штаба о факте выхода из строя и предполагаемых сроках восстановления работоспособности РИСЭ.</w:t>
      </w:r>
    </w:p>
    <w:p w:rsidR="0004233B" w:rsidRDefault="0004233B" w:rsidP="0004233B">
      <w:pPr>
        <w:pStyle w:val="1"/>
        <w:numPr>
          <w:ilvl w:val="0"/>
          <w:numId w:val="1"/>
        </w:numPr>
        <w:tabs>
          <w:tab w:val="left" w:pos="1418"/>
        </w:tabs>
        <w:spacing w:after="240"/>
        <w:ind w:left="0" w:firstLine="709"/>
        <w:rPr>
          <w:spacing w:val="-3"/>
        </w:rPr>
      </w:pPr>
      <w:r>
        <w:rPr>
          <w:spacing w:val="-3"/>
        </w:rPr>
        <w:t>Определение порядка применения РИСЭ</w:t>
      </w:r>
    </w:p>
    <w:p w:rsidR="0004233B" w:rsidRPr="008B7388" w:rsidRDefault="0004233B" w:rsidP="0004233B"/>
    <w:p w:rsidR="0004233B" w:rsidRPr="008B7388" w:rsidRDefault="0004233B" w:rsidP="0004233B">
      <w:pPr>
        <w:pStyle w:val="a3"/>
        <w:numPr>
          <w:ilvl w:val="0"/>
          <w:numId w:val="3"/>
        </w:numPr>
        <w:tabs>
          <w:tab w:val="left" w:pos="1418"/>
        </w:tabs>
        <w:spacing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Приоритетность и порядок применения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определяется собственниками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>.</w:t>
      </w:r>
      <w:r w:rsidRPr="00756068">
        <w:rPr>
          <w:sz w:val="28"/>
          <w:szCs w:val="28"/>
        </w:rPr>
        <w:t xml:space="preserve">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04233B" w:rsidRDefault="0004233B" w:rsidP="0004233B">
      <w:pPr>
        <w:pStyle w:val="a3"/>
        <w:numPr>
          <w:ilvl w:val="0"/>
          <w:numId w:val="3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</w:t>
      </w:r>
      <w:r>
        <w:rPr>
          <w:sz w:val="28"/>
          <w:szCs w:val="28"/>
        </w:rPr>
        <w:t xml:space="preserve"> РИСЭ</w:t>
      </w:r>
      <w:r w:rsidRPr="00745F3E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Р</w:t>
      </w:r>
      <w:r w:rsidRPr="00745F3E">
        <w:rPr>
          <w:sz w:val="28"/>
          <w:szCs w:val="28"/>
        </w:rPr>
        <w:t xml:space="preserve">егиональным штабом, 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>опасности</w:t>
      </w:r>
      <w:r w:rsidRPr="00745F3E">
        <w:rPr>
          <w:sz w:val="28"/>
          <w:szCs w:val="28"/>
        </w:rPr>
        <w:t xml:space="preserve"> возникшего нарушения электроснабжения, прогноза развития аварийной ситуации, расположения мест хранения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на территории </w:t>
      </w:r>
      <w:r w:rsidR="008454FA">
        <w:rPr>
          <w:sz w:val="28"/>
          <w:szCs w:val="28"/>
        </w:rPr>
        <w:t>муниципального образования</w:t>
      </w:r>
      <w:r w:rsidRPr="00745F3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фактической </w:t>
      </w:r>
      <w:r w:rsidRPr="00745F3E">
        <w:rPr>
          <w:sz w:val="28"/>
          <w:szCs w:val="28"/>
        </w:rPr>
        <w:t>гидрометеорологической обстановки</w:t>
      </w:r>
      <w:r>
        <w:rPr>
          <w:sz w:val="28"/>
          <w:szCs w:val="28"/>
        </w:rPr>
        <w:t xml:space="preserve"> и</w:t>
      </w:r>
      <w:r w:rsidRPr="00745F3E">
        <w:rPr>
          <w:sz w:val="28"/>
          <w:szCs w:val="28"/>
        </w:rPr>
        <w:t xml:space="preserve"> иных местных условий.</w:t>
      </w:r>
    </w:p>
    <w:p w:rsidR="0004233B" w:rsidRDefault="0004233B" w:rsidP="0004233B">
      <w:pPr>
        <w:pStyle w:val="a3"/>
        <w:numPr>
          <w:ilvl w:val="0"/>
          <w:numId w:val="3"/>
        </w:numPr>
        <w:tabs>
          <w:tab w:val="left" w:pos="1418"/>
        </w:tabs>
        <w:spacing w:before="240" w:after="240"/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в случае дальнейшей необходимости </w:t>
      </w:r>
      <w:r>
        <w:rPr>
          <w:sz w:val="28"/>
          <w:szCs w:val="28"/>
        </w:rPr>
        <w:t xml:space="preserve">- </w:t>
      </w:r>
      <w:r w:rsidRPr="00745F3E">
        <w:rPr>
          <w:sz w:val="28"/>
          <w:szCs w:val="28"/>
        </w:rPr>
        <w:t xml:space="preserve">резервными источниками сетевой организации, к электрическим сетям которой потребители подключены, либо </w:t>
      </w:r>
      <w:r>
        <w:rPr>
          <w:sz w:val="28"/>
          <w:szCs w:val="28"/>
        </w:rPr>
        <w:t>РИСЭ,</w:t>
      </w:r>
      <w:r w:rsidRPr="00745F3E">
        <w:rPr>
          <w:sz w:val="28"/>
          <w:szCs w:val="28"/>
        </w:rPr>
        <w:t xml:space="preserve"> принадлежащих </w:t>
      </w:r>
      <w:r>
        <w:rPr>
          <w:sz w:val="28"/>
          <w:szCs w:val="28"/>
        </w:rPr>
        <w:t xml:space="preserve">подразделениям </w:t>
      </w:r>
      <w:r w:rsidRPr="00745F3E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</w:t>
      </w:r>
      <w:r w:rsidRPr="00745F3E">
        <w:rPr>
          <w:sz w:val="28"/>
          <w:szCs w:val="28"/>
        </w:rPr>
        <w:t xml:space="preserve">. Применение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:rsidR="0004233B" w:rsidRDefault="0004233B" w:rsidP="0004233B">
      <w:pPr>
        <w:pStyle w:val="a3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7C6621">
        <w:rPr>
          <w:sz w:val="28"/>
          <w:szCs w:val="28"/>
        </w:rPr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должны </w:t>
      </w:r>
      <w:r>
        <w:rPr>
          <w:sz w:val="28"/>
          <w:szCs w:val="28"/>
        </w:rPr>
        <w:t xml:space="preserve">заранее </w:t>
      </w:r>
      <w:r w:rsidRPr="007C6621">
        <w:rPr>
          <w:sz w:val="28"/>
          <w:szCs w:val="28"/>
        </w:rPr>
        <w:t xml:space="preserve">согласовать с сетевой организацией точку и способ подключения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 к своим электроустановкам</w:t>
      </w:r>
      <w:r>
        <w:rPr>
          <w:sz w:val="28"/>
          <w:szCs w:val="28"/>
        </w:rPr>
        <w:t xml:space="preserve">, оборудовать точку </w:t>
      </w:r>
      <w:r>
        <w:rPr>
          <w:sz w:val="28"/>
          <w:szCs w:val="28"/>
        </w:rPr>
        <w:lastRenderedPageBreak/>
        <w:t>подключения в соответствии с нормативными требованиями,</w:t>
      </w:r>
      <w:r w:rsidRPr="00CB3A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04233B" w:rsidRDefault="0004233B" w:rsidP="0004233B">
      <w:pPr>
        <w:pStyle w:val="a3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Pr="00957D92">
        <w:rPr>
          <w:sz w:val="28"/>
          <w:szCs w:val="28"/>
        </w:rPr>
        <w:t xml:space="preserve"> </w:t>
      </w:r>
      <w:r>
        <w:rPr>
          <w:sz w:val="28"/>
          <w:szCs w:val="28"/>
        </w:rPr>
        <w:t>с оказанием необходимого содействия собственникам РИСЭ.</w:t>
      </w:r>
      <w:r w:rsidRPr="00433DD7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>
        <w:rPr>
          <w:sz w:val="28"/>
          <w:szCs w:val="28"/>
        </w:rPr>
        <w:t>П</w:t>
      </w:r>
      <w:r w:rsidRPr="00433DD7">
        <w:rPr>
          <w:sz w:val="28"/>
          <w:szCs w:val="28"/>
        </w:rPr>
        <w:t xml:space="preserve">ри запросах </w:t>
      </w:r>
      <w:r>
        <w:rPr>
          <w:sz w:val="28"/>
          <w:szCs w:val="28"/>
        </w:rPr>
        <w:t xml:space="preserve">электросетевых организаций (предприятий) </w:t>
      </w:r>
      <w:r w:rsidRPr="00433DD7">
        <w:rPr>
          <w:sz w:val="28"/>
          <w:szCs w:val="28"/>
        </w:rPr>
        <w:t xml:space="preserve">об оказании помощи в предотвращении </w:t>
      </w:r>
      <w:r>
        <w:rPr>
          <w:sz w:val="28"/>
          <w:szCs w:val="28"/>
        </w:rPr>
        <w:t xml:space="preserve">и ликвидации </w:t>
      </w:r>
      <w:r w:rsidRPr="00433DD7">
        <w:rPr>
          <w:sz w:val="28"/>
          <w:szCs w:val="28"/>
        </w:rPr>
        <w:t>аварийных ситуаций на их объектах, своевременно предоставить необходимую помощь</w:t>
      </w:r>
      <w:r>
        <w:rPr>
          <w:sz w:val="28"/>
          <w:szCs w:val="28"/>
        </w:rPr>
        <w:t xml:space="preserve"> исходя из сложившейся обстановки.</w:t>
      </w:r>
    </w:p>
    <w:p w:rsidR="0004233B" w:rsidRDefault="0004233B" w:rsidP="0004233B">
      <w:pPr>
        <w:pStyle w:val="a3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 xml:space="preserve">В случаях воздействия неблагоприятных явлений, приведших к возникновению массовых отключений электроснабжения, глава </w:t>
      </w:r>
      <w:proofErr w:type="gramStart"/>
      <w:r w:rsidRPr="006A5E22">
        <w:rPr>
          <w:sz w:val="28"/>
          <w:szCs w:val="28"/>
        </w:rPr>
        <w:t>админист</w:t>
      </w:r>
      <w:r w:rsidR="008454FA">
        <w:rPr>
          <w:sz w:val="28"/>
          <w:szCs w:val="28"/>
        </w:rPr>
        <w:t xml:space="preserve">рации </w:t>
      </w:r>
      <w:r w:rsidRPr="006A5E22">
        <w:rPr>
          <w:sz w:val="28"/>
          <w:szCs w:val="28"/>
        </w:rPr>
        <w:t xml:space="preserve"> обязан</w:t>
      </w:r>
      <w:proofErr w:type="gramEnd"/>
      <w:r w:rsidRPr="006A5E22">
        <w:rPr>
          <w:sz w:val="28"/>
          <w:szCs w:val="28"/>
        </w:rPr>
        <w:t xml:space="preserve"> принять необходимые меры по задействованию всех </w:t>
      </w:r>
      <w:r>
        <w:rPr>
          <w:sz w:val="28"/>
          <w:szCs w:val="28"/>
        </w:rPr>
        <w:t>имеющихся на балансе</w:t>
      </w:r>
      <w:r w:rsidRPr="006A5E22">
        <w:rPr>
          <w:sz w:val="28"/>
          <w:szCs w:val="28"/>
        </w:rPr>
        <w:t xml:space="preserve"> РИСЭ на территории муниципального образования для резервного электроснабжения социально-значимых объектов и объектов жизнеобеспечения </w:t>
      </w:r>
      <w:r>
        <w:rPr>
          <w:sz w:val="28"/>
          <w:szCs w:val="28"/>
        </w:rPr>
        <w:t xml:space="preserve">в соответствии с утвержденными схемой расстановки имеющихся </w:t>
      </w:r>
      <w:r w:rsidRPr="006A5E22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 xml:space="preserve">РИСЭ и графиком </w:t>
      </w:r>
      <w:r w:rsidRPr="006A5E22">
        <w:rPr>
          <w:sz w:val="28"/>
          <w:szCs w:val="28"/>
        </w:rPr>
        <w:t>подключен</w:t>
      </w:r>
      <w:r>
        <w:rPr>
          <w:sz w:val="28"/>
          <w:szCs w:val="28"/>
        </w:rPr>
        <w:t>ия</w:t>
      </w:r>
      <w:r w:rsidRPr="006A5E22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ей,</w:t>
      </w:r>
      <w:r w:rsidRPr="006A68CE">
        <w:rPr>
          <w:sz w:val="28"/>
          <w:szCs w:val="28"/>
        </w:rPr>
        <w:t xml:space="preserve"> </w:t>
      </w:r>
      <w:r w:rsidRPr="006A5E22">
        <w:rPr>
          <w:sz w:val="28"/>
          <w:szCs w:val="28"/>
        </w:rPr>
        <w:t>согласова</w:t>
      </w:r>
      <w:r>
        <w:rPr>
          <w:sz w:val="28"/>
          <w:szCs w:val="28"/>
        </w:rPr>
        <w:t>нными</w:t>
      </w:r>
      <w:r w:rsidRPr="006A5E22">
        <w:rPr>
          <w:sz w:val="28"/>
          <w:szCs w:val="28"/>
        </w:rPr>
        <w:t xml:space="preserve"> с </w:t>
      </w:r>
      <w:r>
        <w:rPr>
          <w:sz w:val="28"/>
          <w:szCs w:val="28"/>
        </w:rPr>
        <w:t>сетевой организацией.</w:t>
      </w:r>
    </w:p>
    <w:p w:rsidR="0004233B" w:rsidRPr="002D7E4A" w:rsidRDefault="0004233B" w:rsidP="002D7E4A">
      <w:pPr>
        <w:pStyle w:val="a3"/>
        <w:numPr>
          <w:ilvl w:val="0"/>
          <w:numId w:val="3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04233B" w:rsidRPr="002D7E4A" w:rsidRDefault="0004233B" w:rsidP="002D7E4A">
      <w:pPr>
        <w:pStyle w:val="1"/>
        <w:numPr>
          <w:ilvl w:val="0"/>
          <w:numId w:val="1"/>
        </w:numPr>
        <w:tabs>
          <w:tab w:val="left" w:pos="1276"/>
        </w:tabs>
        <w:spacing w:before="240"/>
        <w:ind w:left="0" w:firstLine="709"/>
        <w:rPr>
          <w:spacing w:val="-3"/>
        </w:rPr>
      </w:pPr>
      <w:r>
        <w:rPr>
          <w:spacing w:val="-3"/>
        </w:rPr>
        <w:t>Порядок подключения и обеспечения функционирования РИСЭ</w:t>
      </w:r>
    </w:p>
    <w:p w:rsidR="0004233B" w:rsidRPr="00326202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Доставку, подключение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</w:t>
      </w:r>
      <w:r>
        <w:rPr>
          <w:sz w:val="28"/>
          <w:szCs w:val="28"/>
        </w:rPr>
        <w:t xml:space="preserve">социально значимых объектов и </w:t>
      </w:r>
      <w:r w:rsidRPr="00326202">
        <w:rPr>
          <w:sz w:val="28"/>
          <w:szCs w:val="28"/>
        </w:rPr>
        <w:t>бытовых потребителей – абонентов данной организации осуществляет персонал данной организации</w:t>
      </w:r>
      <w:r w:rsidRPr="006A68CE">
        <w:rPr>
          <w:sz w:val="28"/>
          <w:szCs w:val="28"/>
        </w:rPr>
        <w:t xml:space="preserve"> на основании действующих регламентов (положений) о взаимодействии, заключенных между ними</w:t>
      </w:r>
      <w:r w:rsidRPr="00326202">
        <w:rPr>
          <w:sz w:val="28"/>
          <w:szCs w:val="28"/>
        </w:rPr>
        <w:t xml:space="preserve">. Порядок действий персонала при подключении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определяется внутренними инструкциями </w:t>
      </w:r>
      <w:r>
        <w:rPr>
          <w:sz w:val="28"/>
          <w:szCs w:val="28"/>
        </w:rPr>
        <w:t>организации</w:t>
      </w:r>
      <w:r w:rsidRPr="00326202">
        <w:rPr>
          <w:sz w:val="28"/>
          <w:szCs w:val="28"/>
        </w:rPr>
        <w:t>.</w:t>
      </w:r>
    </w:p>
    <w:p w:rsidR="0004233B" w:rsidRPr="00982B49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Доставку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</w:t>
      </w:r>
      <w:r w:rsidRPr="00982B49">
        <w:rPr>
          <w:sz w:val="28"/>
          <w:szCs w:val="28"/>
        </w:rPr>
        <w:lastRenderedPageBreak/>
        <w:t>промышленные потребители, социально-значимые объекты) осуществляет персонал</w:t>
      </w:r>
      <w:r>
        <w:rPr>
          <w:sz w:val="28"/>
          <w:szCs w:val="28"/>
        </w:rPr>
        <w:t>,</w:t>
      </w:r>
      <w:r w:rsidRPr="00982B49">
        <w:rPr>
          <w:sz w:val="28"/>
          <w:szCs w:val="28"/>
        </w:rPr>
        <w:t xml:space="preserve"> владеющей электроустановкой, к которой подключается </w:t>
      </w:r>
      <w:r>
        <w:rPr>
          <w:sz w:val="28"/>
          <w:szCs w:val="28"/>
        </w:rPr>
        <w:t>РИСЭ</w:t>
      </w:r>
      <w:r w:rsidRPr="00676C8F">
        <w:rPr>
          <w:sz w:val="28"/>
          <w:szCs w:val="28"/>
        </w:rPr>
        <w:t xml:space="preserve">. </w:t>
      </w:r>
    </w:p>
    <w:p w:rsidR="0004233B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</w:t>
      </w:r>
      <w:r w:rsidRPr="007C6621">
        <w:rPr>
          <w:sz w:val="28"/>
          <w:szCs w:val="28"/>
        </w:rPr>
        <w:t xml:space="preserve">При применении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>, принадлежащи</w:t>
      </w:r>
      <w:r>
        <w:rPr>
          <w:sz w:val="28"/>
          <w:szCs w:val="28"/>
        </w:rPr>
        <w:t>х</w:t>
      </w:r>
      <w:r w:rsidRPr="007C6621">
        <w:rPr>
          <w:sz w:val="28"/>
          <w:szCs w:val="28"/>
        </w:rPr>
        <w:t xml:space="preserve"> органам исполнительной власти и иным государственным учреждениям</w:t>
      </w:r>
      <w:r>
        <w:rPr>
          <w:sz w:val="28"/>
          <w:szCs w:val="28"/>
        </w:rPr>
        <w:t>,</w:t>
      </w:r>
      <w:r w:rsidRPr="007C6621">
        <w:rPr>
          <w:sz w:val="28"/>
          <w:szCs w:val="28"/>
        </w:rPr>
        <w:t xml:space="preserve"> порядок организации временного электроснабжения определяется по решению, согласованному с потребителем электрической энергии</w:t>
      </w:r>
      <w:r>
        <w:rPr>
          <w:sz w:val="28"/>
          <w:szCs w:val="28"/>
        </w:rPr>
        <w:t xml:space="preserve">. </w:t>
      </w:r>
    </w:p>
    <w:p w:rsidR="0004233B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Все необходимые для подключения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оперативные переключения имеет право</w:t>
      </w:r>
      <w:r>
        <w:rPr>
          <w:sz w:val="28"/>
          <w:szCs w:val="28"/>
        </w:rPr>
        <w:t xml:space="preserve"> </w:t>
      </w:r>
      <w:r w:rsidRPr="00982B49">
        <w:rPr>
          <w:sz w:val="28"/>
          <w:szCs w:val="28"/>
        </w:rPr>
        <w:t xml:space="preserve">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04233B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времени на организацию временного электроснабжения потребителей,</w:t>
      </w:r>
      <w:r w:rsidRPr="00982B49">
        <w:t xml:space="preserve"> </w:t>
      </w:r>
      <w:r w:rsidRPr="00982B49">
        <w:rPr>
          <w:sz w:val="28"/>
          <w:szCs w:val="28"/>
        </w:rPr>
        <w:t xml:space="preserve">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04233B" w:rsidRDefault="0004233B" w:rsidP="0004233B">
      <w:pPr>
        <w:pStyle w:val="a3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04233B" w:rsidRDefault="0004233B" w:rsidP="0004233B">
      <w:pPr>
        <w:pStyle w:val="a3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последовательность выполнения оперативных переключений;</w:t>
      </w:r>
    </w:p>
    <w:p w:rsidR="0004233B" w:rsidRDefault="0004233B" w:rsidP="0004233B">
      <w:pPr>
        <w:pStyle w:val="a3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:rsidR="0004233B" w:rsidRDefault="0004233B" w:rsidP="0004233B">
      <w:pPr>
        <w:pStyle w:val="a3"/>
        <w:tabs>
          <w:tab w:val="left" w:pos="1134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:rsidR="0004233B" w:rsidRPr="006D5475" w:rsidRDefault="0004233B" w:rsidP="0004233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04233B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 xml:space="preserve">Во всех случаях при подключении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43290E">
        <w:rPr>
          <w:sz w:val="28"/>
          <w:szCs w:val="28"/>
        </w:rPr>
        <w:t xml:space="preserve"> быть выполнены технические мероприятия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исключающие возможность подачи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и подаче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электроустановки потребителя </w:t>
      </w:r>
      <w:r w:rsidRPr="0043290E">
        <w:rPr>
          <w:sz w:val="28"/>
          <w:szCs w:val="28"/>
        </w:rPr>
        <w:lastRenderedPageBreak/>
        <w:t>докладывается оперативному персоналу сетевой организации, оказывающей услуги по передаче электрической энергии</w:t>
      </w:r>
      <w:r>
        <w:rPr>
          <w:sz w:val="28"/>
          <w:szCs w:val="28"/>
        </w:rPr>
        <w:t>.</w:t>
      </w:r>
    </w:p>
    <w:p w:rsidR="0004233B" w:rsidRPr="0043290E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действующей для персонала  организации</w:t>
      </w:r>
      <w:r>
        <w:rPr>
          <w:sz w:val="28"/>
          <w:szCs w:val="28"/>
        </w:rPr>
        <w:t xml:space="preserve"> – </w:t>
      </w:r>
      <w:r w:rsidRPr="0043290E">
        <w:rPr>
          <w:sz w:val="28"/>
          <w:szCs w:val="28"/>
        </w:rPr>
        <w:t>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04233B" w:rsidRDefault="0004233B" w:rsidP="0004233B">
      <w:pPr>
        <w:pStyle w:val="a3"/>
        <w:numPr>
          <w:ilvl w:val="0"/>
          <w:numId w:val="4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04233B" w:rsidRDefault="0004233B" w:rsidP="0004233B">
      <w:pPr>
        <w:pStyle w:val="1"/>
        <w:numPr>
          <w:ilvl w:val="0"/>
          <w:numId w:val="1"/>
        </w:numPr>
        <w:spacing w:before="240"/>
        <w:ind w:left="0" w:firstLine="709"/>
        <w:rPr>
          <w:spacing w:val="-3"/>
        </w:rPr>
      </w:pPr>
      <w:r>
        <w:rPr>
          <w:spacing w:val="-3"/>
        </w:rPr>
        <w:t>Продолжительность работы  РИСЭ</w:t>
      </w:r>
    </w:p>
    <w:p w:rsidR="0004233B" w:rsidRPr="003211B7" w:rsidRDefault="0004233B" w:rsidP="0004233B"/>
    <w:p w:rsidR="0004233B" w:rsidRDefault="0004233B" w:rsidP="0004233B">
      <w:pPr>
        <w:pStyle w:val="a3"/>
        <w:numPr>
          <w:ilvl w:val="0"/>
          <w:numId w:val="6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>О принятом решении на применение РИСЭ, а также информацию о времени подключения потребителей посредством РИСЭ собственники объектов через глав</w:t>
      </w:r>
      <w:r w:rsidR="00CA0BB0">
        <w:rPr>
          <w:sz w:val="28"/>
          <w:szCs w:val="28"/>
        </w:rPr>
        <w:t>у администрации</w:t>
      </w:r>
      <w:r w:rsidRPr="00224B2D">
        <w:rPr>
          <w:sz w:val="28"/>
          <w:szCs w:val="28"/>
        </w:rPr>
        <w:t xml:space="preserve"> и дежурно-диспетчерские службы муниципальн</w:t>
      </w:r>
      <w:r w:rsidR="00DF0396">
        <w:rPr>
          <w:sz w:val="28"/>
          <w:szCs w:val="28"/>
        </w:rPr>
        <w:t>ого</w:t>
      </w:r>
      <w:r w:rsidRPr="00224B2D">
        <w:rPr>
          <w:sz w:val="28"/>
          <w:szCs w:val="28"/>
        </w:rPr>
        <w:t xml:space="preserve"> образовани</w:t>
      </w:r>
      <w:r w:rsidR="00DF0396">
        <w:rPr>
          <w:sz w:val="28"/>
          <w:szCs w:val="28"/>
        </w:rPr>
        <w:t>я</w:t>
      </w:r>
      <w:r w:rsidRPr="00224B2D">
        <w:rPr>
          <w:sz w:val="28"/>
          <w:szCs w:val="28"/>
        </w:rPr>
        <w:t xml:space="preserve"> доводят до сведения сетевой организации, к электрическим сетям которой подключены потребители. </w:t>
      </w:r>
    </w:p>
    <w:p w:rsidR="0004233B" w:rsidRPr="00DF0396" w:rsidRDefault="0004233B" w:rsidP="0004233B">
      <w:pPr>
        <w:pStyle w:val="a3"/>
        <w:numPr>
          <w:ilvl w:val="0"/>
          <w:numId w:val="6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 w:rsidRPr="00DF0396">
        <w:rPr>
          <w:sz w:val="28"/>
          <w:szCs w:val="28"/>
        </w:rPr>
        <w:t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DF039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F0396">
        <w:rPr>
          <w:sz w:val="28"/>
          <w:szCs w:val="28"/>
        </w:rPr>
        <w:t>с учётом рекомендаций завода-изготовителя РИСЭ.</w:t>
      </w:r>
    </w:p>
    <w:p w:rsidR="0004233B" w:rsidRDefault="0004233B" w:rsidP="0004233B">
      <w:pPr>
        <w:pStyle w:val="a3"/>
        <w:numPr>
          <w:ilvl w:val="0"/>
          <w:numId w:val="6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устранения технологического нарушения на </w:t>
      </w:r>
      <w:proofErr w:type="spellStart"/>
      <w:r>
        <w:rPr>
          <w:sz w:val="28"/>
          <w:szCs w:val="28"/>
        </w:rPr>
        <w:t>энергообъекте</w:t>
      </w:r>
      <w:proofErr w:type="spellEnd"/>
      <w:r>
        <w:rPr>
          <w:sz w:val="28"/>
          <w:szCs w:val="28"/>
        </w:rPr>
        <w:t xml:space="preserve"> и восстановления постоянного электроснабжения потребителей по нормальной (временной) схеме, </w:t>
      </w:r>
      <w:r w:rsidRPr="00DE2567">
        <w:rPr>
          <w:sz w:val="28"/>
          <w:szCs w:val="28"/>
        </w:rPr>
        <w:t xml:space="preserve">по решению, </w:t>
      </w:r>
      <w:r>
        <w:rPr>
          <w:sz w:val="28"/>
          <w:szCs w:val="28"/>
        </w:rPr>
        <w:t xml:space="preserve">принятому главой </w:t>
      </w:r>
      <w:r w:rsidRPr="005441D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441D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41D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или </w:t>
      </w:r>
      <w:r w:rsidRPr="00ED6983">
        <w:rPr>
          <w:sz w:val="28"/>
          <w:szCs w:val="28"/>
        </w:rPr>
        <w:t>штаб</w:t>
      </w:r>
      <w:r>
        <w:rPr>
          <w:sz w:val="28"/>
          <w:szCs w:val="28"/>
        </w:rPr>
        <w:t>ом</w:t>
      </w:r>
      <w:r w:rsidRPr="00ED6983">
        <w:rPr>
          <w:sz w:val="28"/>
          <w:szCs w:val="28"/>
        </w:rPr>
        <w:t xml:space="preserve"> руководства ходом выполнения работ по ликвидации аварийных ситуаций</w:t>
      </w:r>
      <w:r>
        <w:rPr>
          <w:sz w:val="28"/>
          <w:szCs w:val="28"/>
        </w:rPr>
        <w:t>,</w:t>
      </w:r>
      <w:r w:rsidRPr="00ED6983">
        <w:rPr>
          <w:sz w:val="28"/>
          <w:szCs w:val="28"/>
        </w:rPr>
        <w:t xml:space="preserve"> </w:t>
      </w:r>
      <w:r w:rsidRPr="00DE2567">
        <w:rPr>
          <w:sz w:val="28"/>
          <w:szCs w:val="28"/>
        </w:rPr>
        <w:t>согласованному</w:t>
      </w:r>
      <w:r>
        <w:rPr>
          <w:sz w:val="28"/>
          <w:szCs w:val="28"/>
        </w:rPr>
        <w:t xml:space="preserve"> с сетевой организацией,</w:t>
      </w:r>
      <w:r w:rsidRPr="00DE2567">
        <w:rPr>
          <w:sz w:val="28"/>
          <w:szCs w:val="28"/>
        </w:rPr>
        <w:t xml:space="preserve"> </w:t>
      </w:r>
      <w:r>
        <w:rPr>
          <w:sz w:val="28"/>
          <w:szCs w:val="28"/>
        </w:rPr>
        <w:t>РИСЭ может быть перенаправлен для запитывания других</w:t>
      </w:r>
      <w:r w:rsidRPr="0054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потребителей (социально-значимые объекты, объекты жизнеобеспечения) с учетом </w:t>
      </w:r>
      <w:r w:rsidRPr="00AD5A3B">
        <w:rPr>
          <w:sz w:val="28"/>
          <w:szCs w:val="28"/>
        </w:rPr>
        <w:t xml:space="preserve">складывающейся оперативной обстановки и </w:t>
      </w:r>
      <w:r>
        <w:rPr>
          <w:sz w:val="28"/>
          <w:szCs w:val="28"/>
        </w:rPr>
        <w:t>установленной приоритетности подключения объектов.</w:t>
      </w:r>
    </w:p>
    <w:p w:rsidR="0004233B" w:rsidRPr="00224B2D" w:rsidRDefault="0004233B" w:rsidP="0004233B">
      <w:pPr>
        <w:pStyle w:val="a3"/>
        <w:numPr>
          <w:ilvl w:val="0"/>
          <w:numId w:val="6"/>
        </w:numPr>
        <w:tabs>
          <w:tab w:val="left" w:pos="1418"/>
        </w:tabs>
        <w:spacing w:before="24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B2D">
        <w:rPr>
          <w:sz w:val="28"/>
          <w:szCs w:val="28"/>
        </w:rPr>
        <w:t>ежурно-ди</w:t>
      </w:r>
      <w:r w:rsidR="00DF0396">
        <w:rPr>
          <w:sz w:val="28"/>
          <w:szCs w:val="28"/>
        </w:rPr>
        <w:t>спетчерские службы муниципального образования</w:t>
      </w:r>
      <w:r w:rsidRPr="00224B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</w:t>
      </w:r>
      <w:r w:rsidRPr="00224B2D">
        <w:rPr>
          <w:sz w:val="28"/>
          <w:szCs w:val="28"/>
        </w:rPr>
        <w:t>о запросу сетевой организации обязаны предостав</w:t>
      </w:r>
      <w:r>
        <w:rPr>
          <w:sz w:val="28"/>
          <w:szCs w:val="28"/>
        </w:rPr>
        <w:t>ля</w:t>
      </w:r>
      <w:r w:rsidRPr="00224B2D">
        <w:rPr>
          <w:sz w:val="28"/>
          <w:szCs w:val="28"/>
        </w:rPr>
        <w:t>ть всю имеющуюся информацию, касающуюся запитывания посредством РИСЭ социально значимых потребителей, объектов жизнеобеспечения</w:t>
      </w:r>
      <w:r>
        <w:rPr>
          <w:sz w:val="28"/>
          <w:szCs w:val="28"/>
        </w:rPr>
        <w:t>, проживающего населения</w:t>
      </w:r>
      <w:r w:rsidRPr="00224B2D">
        <w:rPr>
          <w:sz w:val="28"/>
          <w:szCs w:val="28"/>
        </w:rPr>
        <w:t xml:space="preserve"> и других потребителей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224B2D">
        <w:rPr>
          <w:sz w:val="28"/>
          <w:szCs w:val="28"/>
        </w:rPr>
        <w:t>.</w:t>
      </w:r>
    </w:p>
    <w:p w:rsidR="0004233B" w:rsidRDefault="0004233B" w:rsidP="0004233B">
      <w:pPr>
        <w:rPr>
          <w:sz w:val="28"/>
          <w:szCs w:val="28"/>
        </w:rPr>
      </w:pPr>
    </w:p>
    <w:sectPr w:rsidR="0004233B" w:rsidSect="00B62A26">
      <w:headerReference w:type="default" r:id="rId9"/>
      <w:pgSz w:w="11906" w:h="16838"/>
      <w:pgMar w:top="993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FA" w:rsidRDefault="001D2DFA" w:rsidP="00184813">
      <w:r>
        <w:separator/>
      </w:r>
    </w:p>
  </w:endnote>
  <w:endnote w:type="continuationSeparator" w:id="0">
    <w:p w:rsidR="001D2DFA" w:rsidRDefault="001D2DFA" w:rsidP="0018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FA" w:rsidRDefault="001D2DFA" w:rsidP="00184813">
      <w:r>
        <w:separator/>
      </w:r>
    </w:p>
  </w:footnote>
  <w:footnote w:type="continuationSeparator" w:id="0">
    <w:p w:rsidR="001D2DFA" w:rsidRDefault="001D2DFA" w:rsidP="0018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787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0E32" w:rsidRPr="00B21E15" w:rsidRDefault="00297D3F">
        <w:pPr>
          <w:pStyle w:val="a4"/>
          <w:jc w:val="center"/>
          <w:rPr>
            <w:sz w:val="24"/>
            <w:szCs w:val="24"/>
          </w:rPr>
        </w:pPr>
        <w:r w:rsidRPr="00B21E15">
          <w:rPr>
            <w:sz w:val="24"/>
            <w:szCs w:val="24"/>
          </w:rPr>
          <w:fldChar w:fldCharType="begin"/>
        </w:r>
        <w:r w:rsidR="005C0E32" w:rsidRPr="00B21E15">
          <w:rPr>
            <w:sz w:val="24"/>
            <w:szCs w:val="24"/>
          </w:rPr>
          <w:instrText>PAGE   \* MERGEFORMAT</w:instrText>
        </w:r>
        <w:r w:rsidRPr="00B21E15">
          <w:rPr>
            <w:sz w:val="24"/>
            <w:szCs w:val="24"/>
          </w:rPr>
          <w:fldChar w:fldCharType="separate"/>
        </w:r>
        <w:r w:rsidR="00E779C2">
          <w:rPr>
            <w:noProof/>
            <w:sz w:val="24"/>
            <w:szCs w:val="24"/>
          </w:rPr>
          <w:t>12</w:t>
        </w:r>
        <w:r w:rsidRPr="00B21E15">
          <w:rPr>
            <w:sz w:val="24"/>
            <w:szCs w:val="24"/>
          </w:rPr>
          <w:fldChar w:fldCharType="end"/>
        </w:r>
      </w:p>
    </w:sdtContent>
  </w:sdt>
  <w:p w:rsidR="005C0E32" w:rsidRDefault="005C0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B"/>
    <w:rsid w:val="00013968"/>
    <w:rsid w:val="0004233B"/>
    <w:rsid w:val="000E5CBE"/>
    <w:rsid w:val="00184813"/>
    <w:rsid w:val="001D2DFA"/>
    <w:rsid w:val="001F36EE"/>
    <w:rsid w:val="00267334"/>
    <w:rsid w:val="00297D3F"/>
    <w:rsid w:val="002D7E4A"/>
    <w:rsid w:val="00322043"/>
    <w:rsid w:val="0049277B"/>
    <w:rsid w:val="005310B8"/>
    <w:rsid w:val="005426E3"/>
    <w:rsid w:val="005C0699"/>
    <w:rsid w:val="005C0E32"/>
    <w:rsid w:val="005D52A7"/>
    <w:rsid w:val="0063699D"/>
    <w:rsid w:val="0067691F"/>
    <w:rsid w:val="00736645"/>
    <w:rsid w:val="007B1950"/>
    <w:rsid w:val="00816547"/>
    <w:rsid w:val="008454FA"/>
    <w:rsid w:val="00953DB5"/>
    <w:rsid w:val="00996D97"/>
    <w:rsid w:val="00A9621F"/>
    <w:rsid w:val="00B27E68"/>
    <w:rsid w:val="00B62A26"/>
    <w:rsid w:val="00CA0BB0"/>
    <w:rsid w:val="00D96325"/>
    <w:rsid w:val="00DC4DFE"/>
    <w:rsid w:val="00DF0396"/>
    <w:rsid w:val="00E779C2"/>
    <w:rsid w:val="00F5676B"/>
    <w:rsid w:val="00F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30B46-9609-4759-BC1D-009B55E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33B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4233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233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423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42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2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4233B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</w:rPr>
  </w:style>
  <w:style w:type="paragraph" w:styleId="a6">
    <w:name w:val="Balloon Text"/>
    <w:basedOn w:val="a"/>
    <w:link w:val="a7"/>
    <w:uiPriority w:val="99"/>
    <w:semiHidden/>
    <w:unhideWhenUsed/>
    <w:rsid w:val="005D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A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96325"/>
    <w:rPr>
      <w:color w:val="0000FF"/>
      <w:u w:val="single"/>
    </w:rPr>
  </w:style>
  <w:style w:type="table" w:styleId="a9">
    <w:name w:val="Table Grid"/>
    <w:basedOn w:val="a1"/>
    <w:uiPriority w:val="39"/>
    <w:rsid w:val="00D9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2019-10-31T09:41:00Z</cp:lastPrinted>
  <dcterms:created xsi:type="dcterms:W3CDTF">2019-11-21T13:54:00Z</dcterms:created>
  <dcterms:modified xsi:type="dcterms:W3CDTF">2019-11-21T13:54:00Z</dcterms:modified>
</cp:coreProperties>
</file>