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Тосненская</w:t>
      </w:r>
      <w:proofErr w:type="spellEnd"/>
      <w:r>
        <w:rPr>
          <w:color w:val="333333"/>
          <w:sz w:val="26"/>
          <w:szCs w:val="26"/>
        </w:rPr>
        <w:t xml:space="preserve"> городская прокуратура разъясняет </w:t>
      </w:r>
    </w:p>
    <w:p w:rsidR="00CD207D" w:rsidRDefault="00F46387" w:rsidP="004A7B84">
      <w:pPr>
        <w:ind w:firstLine="0"/>
        <w:rPr>
          <w:rFonts w:ascii="Times New Roman" w:hAnsi="Times New Roman" w:cs="Times New Roman"/>
          <w:b/>
          <w:bCs/>
          <w:color w:val="333333"/>
          <w:sz w:val="37"/>
          <w:szCs w:val="37"/>
          <w:shd w:val="clear" w:color="auto" w:fill="FFFFFF"/>
        </w:rPr>
      </w:pPr>
      <w:r w:rsidRPr="00F46387">
        <w:rPr>
          <w:rFonts w:ascii="Times New Roman" w:hAnsi="Times New Roman" w:cs="Times New Roman"/>
          <w:b/>
          <w:bCs/>
          <w:color w:val="333333"/>
          <w:sz w:val="37"/>
          <w:szCs w:val="37"/>
          <w:shd w:val="clear" w:color="auto" w:fill="FFFFFF"/>
        </w:rPr>
        <w:t>Изменения в миграционном законодательстве</w:t>
      </w:r>
    </w:p>
    <w:p w:rsid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Президентом Российской Федерации Владимиром Путиным 08.08.2024 подписан Федеральный закон № 260-ФЗ «О внесении изменений в отдельные законодательные акты Российской Федерации». </w:t>
      </w:r>
      <w:proofErr w:type="gramStart"/>
      <w:r>
        <w:rPr>
          <w:rFonts w:ascii="Roboto" w:hAnsi="Roboto"/>
          <w:color w:val="333333"/>
          <w:sz w:val="26"/>
          <w:szCs w:val="26"/>
        </w:rPr>
        <w:t>Законном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введен ряд новел, направленных на совершенствование законодательства в сфере контроля за пребыванием (проживанием) в Российской Федерации иностранных граждан и лиц без гражданства.</w:t>
      </w:r>
    </w:p>
    <w:p w:rsid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С 05 февраля 2025 года действует миграционный режим высылки, под которым понимается правовой режим,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Федерации, в целях обеспечения их выезда или приобретения ими законных оснований для пребывания (проживания) в Российской Федерации, предусматривающий установление в отношении таких лиц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ограничений отдельных прав и свобод, применение мер федерального государственного контроля (надзора) в сфере миграции.</w:t>
      </w:r>
    </w:p>
    <w:p w:rsid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Иностранные граждане, находящиеся в Российской Федерации и не имеющие законных оснований для пребывания (проживания) в Российской Федерации, учитываются путем внесения сведений о них, в том числе персональных данных, в реестр контролируемых лиц. Сведения об иностранном гражданине вносятся в реестр контролируемых лиц, в частности, со дня, следующего за днем истечения срока временного пребывания, разрешения на временное проживание, разрешения на временное проживание в целях получения образования или вида на жительство.</w:t>
      </w:r>
    </w:p>
    <w:p w:rsid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Информация о наличии (отсутствии) сведений об иностранном гражданине в реестре будет размещаться на официальном сайте МВД России в сети </w:t>
      </w:r>
      <w:proofErr w:type="gramStart"/>
      <w:r>
        <w:rPr>
          <w:rFonts w:ascii="Roboto" w:hAnsi="Roboto"/>
          <w:color w:val="333333"/>
          <w:sz w:val="26"/>
          <w:szCs w:val="26"/>
        </w:rPr>
        <w:t>Интернет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и предоставляться без взимания платы.</w:t>
      </w:r>
    </w:p>
    <w:p w:rsid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Указом Президента Российской Федерации от 30.12.2024 № 1126 внесены существенные правки в миграционную сферу, которые направлены на усиление контроля и определяют особенности правового положения иностранных граждан, подлежащих включению в реестр контролируемых лиц, в частности установлен четырехмесячный период с 01 января 2025 года по 30 апреля 2025 года (если не установлен иной срок), в течени</w:t>
      </w:r>
      <w:proofErr w:type="gramStart"/>
      <w:r>
        <w:rPr>
          <w:rFonts w:ascii="Roboto" w:hAnsi="Roboto"/>
          <w:color w:val="333333"/>
          <w:sz w:val="26"/>
          <w:szCs w:val="26"/>
        </w:rPr>
        <w:t>и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которого иностранные граждане, находящиеся в Российской Федерации с нарушением сроков пребывания, или их работодатели могут обратиться в органы внутренних дел или уполномоченные организации для урегулирования своего правового статуса и получения необходимых разрешительных документов, таких как патент или разрешение на работу.</w:t>
      </w:r>
    </w:p>
    <w:p w:rsidR="00F46387" w:rsidRPr="00F46387" w:rsidRDefault="00F46387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отношении иностранных граждан, утративших законные основания для пребывания в России, будут применяться все предусмотренные законом меры, включая ограничения отдельных прав, включая запрет на въе</w:t>
      </w:r>
      <w:proofErr w:type="gramStart"/>
      <w:r>
        <w:rPr>
          <w:rFonts w:ascii="Roboto" w:hAnsi="Roboto"/>
          <w:color w:val="333333"/>
          <w:sz w:val="26"/>
          <w:szCs w:val="26"/>
        </w:rPr>
        <w:t>зд в стр</w:t>
      </w:r>
      <w:proofErr w:type="gramEnd"/>
      <w:r>
        <w:rPr>
          <w:rFonts w:ascii="Roboto" w:hAnsi="Roboto"/>
          <w:color w:val="333333"/>
          <w:sz w:val="26"/>
          <w:szCs w:val="26"/>
        </w:rPr>
        <w:t>ану в будущем, вплоть до их выдворения за пределы Российской Федерации.</w:t>
      </w:r>
    </w:p>
    <w:sectPr w:rsidR="00F46387" w:rsidRPr="00F46387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6E5"/>
    <w:multiLevelType w:val="multilevel"/>
    <w:tmpl w:val="D5D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74BD"/>
    <w:multiLevelType w:val="multilevel"/>
    <w:tmpl w:val="77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C5C2D"/>
    <w:multiLevelType w:val="multilevel"/>
    <w:tmpl w:val="D4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16"/>
    <w:rsid w:val="000029D3"/>
    <w:rsid w:val="000368EF"/>
    <w:rsid w:val="0006267D"/>
    <w:rsid w:val="000770CF"/>
    <w:rsid w:val="000A1016"/>
    <w:rsid w:val="000B50BE"/>
    <w:rsid w:val="00172CD9"/>
    <w:rsid w:val="001B6375"/>
    <w:rsid w:val="001D43F8"/>
    <w:rsid w:val="001E042E"/>
    <w:rsid w:val="001E6DB2"/>
    <w:rsid w:val="00261994"/>
    <w:rsid w:val="002C79F7"/>
    <w:rsid w:val="00340907"/>
    <w:rsid w:val="00397AFA"/>
    <w:rsid w:val="003A696A"/>
    <w:rsid w:val="00433524"/>
    <w:rsid w:val="004A7B84"/>
    <w:rsid w:val="00500657"/>
    <w:rsid w:val="00510575"/>
    <w:rsid w:val="00526F1A"/>
    <w:rsid w:val="005372B5"/>
    <w:rsid w:val="00552DE0"/>
    <w:rsid w:val="005572EC"/>
    <w:rsid w:val="00575D2C"/>
    <w:rsid w:val="00635EDE"/>
    <w:rsid w:val="007369E1"/>
    <w:rsid w:val="00792BE8"/>
    <w:rsid w:val="007963EF"/>
    <w:rsid w:val="00887BC2"/>
    <w:rsid w:val="008B51A4"/>
    <w:rsid w:val="008C011A"/>
    <w:rsid w:val="008F5925"/>
    <w:rsid w:val="00907216"/>
    <w:rsid w:val="009556E4"/>
    <w:rsid w:val="009A2A46"/>
    <w:rsid w:val="009D34C4"/>
    <w:rsid w:val="00A50057"/>
    <w:rsid w:val="00A77573"/>
    <w:rsid w:val="00AD34D9"/>
    <w:rsid w:val="00B50F52"/>
    <w:rsid w:val="00B803D1"/>
    <w:rsid w:val="00C2568A"/>
    <w:rsid w:val="00CC568C"/>
    <w:rsid w:val="00CD207D"/>
    <w:rsid w:val="00D720FA"/>
    <w:rsid w:val="00DA129E"/>
    <w:rsid w:val="00DC7686"/>
    <w:rsid w:val="00E77E33"/>
    <w:rsid w:val="00E77F2C"/>
    <w:rsid w:val="00EA20BD"/>
    <w:rsid w:val="00F109A1"/>
    <w:rsid w:val="00F46387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4"/>
  </w:style>
  <w:style w:type="paragraph" w:styleId="2">
    <w:name w:val="heading 2"/>
    <w:basedOn w:val="a"/>
    <w:link w:val="20"/>
    <w:uiPriority w:val="9"/>
    <w:qFormat/>
    <w:rsid w:val="00F87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7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D2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25</cp:revision>
  <dcterms:created xsi:type="dcterms:W3CDTF">2023-12-05T15:49:00Z</dcterms:created>
  <dcterms:modified xsi:type="dcterms:W3CDTF">2025-04-08T08:37:00Z</dcterms:modified>
</cp:coreProperties>
</file>