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F" w:rsidRDefault="002201FF" w:rsidP="002201F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bookmarkStart w:id="0" w:name="_GoBack"/>
      <w:bookmarkEnd w:id="0"/>
    </w:p>
    <w:p w:rsidR="002201FF" w:rsidRDefault="002201FF" w:rsidP="002201F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A29"/>
          <w:sz w:val="23"/>
          <w:szCs w:val="23"/>
          <w:lang w:eastAsia="ru-RU"/>
        </w:rPr>
        <w:drawing>
          <wp:inline distT="0" distB="0" distL="0" distR="0">
            <wp:extent cx="4284739" cy="3269318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ef5bf43cb597a934d1bac7b05295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539" cy="326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 первом полугодии 2021 года Росстат проведет </w:t>
      </w:r>
      <w:r w:rsidRPr="002201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экономическую перепись малого бизнеса.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Государству важно знать, как живут малые и </w:t>
      </w:r>
      <w:proofErr w:type="spellStart"/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микропредприятия</w:t>
      </w:r>
      <w:proofErr w:type="spellEnd"/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, индивидуальные предприниматели, с какими проблемами они сталкиваются.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Мы просим Вас до 1 апреля 2021 года заполнить анкету в электронном виде с помощью:</w:t>
      </w:r>
    </w:p>
    <w:p w:rsidR="002201FF" w:rsidRPr="002201FF" w:rsidRDefault="002201FF" w:rsidP="002201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портала </w:t>
      </w:r>
      <w:proofErr w:type="spellStart"/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Госуслуг</w:t>
      </w:r>
      <w:proofErr w:type="spellEnd"/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 xml:space="preserve"> (при наличии подтвержденной учетной записи);</w:t>
      </w:r>
    </w:p>
    <w:p w:rsidR="002201FF" w:rsidRPr="002201FF" w:rsidRDefault="002201FF" w:rsidP="002201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интернет-сайта Росстата (при наличии электронной цифровой подписи);</w:t>
      </w:r>
    </w:p>
    <w:p w:rsidR="002201FF" w:rsidRPr="002201FF" w:rsidRDefault="002201FF" w:rsidP="002201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операторов электронного документооборота.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Также сохранена возможность личного предоставления заполненной анкеты в бумажном виде в орган статистики в Вашем регионе или отправки по почте.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Росстат гарантирует конфиденциальность предоставленной Вами информации. Все сведения будут использоваться в обобщенном виде.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</w:t>
      </w:r>
    </w:p>
    <w:p w:rsidR="002201FF" w:rsidRPr="002201FF" w:rsidRDefault="002201FF" w:rsidP="0022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ab/>
      </w:r>
      <w:r w:rsidRPr="002201FF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Если у Вас возникнут вопросы или понадобится помощь специалиста, обратитесь в территориальный орган статистики Вашего региона. Контакты размещены на интернет-сайтах региональных статистических служб </w:t>
      </w:r>
      <w:hyperlink r:id="rId6" w:history="1">
        <w:r w:rsidRPr="002201FF">
          <w:rPr>
            <w:rFonts w:ascii="Times New Roman" w:eastAsia="Times New Roman" w:hAnsi="Times New Roman" w:cs="Times New Roman"/>
            <w:color w:val="E04E39"/>
            <w:sz w:val="24"/>
            <w:szCs w:val="24"/>
            <w:lang w:eastAsia="ru-RU"/>
          </w:rPr>
          <w:t>https://rosstat.gov.ru/territorial</w:t>
        </w:r>
      </w:hyperlink>
    </w:p>
    <w:p w:rsidR="00D74E86" w:rsidRDefault="00D74E86"/>
    <w:sectPr w:rsidR="00D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DDE"/>
    <w:multiLevelType w:val="multilevel"/>
    <w:tmpl w:val="7416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F"/>
    <w:rsid w:val="00076AF2"/>
    <w:rsid w:val="002201FF"/>
    <w:rsid w:val="00D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18B7-97E7-4154-A136-8EC824D5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territori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2020-12-02T12:40:00Z</dcterms:created>
  <dcterms:modified xsi:type="dcterms:W3CDTF">2020-12-02T12:40:00Z</dcterms:modified>
</cp:coreProperties>
</file>