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060" w:rsidRDefault="00AF4F89" w:rsidP="00000CD3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632C89">
        <w:rPr>
          <w:rFonts w:ascii="Times New Roman" w:eastAsia="Times New Roman" w:hAnsi="Times New Roman" w:cs="Times New Roman"/>
          <w:sz w:val="28"/>
        </w:rPr>
        <w:t xml:space="preserve">                        </w:t>
      </w:r>
    </w:p>
    <w:p w:rsidR="00A54794" w:rsidRDefault="00C57AE0" w:rsidP="00A54794">
      <w:pPr>
        <w:pStyle w:val="4"/>
        <w:shd w:val="clear" w:color="auto" w:fill="FFFFFF"/>
        <w:spacing w:before="0" w:after="150" w:line="311" w:lineRule="atLeast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F05C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54794">
        <w:rPr>
          <w:color w:val="auto"/>
          <w:sz w:val="28"/>
          <w:szCs w:val="28"/>
        </w:rPr>
        <w:t xml:space="preserve">Тема: </w:t>
      </w:r>
      <w:r w:rsidR="00A54794">
        <w:rPr>
          <w:rFonts w:ascii="Times New Roman" w:hAnsi="Times New Roman" w:cs="Times New Roman"/>
          <w:color w:val="auto"/>
          <w:sz w:val="28"/>
          <w:szCs w:val="28"/>
        </w:rPr>
        <w:t>Новое в Федеральном законе «Об административном надзоре за лицами, освобожденными из мест лишения свободы»</w:t>
      </w:r>
    </w:p>
    <w:p w:rsidR="00A54794" w:rsidRDefault="00A54794" w:rsidP="00A54794">
      <w:pPr>
        <w:pStyle w:val="a7"/>
        <w:shd w:val="clear" w:color="auto" w:fill="FFFFFF"/>
        <w:spacing w:before="0" w:beforeAutospacing="0" w:after="0" w:afterAutospacing="0"/>
        <w:ind w:firstLine="33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shd w:val="clear" w:color="auto" w:fill="FFFFFF"/>
        </w:rPr>
        <w:t>Федеральным законом Российской Фед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ерации от 01.10.2019 № 331-ФЗ внесены изменения в Федеральный закон от 06.04.2011 № 64-ФЗ «Об административном надзоре за лицами, освобожденными из мест лишения свободы». В частности, изменены основания для продления административного надзора.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Так, согласно новой редакции ст. 7 указанного закона административный надзор может быть продлен судом в случае: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осуждения поднадзорного лица к наказанию, не связанному с изоляцией осужденного от общества, за совершение им преступления в период нахождения под административным надзором;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осуждения поднадзорного лица условно, либо с отсрочкой исполнения приговора, либо с отсрочкой отбывания наказания за совершение им в период нахождения под административным надзором преступления;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применения к поднадзорному лицу меры уголовно-правового характера без изоляции от общества в связи с совершением им преступления в период нахождения под административным надзором;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совершения поднадзорным лицом в течение одного года двух и более административных правонарушений против порядка управления, и (или) административных правонарушений, посягающих на общественный порядок и общественную безопасность и (или) на здоровье населения и общественную нравственность, и (или) административных правонарушений, предусмотренных частью 7 статьи 11.5, и (или) статьей 11.9, и (или) статьей 12.8, и (или) статьей 12.26 Кодекса Российской Федерации об административных правонарушениях.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В силу новой редакции ст. 5 названного Федерального закона течение срока административного надзора приостанавливается в случае осуждения поднадзорного лица к принудительным работам. </w:t>
      </w:r>
    </w:p>
    <w:p w:rsidR="00A54794" w:rsidRDefault="00A54794" w:rsidP="00A54794">
      <w:pPr>
        <w:pStyle w:val="a7"/>
        <w:shd w:val="clear" w:color="auto" w:fill="FFFFFF"/>
        <w:spacing w:before="0" w:beforeAutospacing="0" w:after="0" w:afterAutospacing="0"/>
        <w:ind w:firstLine="33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Установлено, что в случае замены </w:t>
      </w:r>
      <w:proofErr w:type="spellStart"/>
      <w:r>
        <w:rPr>
          <w:sz w:val="28"/>
          <w:szCs w:val="28"/>
          <w:shd w:val="clear" w:color="auto" w:fill="FFFFFF"/>
        </w:rPr>
        <w:t>неотбытой</w:t>
      </w:r>
      <w:proofErr w:type="spellEnd"/>
      <w:r>
        <w:rPr>
          <w:sz w:val="28"/>
          <w:szCs w:val="28"/>
          <w:shd w:val="clear" w:color="auto" w:fill="FFFFFF"/>
        </w:rPr>
        <w:t xml:space="preserve"> части наказания в виде лишения свободы принудительными работами срок административного надзора исчисляется со дня отбытия указанного наказания.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Кроме того, законодателем уточнены обязанности поднадзорного лица по уведомлению органа внутренних дел о перемене места жительства, пребывания или фактического нахождения.</w:t>
      </w:r>
    </w:p>
    <w:p w:rsidR="00A54794" w:rsidRDefault="00A54794" w:rsidP="00A54794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AE0" w:rsidRPr="00C57AE0" w:rsidRDefault="00C57AE0" w:rsidP="00C57A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B1060" w:rsidRDefault="00142AED" w:rsidP="00142AED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городского </w:t>
      </w:r>
      <w:r w:rsidR="004B7DEA">
        <w:rPr>
          <w:rFonts w:ascii="Times New Roman" w:eastAsia="Times New Roman" w:hAnsi="Times New Roman" w:cs="Times New Roman"/>
          <w:sz w:val="28"/>
        </w:rPr>
        <w:t xml:space="preserve"> прокурор</w:t>
      </w:r>
      <w:r>
        <w:rPr>
          <w:rFonts w:ascii="Times New Roman" w:eastAsia="Times New Roman" w:hAnsi="Times New Roman" w:cs="Times New Roman"/>
          <w:sz w:val="28"/>
        </w:rPr>
        <w:t>а</w:t>
      </w:r>
      <w:proofErr w:type="gramEnd"/>
    </w:p>
    <w:p w:rsidR="007B1060" w:rsidRDefault="007B1060" w:rsidP="00142AED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A54794" w:rsidRDefault="00C57AE0" w:rsidP="000E7FC4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младший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советник юстиции                                                         В.Н. </w:t>
      </w:r>
      <w:proofErr w:type="spellStart"/>
      <w:r>
        <w:rPr>
          <w:rFonts w:ascii="Times New Roman" w:eastAsia="Times New Roman" w:hAnsi="Times New Roman" w:cs="Times New Roman"/>
          <w:sz w:val="28"/>
        </w:rPr>
        <w:t>Дворовенко</w:t>
      </w:r>
      <w:proofErr w:type="spellEnd"/>
    </w:p>
    <w:p w:rsidR="00A54794" w:rsidRDefault="00A54794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54794" w:rsidRDefault="00A54794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54794" w:rsidRDefault="00A54794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54794" w:rsidRDefault="00A54794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54794" w:rsidRDefault="00A54794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54794" w:rsidRDefault="00A54794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B1060" w:rsidRPr="006355DC" w:rsidRDefault="007B1060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7B1060" w:rsidRPr="006355DC" w:rsidSect="000E7FC4">
      <w:headerReference w:type="default" r:id="rId6"/>
      <w:pgSz w:w="11906" w:h="16838"/>
      <w:pgMar w:top="568" w:right="849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901" w:rsidRDefault="005C3901" w:rsidP="00615ADD">
      <w:pPr>
        <w:spacing w:after="0" w:line="240" w:lineRule="auto"/>
      </w:pPr>
      <w:r>
        <w:separator/>
      </w:r>
    </w:p>
  </w:endnote>
  <w:endnote w:type="continuationSeparator" w:id="0">
    <w:p w:rsidR="005C3901" w:rsidRDefault="005C3901" w:rsidP="0061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901" w:rsidRDefault="005C3901" w:rsidP="00615ADD">
      <w:pPr>
        <w:spacing w:after="0" w:line="240" w:lineRule="auto"/>
      </w:pPr>
      <w:r>
        <w:separator/>
      </w:r>
    </w:p>
  </w:footnote>
  <w:footnote w:type="continuationSeparator" w:id="0">
    <w:p w:rsidR="005C3901" w:rsidRDefault="005C3901" w:rsidP="0061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3"/>
      <w:jc w:val="center"/>
    </w:pPr>
  </w:p>
  <w:p w:rsidR="00615ADD" w:rsidRDefault="00615A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1060"/>
    <w:rsid w:val="00000CD3"/>
    <w:rsid w:val="000216D6"/>
    <w:rsid w:val="00053A99"/>
    <w:rsid w:val="00061BD3"/>
    <w:rsid w:val="000A702B"/>
    <w:rsid w:val="000C0C2E"/>
    <w:rsid w:val="000E7FC4"/>
    <w:rsid w:val="00142AED"/>
    <w:rsid w:val="00171EB6"/>
    <w:rsid w:val="00196DFE"/>
    <w:rsid w:val="001B6B8E"/>
    <w:rsid w:val="001D1635"/>
    <w:rsid w:val="00200072"/>
    <w:rsid w:val="0021489D"/>
    <w:rsid w:val="002822E4"/>
    <w:rsid w:val="002A5897"/>
    <w:rsid w:val="002B1FAD"/>
    <w:rsid w:val="002C488A"/>
    <w:rsid w:val="002E0C43"/>
    <w:rsid w:val="002E3153"/>
    <w:rsid w:val="00332682"/>
    <w:rsid w:val="00347F3A"/>
    <w:rsid w:val="00373610"/>
    <w:rsid w:val="00396F27"/>
    <w:rsid w:val="003E2C63"/>
    <w:rsid w:val="003F0F85"/>
    <w:rsid w:val="004502A9"/>
    <w:rsid w:val="004B7DEA"/>
    <w:rsid w:val="004C767E"/>
    <w:rsid w:val="005361AE"/>
    <w:rsid w:val="00583C0E"/>
    <w:rsid w:val="005C3901"/>
    <w:rsid w:val="005C7E03"/>
    <w:rsid w:val="00615ADD"/>
    <w:rsid w:val="00632C89"/>
    <w:rsid w:val="006355DC"/>
    <w:rsid w:val="00677B58"/>
    <w:rsid w:val="00682E5C"/>
    <w:rsid w:val="00684FB3"/>
    <w:rsid w:val="006D1857"/>
    <w:rsid w:val="00727E79"/>
    <w:rsid w:val="00756EAB"/>
    <w:rsid w:val="007B1060"/>
    <w:rsid w:val="007C2A36"/>
    <w:rsid w:val="007D2ECE"/>
    <w:rsid w:val="007F5C76"/>
    <w:rsid w:val="008049E6"/>
    <w:rsid w:val="00812551"/>
    <w:rsid w:val="00847DFE"/>
    <w:rsid w:val="008C2C26"/>
    <w:rsid w:val="008F6643"/>
    <w:rsid w:val="009A715D"/>
    <w:rsid w:val="00A22705"/>
    <w:rsid w:val="00A54794"/>
    <w:rsid w:val="00AF4F89"/>
    <w:rsid w:val="00C32593"/>
    <w:rsid w:val="00C549BE"/>
    <w:rsid w:val="00C57AE0"/>
    <w:rsid w:val="00CC1AA0"/>
    <w:rsid w:val="00CE01E3"/>
    <w:rsid w:val="00D81E07"/>
    <w:rsid w:val="00E234C7"/>
    <w:rsid w:val="00E264A3"/>
    <w:rsid w:val="00E42E96"/>
    <w:rsid w:val="00E50A7E"/>
    <w:rsid w:val="00EC31F5"/>
    <w:rsid w:val="00F11F36"/>
    <w:rsid w:val="00F17FC5"/>
    <w:rsid w:val="00F3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D2B0B-EE55-45EA-A56D-CA5B1F88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76"/>
  </w:style>
  <w:style w:type="paragraph" w:styleId="2">
    <w:name w:val="heading 2"/>
    <w:basedOn w:val="a"/>
    <w:next w:val="a"/>
    <w:link w:val="20"/>
    <w:uiPriority w:val="9"/>
    <w:unhideWhenUsed/>
    <w:qFormat/>
    <w:rsid w:val="00142AE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7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1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ADD"/>
  </w:style>
  <w:style w:type="paragraph" w:styleId="a5">
    <w:name w:val="footer"/>
    <w:basedOn w:val="a"/>
    <w:link w:val="a6"/>
    <w:uiPriority w:val="99"/>
    <w:unhideWhenUsed/>
    <w:rsid w:val="0061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5ADD"/>
  </w:style>
  <w:style w:type="paragraph" w:styleId="a7">
    <w:name w:val="Normal (Web)"/>
    <w:basedOn w:val="a"/>
    <w:uiPriority w:val="99"/>
    <w:unhideWhenUsed/>
    <w:rsid w:val="00E4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42E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42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547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2019-07-23T08:40:00Z</cp:lastPrinted>
  <dcterms:created xsi:type="dcterms:W3CDTF">2019-12-01T15:17:00Z</dcterms:created>
  <dcterms:modified xsi:type="dcterms:W3CDTF">2019-12-03T08:08:00Z</dcterms:modified>
</cp:coreProperties>
</file>