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D3" w:rsidRPr="00FD40D3" w:rsidRDefault="00FD40D3" w:rsidP="00FD40D3">
      <w:pPr>
        <w:autoSpaceDE w:val="0"/>
        <w:autoSpaceDN w:val="0"/>
        <w:adjustRightInd w:val="0"/>
        <w:spacing w:before="0" w:after="0"/>
        <w:ind w:left="0" w:firstLine="0"/>
        <w:jc w:val="center"/>
        <w:rPr>
          <w:b/>
          <w:color w:val="000000"/>
          <w:sz w:val="28"/>
          <w:szCs w:val="28"/>
        </w:rPr>
      </w:pPr>
      <w:r w:rsidRPr="00FD40D3">
        <w:rPr>
          <w:b/>
          <w:color w:val="000000"/>
          <w:sz w:val="28"/>
          <w:szCs w:val="28"/>
        </w:rPr>
        <w:t>Пенсионный фонд напоминает плательщикам налога на профессиональный доход</w:t>
      </w:r>
    </w:p>
    <w:p w:rsidR="00FD40D3" w:rsidRPr="00FD40D3" w:rsidRDefault="00FD40D3" w:rsidP="00E83EF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r w:rsidRPr="00FD40D3">
        <w:rPr>
          <w:color w:val="000000"/>
        </w:rPr>
        <w:t xml:space="preserve">С января 2020 года налоговые органы Санкт-Петербурга и Ленинградской области начали регистрировать </w:t>
      </w:r>
      <w:proofErr w:type="spellStart"/>
      <w:r w:rsidRPr="00FD40D3">
        <w:rPr>
          <w:color w:val="000000"/>
        </w:rPr>
        <w:t>самозанятых</w:t>
      </w:r>
      <w:proofErr w:type="spellEnd"/>
      <w:r w:rsidRPr="00FD40D3">
        <w:rPr>
          <w:color w:val="000000"/>
        </w:rPr>
        <w:t xml:space="preserve"> граждан, применяющих </w:t>
      </w:r>
      <w:proofErr w:type="spellStart"/>
      <w:r w:rsidRPr="00FD40D3">
        <w:rPr>
          <w:color w:val="000000"/>
        </w:rPr>
        <w:t>спецрежим</w:t>
      </w:r>
      <w:proofErr w:type="spellEnd"/>
      <w:r w:rsidRPr="00FD40D3">
        <w:rPr>
          <w:color w:val="000000"/>
        </w:rPr>
        <w:t xml:space="preserve"> «Налог на профессиональный доход» (НПД).</w:t>
      </w:r>
    </w:p>
    <w:p w:rsidR="008A72EA" w:rsidRDefault="00FD40D3" w:rsidP="008A72E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r w:rsidRPr="00FD40D3">
        <w:rPr>
          <w:i/>
          <w:color w:val="000000"/>
        </w:rPr>
        <w:t>Напоминаем.</w:t>
      </w:r>
      <w:r w:rsidRPr="00FD40D3">
        <w:rPr>
          <w:color w:val="000000"/>
        </w:rPr>
        <w:t xml:space="preserve"> Уплата страховых взносов с доходов, облагаемых НПД, не предусмотрена.</w:t>
      </w:r>
    </w:p>
    <w:p w:rsidR="00FD40D3" w:rsidRPr="00FD40D3" w:rsidRDefault="00FD40D3" w:rsidP="008A72E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r w:rsidRPr="00FD40D3">
        <w:rPr>
          <w:color w:val="000000"/>
        </w:rPr>
        <w:t xml:space="preserve">Поэтому для формирования пенсионных прав </w:t>
      </w:r>
      <w:proofErr w:type="spellStart"/>
      <w:r w:rsidRPr="00FD40D3">
        <w:rPr>
          <w:color w:val="000000"/>
        </w:rPr>
        <w:t>самозанятые</w:t>
      </w:r>
      <w:proofErr w:type="spellEnd"/>
      <w:r w:rsidRPr="00FD40D3">
        <w:rPr>
          <w:color w:val="000000"/>
        </w:rPr>
        <w:t xml:space="preserve"> граждане вправе вступить в правоотношения по обязательному пенсионному страхованию (ОПС). Сделать это можно </w:t>
      </w:r>
      <w:r>
        <w:rPr>
          <w:color w:val="000000"/>
        </w:rPr>
        <w:t>подав</w:t>
      </w:r>
      <w:r w:rsidRPr="00FD40D3">
        <w:rPr>
          <w:color w:val="000000"/>
        </w:rPr>
        <w:t xml:space="preserve"> заявлени</w:t>
      </w:r>
      <w:r>
        <w:rPr>
          <w:color w:val="000000"/>
        </w:rPr>
        <w:t>е</w:t>
      </w:r>
      <w:r w:rsidRPr="00FD40D3">
        <w:rPr>
          <w:color w:val="000000"/>
        </w:rPr>
        <w:t xml:space="preserve"> в клиентскую службу </w:t>
      </w:r>
      <w:r>
        <w:rPr>
          <w:color w:val="000000"/>
        </w:rPr>
        <w:t>Пенсионного фонда</w:t>
      </w:r>
      <w:r w:rsidRPr="00FD40D3">
        <w:rPr>
          <w:color w:val="000000"/>
        </w:rPr>
        <w:t>, через «Личный кабинет» на сайте ПФР или в мобильном приложении ФНС России «Мой налог».</w:t>
      </w:r>
    </w:p>
    <w:p w:rsidR="00FD40D3" w:rsidRPr="00FD40D3" w:rsidRDefault="00FD40D3" w:rsidP="00E83EF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r w:rsidRPr="00FD40D3">
        <w:rPr>
          <w:color w:val="000000"/>
        </w:rPr>
        <w:t>В страховой стаж засчитывается период,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страхование. В 2020 году фиксированный размер страховых взносов составляет 32 448 рублей. Если общая сумма уплаченных взносов в течение календарного года составила менее фиксированного размера – в страховой стаж засчитывается период, определяемый пропорционально уплаченным страховым взносам.</w:t>
      </w:r>
    </w:p>
    <w:p w:rsidR="00FD40D3" w:rsidRPr="00FD40D3" w:rsidRDefault="00FD40D3" w:rsidP="00E83EF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r w:rsidRPr="00FD40D3">
        <w:rPr>
          <w:color w:val="000000"/>
        </w:rPr>
        <w:t>Сумму страховых взносов гражданин рассчитывает самостоятельно пропорционально количеству календарных месяцев (дней), в которых состоял в добровольных правоотношениях по ОПС.</w:t>
      </w:r>
    </w:p>
    <w:p w:rsidR="00FD40D3" w:rsidRPr="00FD40D3" w:rsidRDefault="00FD40D3" w:rsidP="008A72E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r w:rsidRPr="00FD40D3">
        <w:rPr>
          <w:color w:val="000000"/>
        </w:rPr>
        <w:t>Платить страховые взносы можно двумя способами: перечислить сразу всю сумму за год или делать небольшие периодические отчисления не позднее 31 декабря текущего года.</w:t>
      </w:r>
    </w:p>
    <w:p w:rsidR="00FD40D3" w:rsidRPr="00FD40D3" w:rsidRDefault="00FD40D3" w:rsidP="00E83EF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proofErr w:type="gramStart"/>
      <w:r w:rsidRPr="00FD40D3">
        <w:rPr>
          <w:color w:val="000000"/>
        </w:rPr>
        <w:t>Однако, учитывая сроки прохождения платёжных документов, Пенсионный фонд рекомендует в целях своевременного занесения добровольных страховых взносов на индивидуальный лицевой произвести их уплату не позднее 27 декабря 2020 года.</w:t>
      </w:r>
      <w:proofErr w:type="gramEnd"/>
    </w:p>
    <w:p w:rsidR="00FD40D3" w:rsidRPr="00FD40D3" w:rsidRDefault="00FD40D3" w:rsidP="00E83EF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r w:rsidRPr="00FD40D3">
        <w:rPr>
          <w:color w:val="000000"/>
        </w:rPr>
        <w:t>Уплата страховых взносов за прошлые годы законодательством не предусмотрена.</w:t>
      </w:r>
    </w:p>
    <w:p w:rsidR="00FD40D3" w:rsidRPr="00FD40D3" w:rsidRDefault="00FD40D3" w:rsidP="008A72EA">
      <w:pPr>
        <w:autoSpaceDE w:val="0"/>
        <w:autoSpaceDN w:val="0"/>
        <w:adjustRightInd w:val="0"/>
        <w:spacing w:before="0" w:after="0"/>
        <w:ind w:left="0" w:firstLine="708"/>
        <w:rPr>
          <w:color w:val="000000"/>
        </w:rPr>
      </w:pPr>
      <w:r w:rsidRPr="00FD40D3">
        <w:rPr>
          <w:i/>
          <w:color w:val="000000"/>
        </w:rPr>
        <w:t>Обращаем внимание.</w:t>
      </w:r>
      <w:r w:rsidRPr="00FD40D3">
        <w:rPr>
          <w:color w:val="000000"/>
        </w:rPr>
        <w:t xml:space="preserve"> Граждане, являющиеся получателями пенсии, применяющие </w:t>
      </w:r>
      <w:proofErr w:type="spellStart"/>
      <w:r w:rsidRPr="00FD40D3">
        <w:rPr>
          <w:color w:val="000000"/>
        </w:rPr>
        <w:t>спецрежим</w:t>
      </w:r>
      <w:proofErr w:type="spellEnd"/>
      <w:r w:rsidRPr="00FD40D3">
        <w:rPr>
          <w:color w:val="000000"/>
        </w:rPr>
        <w:t xml:space="preserve"> «Налог на профессиональный доход», добровольно вступившие в правоотношения и уплачивающие страховые взносы, признаются </w:t>
      </w:r>
      <w:proofErr w:type="gramStart"/>
      <w:r w:rsidRPr="00FD40D3">
        <w:rPr>
          <w:color w:val="000000"/>
        </w:rPr>
        <w:t>работающими</w:t>
      </w:r>
      <w:proofErr w:type="gramEnd"/>
      <w:r w:rsidRPr="00FD40D3">
        <w:rPr>
          <w:color w:val="000000"/>
        </w:rPr>
        <w:t xml:space="preserve"> и </w:t>
      </w:r>
      <w:r w:rsidR="008A72EA">
        <w:rPr>
          <w:color w:val="000000"/>
        </w:rPr>
        <w:t xml:space="preserve"> </w:t>
      </w:r>
      <w:r w:rsidRPr="00FD40D3">
        <w:rPr>
          <w:color w:val="000000"/>
        </w:rPr>
        <w:t xml:space="preserve"> страховая пенсия будет выплачиваться им как работающим пенсионерам – без учета текущей индексации.</w:t>
      </w:r>
    </w:p>
    <w:p w:rsidR="00FD40D3" w:rsidRDefault="00FD40D3" w:rsidP="00E83EFA">
      <w:pPr>
        <w:autoSpaceDE w:val="0"/>
        <w:autoSpaceDN w:val="0"/>
        <w:adjustRightInd w:val="0"/>
        <w:spacing w:before="0" w:after="0"/>
        <w:ind w:left="0" w:firstLine="0"/>
        <w:rPr>
          <w:color w:val="000000"/>
        </w:rPr>
      </w:pPr>
      <w:r w:rsidRPr="00FD40D3">
        <w:rPr>
          <w:i/>
          <w:color w:val="000000"/>
        </w:rPr>
        <w:t>Для сведения.</w:t>
      </w:r>
      <w:r w:rsidRPr="00FD40D3">
        <w:rPr>
          <w:color w:val="000000"/>
        </w:rPr>
        <w:t xml:space="preserve"> </w:t>
      </w:r>
      <w:proofErr w:type="spellStart"/>
      <w:r w:rsidRPr="00FD40D3">
        <w:rPr>
          <w:color w:val="000000"/>
        </w:rPr>
        <w:t>Самозанятому</w:t>
      </w:r>
      <w:proofErr w:type="spellEnd"/>
      <w:r w:rsidRPr="00FD40D3">
        <w:rPr>
          <w:color w:val="000000"/>
        </w:rPr>
        <w:t xml:space="preserve"> гражданину, </w:t>
      </w:r>
      <w:r w:rsidR="008A72EA">
        <w:rPr>
          <w:color w:val="000000"/>
        </w:rPr>
        <w:t xml:space="preserve"> </w:t>
      </w:r>
      <w:r w:rsidRPr="00FD40D3">
        <w:rPr>
          <w:color w:val="000000"/>
        </w:rPr>
        <w:t>добровольно вступившему в правоотношения по ОПС, за 2021 год надо будет уплатить также как и за 2020 год, 32 448 рублей</w:t>
      </w:r>
      <w:r w:rsidR="00E83EFA">
        <w:rPr>
          <w:color w:val="000000"/>
        </w:rPr>
        <w:t>.</w:t>
      </w:r>
    </w:p>
    <w:p w:rsidR="002A4C84" w:rsidRDefault="002A4C84" w:rsidP="002A4C84">
      <w:pPr>
        <w:autoSpaceDE w:val="0"/>
        <w:autoSpaceDN w:val="0"/>
        <w:adjustRightInd w:val="0"/>
        <w:spacing w:before="0" w:after="0"/>
        <w:ind w:left="0" w:firstLine="0"/>
        <w:jc w:val="right"/>
        <w:rPr>
          <w:rStyle w:val="a3"/>
          <w:rFonts w:eastAsia="Lucida Sans Unicode"/>
          <w:b/>
          <w:bCs w:val="0"/>
          <w:i w:val="0"/>
          <w:kern w:val="1"/>
          <w:sz w:val="26"/>
          <w:szCs w:val="26"/>
        </w:rPr>
      </w:pPr>
    </w:p>
    <w:p w:rsidR="002A4C84" w:rsidRPr="002A4C84" w:rsidRDefault="002A4C84" w:rsidP="002A4C84">
      <w:pPr>
        <w:jc w:val="right"/>
        <w:rPr>
          <w:color w:val="000000"/>
        </w:rPr>
      </w:pPr>
      <w:r w:rsidRPr="002A4C84">
        <w:rPr>
          <w:rStyle w:val="a3"/>
          <w:rFonts w:eastAsia="Lucida Sans Unicode"/>
          <w:bCs w:val="0"/>
          <w:i w:val="0"/>
          <w:kern w:val="1"/>
        </w:rPr>
        <w:t>Пресс-служба ОПФР по СПб и ЛО</w:t>
      </w:r>
    </w:p>
    <w:p w:rsidR="009B098E" w:rsidRPr="00FD40D3" w:rsidRDefault="00FD40D3" w:rsidP="00E83EFA">
      <w:pPr>
        <w:spacing w:before="0" w:after="0"/>
        <w:ind w:left="0"/>
      </w:pPr>
      <w:r w:rsidRPr="00FD40D3">
        <w:rPr>
          <w:color w:val="000000"/>
        </w:rPr>
        <w:t> </w:t>
      </w:r>
    </w:p>
    <w:sectPr w:rsidR="009B098E" w:rsidRPr="00FD40D3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D40D3"/>
    <w:rsid w:val="001C1176"/>
    <w:rsid w:val="001D4F15"/>
    <w:rsid w:val="001F783A"/>
    <w:rsid w:val="00261EC7"/>
    <w:rsid w:val="002A4C84"/>
    <w:rsid w:val="003717FF"/>
    <w:rsid w:val="008A11DF"/>
    <w:rsid w:val="008A72EA"/>
    <w:rsid w:val="008F05B2"/>
    <w:rsid w:val="009B098E"/>
    <w:rsid w:val="00A7660F"/>
    <w:rsid w:val="00E0570B"/>
    <w:rsid w:val="00E83EFA"/>
    <w:rsid w:val="00EA2AF9"/>
    <w:rsid w:val="00EA7B22"/>
    <w:rsid w:val="00F06144"/>
    <w:rsid w:val="00F365F7"/>
    <w:rsid w:val="00F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before="240" w:after="120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A4C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2020-12-01T16:17:00Z</cp:lastPrinted>
  <dcterms:created xsi:type="dcterms:W3CDTF">2020-12-01T14:27:00Z</dcterms:created>
  <dcterms:modified xsi:type="dcterms:W3CDTF">2020-12-01T16:18:00Z</dcterms:modified>
</cp:coreProperties>
</file>