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F6" w:rsidRPr="003B426D" w:rsidRDefault="001431F6" w:rsidP="001431F6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1431F6" w:rsidRPr="003B426D" w:rsidRDefault="001431F6" w:rsidP="001431F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3B426D">
        <w:rPr>
          <w:rStyle w:val="bumpedfont15"/>
          <w:b/>
          <w:bCs/>
          <w:sz w:val="28"/>
          <w:szCs w:val="28"/>
        </w:rPr>
        <w:t xml:space="preserve">Критерии отнесения объектов контроля к категориям риска </w:t>
      </w:r>
      <w:bookmarkEnd w:id="0"/>
      <w:r w:rsidRPr="003B426D">
        <w:rPr>
          <w:rStyle w:val="bumpedfont15"/>
          <w:b/>
          <w:bCs/>
          <w:sz w:val="28"/>
          <w:szCs w:val="28"/>
        </w:rPr>
        <w:t>в рамках осуществления муниципального земельного контроля</w:t>
      </w:r>
    </w:p>
    <w:p w:rsidR="001431F6" w:rsidRPr="003B426D" w:rsidRDefault="001431F6" w:rsidP="001431F6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3B426D">
        <w:rPr>
          <w:sz w:val="28"/>
          <w:szCs w:val="28"/>
        </w:rPr>
        <w:t> </w:t>
      </w:r>
    </w:p>
    <w:p w:rsidR="001431F6" w:rsidRPr="008C559A" w:rsidRDefault="001431F6" w:rsidP="001431F6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1431F6" w:rsidRPr="008C559A" w:rsidRDefault="001431F6" w:rsidP="001431F6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1431F6" w:rsidRPr="008C559A" w:rsidRDefault="001431F6" w:rsidP="001431F6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1431F6" w:rsidRPr="008C559A" w:rsidRDefault="001431F6" w:rsidP="001431F6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1431F6" w:rsidRPr="008C559A" w:rsidRDefault="001431F6" w:rsidP="001431F6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2. Показатель риска рассчитывается по следующей формуле:</w:t>
      </w:r>
    </w:p>
    <w:p w:rsidR="001431F6" w:rsidRPr="008C559A" w:rsidRDefault="001431F6" w:rsidP="001431F6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 </w:t>
      </w:r>
    </w:p>
    <w:p w:rsidR="001431F6" w:rsidRPr="00D51060" w:rsidRDefault="001431F6" w:rsidP="001431F6">
      <w:pPr>
        <w:ind w:firstLine="709"/>
        <w:jc w:val="both"/>
        <w:rPr>
          <w:sz w:val="28"/>
          <w:szCs w:val="28"/>
        </w:rPr>
      </w:pPr>
      <w:r w:rsidRPr="008C559A">
        <w:rPr>
          <w:sz w:val="28"/>
          <w:szCs w:val="28"/>
        </w:rPr>
        <w:t>К = 2 x V</w:t>
      </w:r>
      <w:r w:rsidRPr="008C559A">
        <w:rPr>
          <w:sz w:val="28"/>
          <w:szCs w:val="28"/>
          <w:vertAlign w:val="subscript"/>
        </w:rPr>
        <w:t>1</w:t>
      </w:r>
      <w:r w:rsidRPr="008C559A">
        <w:rPr>
          <w:sz w:val="28"/>
          <w:szCs w:val="28"/>
        </w:rPr>
        <w:t xml:space="preserve"> + V</w:t>
      </w:r>
      <w:r w:rsidRPr="008C559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V</w:t>
      </w:r>
      <w:r w:rsidRPr="001D215D">
        <w:rPr>
          <w:sz w:val="28"/>
          <w:szCs w:val="28"/>
          <w:vertAlign w:val="subscript"/>
        </w:rPr>
        <w:t>3</w:t>
      </w:r>
      <w:r w:rsidRPr="00854C82">
        <w:rPr>
          <w:sz w:val="28"/>
          <w:szCs w:val="28"/>
          <w:vertAlign w:val="subscript"/>
        </w:rPr>
        <w:t xml:space="preserve"> </w:t>
      </w:r>
      <w:r w:rsidRPr="008C559A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</w:p>
    <w:p w:rsidR="001431F6" w:rsidRPr="00D51060" w:rsidRDefault="001431F6" w:rsidP="001431F6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:rsidR="001431F6" w:rsidRDefault="001431F6" w:rsidP="001431F6">
      <w:pPr>
        <w:ind w:firstLine="709"/>
        <w:jc w:val="both"/>
        <w:rPr>
          <w:sz w:val="28"/>
          <w:szCs w:val="28"/>
        </w:rPr>
      </w:pPr>
    </w:p>
    <w:p w:rsidR="001431F6" w:rsidRPr="00D51060" w:rsidRDefault="001431F6" w:rsidP="001431F6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</w:t>
      </w:r>
      <w:r w:rsidRPr="000E7BBF">
        <w:rPr>
          <w:sz w:val="28"/>
          <w:szCs w:val="28"/>
        </w:rPr>
        <w:t xml:space="preserve">обращений за </w:t>
      </w:r>
      <w:r>
        <w:rPr>
          <w:sz w:val="28"/>
          <w:szCs w:val="28"/>
        </w:rPr>
        <w:t xml:space="preserve">трех </w:t>
      </w:r>
      <w:r w:rsidRPr="000E7BBF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0E7BBF">
        <w:rPr>
          <w:sz w:val="28"/>
          <w:szCs w:val="28"/>
        </w:rPr>
        <w:t xml:space="preserve">, поступивших в </w:t>
      </w:r>
      <w:proofErr w:type="gramStart"/>
      <w:r w:rsidRPr="000E7BBF">
        <w:rPr>
          <w:sz w:val="28"/>
          <w:szCs w:val="28"/>
        </w:rPr>
        <w:t>адрес  Контрольного</w:t>
      </w:r>
      <w:proofErr w:type="gramEnd"/>
      <w:r w:rsidRPr="000E7BBF">
        <w:rPr>
          <w:sz w:val="28"/>
          <w:szCs w:val="28"/>
        </w:rPr>
        <w:t xml:space="preserve"> органа от граждан или организаций, </w:t>
      </w:r>
      <w:r>
        <w:rPr>
          <w:sz w:val="28"/>
          <w:szCs w:val="28"/>
        </w:rPr>
        <w:t xml:space="preserve">на </w:t>
      </w:r>
      <w:r w:rsidRPr="003B426D">
        <w:rPr>
          <w:rFonts w:eastAsia="Times New Roman"/>
          <w:sz w:val="28"/>
          <w:szCs w:val="28"/>
        </w:rPr>
        <w:t>несоблюдение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D51060">
        <w:rPr>
          <w:sz w:val="28"/>
          <w:szCs w:val="28"/>
        </w:rPr>
        <w:t>;</w:t>
      </w:r>
    </w:p>
    <w:p w:rsidR="001431F6" w:rsidRDefault="001431F6" w:rsidP="001431F6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:rsidR="001431F6" w:rsidRDefault="001431F6" w:rsidP="001431F6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</w:t>
      </w:r>
      <w:r w:rsidRPr="000E7BBF">
        <w:rPr>
          <w:sz w:val="28"/>
          <w:szCs w:val="28"/>
        </w:rPr>
        <w:t xml:space="preserve">обращений за </w:t>
      </w:r>
      <w:r>
        <w:rPr>
          <w:sz w:val="28"/>
          <w:szCs w:val="28"/>
        </w:rPr>
        <w:t xml:space="preserve">трех </w:t>
      </w:r>
      <w:r w:rsidRPr="000E7BBF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0E7BBF">
        <w:rPr>
          <w:sz w:val="28"/>
          <w:szCs w:val="28"/>
        </w:rPr>
        <w:t xml:space="preserve">, поступивших в </w:t>
      </w:r>
      <w:proofErr w:type="gramStart"/>
      <w:r w:rsidRPr="000E7BBF">
        <w:rPr>
          <w:sz w:val="28"/>
          <w:szCs w:val="28"/>
        </w:rPr>
        <w:t>адрес  Контрольного</w:t>
      </w:r>
      <w:proofErr w:type="gramEnd"/>
      <w:r w:rsidRPr="000E7BBF">
        <w:rPr>
          <w:sz w:val="28"/>
          <w:szCs w:val="28"/>
        </w:rPr>
        <w:t xml:space="preserve"> органа от граждан или организаций, </w:t>
      </w:r>
      <w:r>
        <w:rPr>
          <w:sz w:val="28"/>
          <w:szCs w:val="28"/>
        </w:rPr>
        <w:t xml:space="preserve">на </w:t>
      </w:r>
      <w:r w:rsidRPr="003B426D">
        <w:rPr>
          <w:rFonts w:eastAsia="Times New Roman"/>
          <w:sz w:val="28"/>
          <w:szCs w:val="28"/>
        </w:rPr>
        <w:t>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sz w:val="28"/>
          <w:szCs w:val="28"/>
        </w:rPr>
        <w:t>;</w:t>
      </w:r>
    </w:p>
    <w:p w:rsidR="001431F6" w:rsidRDefault="001431F6" w:rsidP="001431F6">
      <w:pPr>
        <w:ind w:firstLine="709"/>
        <w:jc w:val="both"/>
        <w:rPr>
          <w:sz w:val="28"/>
          <w:szCs w:val="28"/>
        </w:rPr>
      </w:pPr>
    </w:p>
    <w:p w:rsidR="001431F6" w:rsidRPr="00854C82" w:rsidRDefault="001431F6" w:rsidP="00143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54C82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балл, при расположении земельного участка в радиусе 200 метров от водного объекта.</w:t>
      </w:r>
    </w:p>
    <w:p w:rsidR="004D0A08" w:rsidRDefault="004D0A08"/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0"/>
    <w:rsid w:val="001431F6"/>
    <w:rsid w:val="004D0A08"/>
    <w:rsid w:val="005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D626-43A4-4A55-8B22-9FD99235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4">
    <w:name w:val="s24"/>
    <w:basedOn w:val="a"/>
    <w:rsid w:val="001431F6"/>
    <w:pPr>
      <w:spacing w:before="100" w:beforeAutospacing="1" w:after="100" w:afterAutospacing="1"/>
    </w:pPr>
  </w:style>
  <w:style w:type="paragraph" w:customStyle="1" w:styleId="s44">
    <w:name w:val="s44"/>
    <w:basedOn w:val="a"/>
    <w:rsid w:val="001431F6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14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2023-03-22T08:47:00Z</dcterms:created>
  <dcterms:modified xsi:type="dcterms:W3CDTF">2023-03-22T08:47:00Z</dcterms:modified>
</cp:coreProperties>
</file>