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E937D4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13.10.2022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544543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1050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4E193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от 15.10.2018 № 262 «</w:t>
      </w:r>
      <w:r w:rsidR="000554FE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8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28.10.2020 № 623</w:t>
      </w:r>
      <w:r w:rsid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21.10.2021 № 864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4E1933" w:rsidRDefault="004E193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F42BC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15.10.2018 № 262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227/1, от 15.11.2019 № 753, от 28.10.2020 № 623</w:t>
      </w:r>
      <w:r w:rsid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933" w:rsidRP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21.10.2021 № 864</w:t>
      </w:r>
      <w:r w:rsidR="004F42BC" w:rsidRP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>2. Опубликовать настоящее постановление в газете «</w:t>
      </w:r>
      <w:proofErr w:type="spellStart"/>
      <w:r w:rsidRPr="002D7625">
        <w:rPr>
          <w:rFonts w:ascii="Times New Roman" w:eastAsia="Calibri" w:hAnsi="Times New Roman" w:cs="Times New Roman"/>
          <w:sz w:val="28"/>
          <w:szCs w:val="28"/>
        </w:rPr>
        <w:t>Тосненский</w:t>
      </w:r>
      <w:proofErr w:type="spellEnd"/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4FE">
        <w:rPr>
          <w:rFonts w:ascii="Times New Roman" w:eastAsia="Calibri" w:hAnsi="Times New Roman" w:cs="Times New Roman"/>
          <w:sz w:val="28"/>
          <w:szCs w:val="28"/>
        </w:rPr>
        <w:t>даты официального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516F0" w:rsidRDefault="00D516F0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0554FE" w:rsidRDefault="000554FE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7D4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5705579"/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:rsidR="000554FE" w:rsidRPr="000554FE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4543">
        <w:rPr>
          <w:rFonts w:ascii="Times New Roman" w:eastAsia="Times New Roman" w:hAnsi="Times New Roman" w:cs="Times New Roman"/>
          <w:sz w:val="28"/>
          <w:szCs w:val="28"/>
          <w:lang w:eastAsia="ru-RU"/>
        </w:rPr>
        <w:t>1050</w:t>
      </w:r>
      <w:bookmarkStart w:id="1" w:name="_GoBack"/>
      <w:bookmarkEnd w:id="1"/>
    </w:p>
    <w:bookmarkEnd w:id="0"/>
    <w:p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D4" w:rsidRPr="000554FE" w:rsidRDefault="00E937D4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F0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F0" w:rsidRPr="000554FE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</w:t>
      </w:r>
    </w:p>
    <w:p w:rsidR="0071042A" w:rsidRPr="000554FE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2BC" w:rsidRPr="00EE781F" w:rsidTr="004F42BC">
        <w:tc>
          <w:tcPr>
            <w:tcW w:w="9345" w:type="dxa"/>
            <w:gridSpan w:val="3"/>
          </w:tcPr>
          <w:p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4F42BC" w:rsidRPr="00EE781F" w:rsidTr="004F42BC">
        <w:tc>
          <w:tcPr>
            <w:tcW w:w="9345" w:type="dxa"/>
            <w:gridSpan w:val="3"/>
          </w:tcPr>
          <w:p w:rsidR="004F42BC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</w:tr>
      <w:tr w:rsidR="004F42BC" w:rsidRPr="00EE781F" w:rsidTr="004F42BC">
        <w:tc>
          <w:tcPr>
            <w:tcW w:w="3115" w:type="dxa"/>
          </w:tcPr>
          <w:p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EE781F" w:rsidTr="004F42BC">
        <w:tc>
          <w:tcPr>
            <w:tcW w:w="3115" w:type="dxa"/>
          </w:tcPr>
          <w:p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5" w:type="dxa"/>
          </w:tcPr>
          <w:p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F42BC" w:rsidRPr="00EE781F" w:rsidTr="004F42BC">
        <w:tc>
          <w:tcPr>
            <w:tcW w:w="3115" w:type="dxa"/>
          </w:tcPr>
          <w:p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4F42BC" w:rsidRPr="00EE781F" w:rsidTr="004F42BC">
        <w:tc>
          <w:tcPr>
            <w:tcW w:w="3115" w:type="dxa"/>
          </w:tcPr>
          <w:p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:rsidR="004F42BC" w:rsidRPr="00EE781F" w:rsidRDefault="00294F31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94F31" w:rsidRPr="00EE781F" w:rsidTr="004F42BC">
        <w:tc>
          <w:tcPr>
            <w:tcW w:w="3115" w:type="dxa"/>
          </w:tcPr>
          <w:p w:rsidR="00294F31" w:rsidRPr="00EE781F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:rsidR="00294F31" w:rsidRPr="006169AD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017AC2" w:rsidRPr="00017AC2" w:rsidTr="004F42BC">
        <w:tc>
          <w:tcPr>
            <w:tcW w:w="3115" w:type="dxa"/>
          </w:tcPr>
          <w:p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:rsidR="00294F31" w:rsidRPr="00017AC2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F31" w:rsidRPr="00017AC2" w:rsidRDefault="00017AC2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AC2" w:rsidRPr="00017AC2" w:rsidTr="004F42BC">
        <w:tc>
          <w:tcPr>
            <w:tcW w:w="3115" w:type="dxa"/>
          </w:tcPr>
          <w:p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94F31" w:rsidRPr="00EE781F" w:rsidTr="004F42BC">
        <w:tc>
          <w:tcPr>
            <w:tcW w:w="9345" w:type="dxa"/>
            <w:gridSpan w:val="3"/>
          </w:tcPr>
          <w:p w:rsidR="00294F31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67935" w:rsidRPr="00067935" w:rsidTr="004F42BC">
        <w:tc>
          <w:tcPr>
            <w:tcW w:w="3115" w:type="dxa"/>
          </w:tcPr>
          <w:p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:rsidR="00294F31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5275,71</w:t>
            </w:r>
          </w:p>
        </w:tc>
      </w:tr>
      <w:tr w:rsidR="00067935" w:rsidRPr="00067935" w:rsidTr="004F42BC">
        <w:tc>
          <w:tcPr>
            <w:tcW w:w="3115" w:type="dxa"/>
          </w:tcPr>
          <w:p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35" w:rsidRPr="00067935" w:rsidTr="004F42BC">
        <w:tc>
          <w:tcPr>
            <w:tcW w:w="3115" w:type="dxa"/>
          </w:tcPr>
          <w:p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230" w:type="dxa"/>
            <w:gridSpan w:val="2"/>
          </w:tcPr>
          <w:p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067935" w:rsidRPr="00067935" w:rsidTr="004F42BC">
        <w:tc>
          <w:tcPr>
            <w:tcW w:w="3115" w:type="dxa"/>
          </w:tcPr>
          <w:p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30" w:type="dxa"/>
            <w:gridSpan w:val="2"/>
          </w:tcPr>
          <w:p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</w:tc>
      </w:tr>
      <w:tr w:rsidR="00067935" w:rsidRPr="00067935" w:rsidTr="00E937D4">
        <w:tc>
          <w:tcPr>
            <w:tcW w:w="3115" w:type="dxa"/>
            <w:tcBorders>
              <w:bottom w:val="single" w:sz="4" w:space="0" w:color="auto"/>
            </w:tcBorders>
          </w:tcPr>
          <w:p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067935" w:rsidRPr="00067935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067935" w:rsidRPr="00067935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35" w:rsidRPr="00067935" w:rsidRDefault="00067935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</w:tr>
    </w:tbl>
    <w:p w:rsidR="00294F31" w:rsidRDefault="00294F31" w:rsidP="004F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F31" w:rsidSect="00D516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Характеристика проблем, на решение которых направлена Программа, и оценка сложившейся ситуации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Основной проблемой стоящей перед администрацией Ульяновского городского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учета объекта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ним», Федеральному закону от 13.07.2015 № 218-ФЗ «О государственной регистрации недвижимости».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документации¸ но и определения рыночной стоимости объекта.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 xml:space="preserve">Объект культурного наследия регионального значения «Дом, где жила сестра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 xml:space="preserve"> – Анна Ильинична Ульянова-Елизарова», расположенный по адресу: Ленинградская обл.,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>. Ульяновка, Ульяновское шоссе, д. 20</w:t>
      </w:r>
      <w:r w:rsidRPr="0034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ED">
        <w:rPr>
          <w:rFonts w:ascii="Times New Roman" w:hAnsi="Times New Roman" w:cs="Times New Roman"/>
          <w:sz w:val="24"/>
          <w:szCs w:val="24"/>
        </w:rPr>
        <w:t>включен в реестр</w:t>
      </w:r>
      <w:r w:rsidRPr="0034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ED">
        <w:rPr>
          <w:rFonts w:ascii="Times New Roman" w:hAnsi="Times New Roman" w:cs="Times New Roman"/>
          <w:sz w:val="24"/>
          <w:szCs w:val="24"/>
        </w:rPr>
        <w:t xml:space="preserve">муниципального имущества Ульяновского городского поселения Тосненского района Ленинградской области на основании Акта приема-передачи муниципального имущества от муниципального образования </w:t>
      </w:r>
      <w:proofErr w:type="spellStart"/>
      <w:r w:rsidRPr="00343AE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343AE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в муниципальную собственность муниципального образования Ульяновское городское поселение Тосненского района Ленинградской области от 07 октября 2006 года. В музее 15.09.2013 года произошел пожар, выгорела значительная часть здания. Дом Елизаровых на момент передачи в муниципальную собственность фактически не являлся музеем и представлял собой деревянное здание, постройки до 1917 года, которое нуждалось в значительном капитальном ремонте.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возникновение кризисных явлений в экономике;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недостаточность объемов финансирования мероприятий муниципальной программы;</w:t>
      </w:r>
    </w:p>
    <w:p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сокращение объемов финансовых средств.</w:t>
      </w:r>
    </w:p>
    <w:p w:rsidR="000554FE" w:rsidRDefault="000554FE" w:rsidP="000554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E" w:rsidRPr="00EE781F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Приоритеты,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управления муниципальным имуществом.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Муниципальная программа определяет основные цели: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муниципальным имуществом;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Выполнение поставленных целей обусловлено успешным решением следующих задач:</w:t>
      </w:r>
      <w:r w:rsidRPr="00C350FA">
        <w:rPr>
          <w:rFonts w:ascii="Times New Roman" w:hAnsi="Times New Roman" w:cs="Times New Roman"/>
          <w:sz w:val="24"/>
          <w:szCs w:val="24"/>
        </w:rPr>
        <w:tab/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использования, содержания и функционирования муниципального имущества находящимися в собственности Ульяновского городского поселения Тосненского района Ленинградской области.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0FA">
        <w:rPr>
          <w:rFonts w:ascii="Times New Roman" w:hAnsi="Times New Roman" w:cs="Times New Roman"/>
          <w:sz w:val="24"/>
          <w:szCs w:val="24"/>
        </w:rPr>
        <w:tab/>
        <w:t>Исполнительным органом местного самоуправления, проводящим политику в области управления муниципальным имуществом является сектор по управлению муниципальным имуществом администрации Ульяновского городского поселения.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с муниципальной собственностью являются: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инвентаризация и регистрация права собственности на имущество Ульяновского городского поселения;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осуществление контроля за сохранностью и использованию муниципального имущества по назначению;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передача объектов муниципальной собственности во временное или постоянное пользование физическим и юридическим лицам;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отчуждение муниципального имущества, в установленном законом порядке;</w:t>
      </w:r>
    </w:p>
    <w:p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оформление объектов выморочного, бесхозяйного имущества в собственность Ульяновского городского поселения.</w:t>
      </w:r>
    </w:p>
    <w:p w:rsidR="000554FE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0554FE" w:rsidRPr="000554FE" w:rsidRDefault="000554FE" w:rsidP="00055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задачи муниципальной программы «Управление муниципальным имуществом Ульяновского городского поселения Тосненского района Ленинградской области на 2019-2023 годы» выполнения показателей муниципальной программы 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«Управление муниципальным имуществом Ульяновского городского поселения Тосненского района Ленинградской области на 2019-2023 годы», обеспечивается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 распоряжение муниципальным имуществом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Проведение работ по межеванию земельных участков, в целях постановки их на кадастровый учет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1.3.Рыночная оценка объектов недвижимого имущества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1.4.Оформление выморочного имущества</w:t>
      </w: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 ремонт памятников культурного наследия, находящихся в собственности Ульяновского городского поселения</w:t>
      </w:r>
    </w:p>
    <w:p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Изготовление информационных надписей</w:t>
      </w: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6F0" w:rsidSect="00D516F0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:rsidR="004F42BC" w:rsidRPr="00321FBF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F42BC" w:rsidRPr="00321FBF" w:rsidRDefault="004F42BC" w:rsidP="004F4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4F42BC" w:rsidRPr="00321FBF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="0001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2019-2023 годы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35"/>
        <w:gridCol w:w="1510"/>
        <w:gridCol w:w="1511"/>
        <w:gridCol w:w="1926"/>
        <w:gridCol w:w="1336"/>
        <w:gridCol w:w="1274"/>
        <w:gridCol w:w="1154"/>
        <w:gridCol w:w="1146"/>
      </w:tblGrid>
      <w:tr w:rsidR="004F42BC" w:rsidRPr="00674952" w:rsidTr="00733CDE">
        <w:tc>
          <w:tcPr>
            <w:tcW w:w="1890" w:type="dxa"/>
            <w:vMerge w:val="restart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67" w:type="dxa"/>
            <w:vMerge w:val="restart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6059" w:type="dxa"/>
            <w:gridSpan w:val="4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2BC" w:rsidRPr="00674952" w:rsidTr="00733CDE">
        <w:tc>
          <w:tcPr>
            <w:tcW w:w="1890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470" w:type="dxa"/>
            <w:gridSpan w:val="3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F42BC" w:rsidRPr="00674952" w:rsidTr="00733CDE">
        <w:tc>
          <w:tcPr>
            <w:tcW w:w="1890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99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77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4F42BC" w:rsidRPr="00674952" w:rsidTr="00733CDE">
        <w:tc>
          <w:tcPr>
            <w:tcW w:w="14960" w:type="dxa"/>
            <w:gridSpan w:val="9"/>
          </w:tcPr>
          <w:p w:rsidR="004F42BC" w:rsidRPr="00674952" w:rsidRDefault="00294F31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</w:t>
            </w:r>
            <w:r w:rsidR="004F42BC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4F42BC" w:rsidRPr="00674952" w:rsidTr="00733CDE">
        <w:tc>
          <w:tcPr>
            <w:tcW w:w="1890" w:type="dxa"/>
          </w:tcPr>
          <w:p w:rsidR="004F42BC" w:rsidRPr="00674952" w:rsidRDefault="004F42BC" w:rsidP="00294F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94F31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67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FE41E9" w:rsidRPr="00674952" w:rsidRDefault="00733CDE" w:rsidP="00B23340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733CDE" w:rsidRPr="00674952" w:rsidRDefault="00733CDE" w:rsidP="00733CDE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700,71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674952" w:rsidTr="000F7437">
        <w:tc>
          <w:tcPr>
            <w:tcW w:w="1890" w:type="dxa"/>
          </w:tcPr>
          <w:p w:rsidR="004F42BC" w:rsidRPr="00674952" w:rsidRDefault="0071042A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17AC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67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4F42BC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733CDE" w:rsidRPr="00674952" w:rsidRDefault="00733CDE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4" w:type="dxa"/>
          </w:tcPr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  <w:p w:rsidR="000F7437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4F42BC" w:rsidRPr="00674952" w:rsidRDefault="000F7437" w:rsidP="000F7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890" w:type="dxa"/>
          </w:tcPr>
          <w:p w:rsidR="0071042A" w:rsidRPr="00674952" w:rsidRDefault="00A831B6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технической инвентаризации объектов 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067" w:type="dxa"/>
          </w:tcPr>
          <w:p w:rsidR="0071042A" w:rsidRPr="00674952" w:rsidRDefault="00097636" w:rsidP="000976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Отдел ЖКХ </w:t>
            </w:r>
          </w:p>
        </w:tc>
        <w:tc>
          <w:tcPr>
            <w:tcW w:w="1580" w:type="dxa"/>
          </w:tcPr>
          <w:p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589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:rsidR="0071042A" w:rsidRPr="00674952" w:rsidRDefault="0071042A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1060,0</w:t>
            </w:r>
          </w:p>
          <w:p w:rsidR="0071042A" w:rsidRPr="00674952" w:rsidRDefault="0071042A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890" w:type="dxa"/>
          </w:tcPr>
          <w:p w:rsidR="0071042A" w:rsidRPr="00674952" w:rsidRDefault="00A831B6" w:rsidP="00FE41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067" w:type="dxa"/>
          </w:tcPr>
          <w:p w:rsidR="00097636" w:rsidRPr="00674952" w:rsidRDefault="0009763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42A" w:rsidRPr="00674952" w:rsidRDefault="00097636" w:rsidP="00097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1580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890" w:type="dxa"/>
          </w:tcPr>
          <w:p w:rsidR="0071042A" w:rsidRPr="00674952" w:rsidRDefault="00A831B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="0071042A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067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71042A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4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71042A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33CDE">
            <w:pPr>
              <w:widowControl w:val="0"/>
              <w:autoSpaceDE w:val="0"/>
              <w:autoSpaceDN w:val="0"/>
              <w:adjustRightInd w:val="0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890" w:type="dxa"/>
          </w:tcPr>
          <w:p w:rsidR="0071042A" w:rsidRPr="00674952" w:rsidRDefault="00A831B6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71042A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выморочного имущества</w:t>
            </w:r>
          </w:p>
        </w:tc>
        <w:tc>
          <w:tcPr>
            <w:tcW w:w="2067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FE41E9" w:rsidRPr="00674952" w:rsidRDefault="00FE41E9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FE41E9" w:rsidRPr="00674952" w:rsidRDefault="00733CDE" w:rsidP="00FE4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042A" w:rsidRPr="00674952" w:rsidRDefault="0071042A" w:rsidP="0071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FE41E9" w:rsidRPr="00674952" w:rsidRDefault="00FE41E9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FE41E9" w:rsidRPr="00674952" w:rsidRDefault="00733CDE" w:rsidP="00FE4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1E9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4960" w:type="dxa"/>
            <w:gridSpan w:val="9"/>
            <w:tcBorders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42A" w:rsidRPr="00674952" w:rsidTr="00733CDE">
        <w:tc>
          <w:tcPr>
            <w:tcW w:w="1890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памятников культурного наследия,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собственности Ульяновского городского поселения</w:t>
            </w:r>
          </w:p>
        </w:tc>
        <w:tc>
          <w:tcPr>
            <w:tcW w:w="2067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управлению муниципальным имуществом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1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3" w:type="dxa"/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1042A" w:rsidRPr="00674952" w:rsidRDefault="0071042A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E9" w:rsidRPr="00674952" w:rsidTr="00733CDE">
        <w:tc>
          <w:tcPr>
            <w:tcW w:w="1890" w:type="dxa"/>
          </w:tcPr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информационных надписей</w:t>
            </w:r>
          </w:p>
          <w:p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FE41E9" w:rsidRPr="00674952" w:rsidRDefault="00FE41E9" w:rsidP="00710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89" w:type="dxa"/>
          </w:tcPr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4" w:type="dxa"/>
          </w:tcPr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7636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097636" w:rsidP="0009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33CDE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41E9" w:rsidRPr="00674952" w:rsidRDefault="00733CDE" w:rsidP="00733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Pr="00674952" w:rsidRDefault="002D7625" w:rsidP="00FF4F75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873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4F7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F4F75">
        <w:rPr>
          <w:rFonts w:ascii="Times New Roman" w:hAnsi="Times New Roman" w:cs="Times New Roman"/>
          <w:sz w:val="24"/>
          <w:szCs w:val="24"/>
        </w:rPr>
        <w:t xml:space="preserve"> </w:t>
      </w:r>
      <w:r w:rsidR="00674952" w:rsidRPr="00674952">
        <w:rPr>
          <w:rFonts w:ascii="Times New Roman" w:hAnsi="Times New Roman" w:cs="Times New Roman"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  <w:r w:rsidR="00674952">
        <w:rPr>
          <w:rFonts w:ascii="Times New Roman" w:hAnsi="Times New Roman" w:cs="Times New Roman"/>
          <w:sz w:val="24"/>
          <w:szCs w:val="24"/>
        </w:rPr>
        <w:t xml:space="preserve"> </w:t>
      </w:r>
      <w:r w:rsidRPr="00FF4F75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8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447"/>
        <w:gridCol w:w="1276"/>
        <w:gridCol w:w="1276"/>
        <w:gridCol w:w="1260"/>
        <w:gridCol w:w="1291"/>
        <w:gridCol w:w="1275"/>
        <w:gridCol w:w="1316"/>
      </w:tblGrid>
      <w:tr w:rsidR="00FF4F75" w:rsidRPr="00FF4F75" w:rsidTr="00FF4F75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F4F75" w:rsidRPr="00FF4F75" w:rsidTr="00FF4F75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F4F75" w:rsidRPr="00FF4F75" w:rsidTr="00FF4F7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Ульяновского городского поселения Тосненского района Ленинградской области на 2019-2023 годы»</w:t>
            </w:r>
          </w:p>
        </w:tc>
      </w:tr>
      <w:tr w:rsidR="00FF4F75" w:rsidRPr="00FF4F75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распоряжение муниципальным имуществом»</w:t>
            </w:r>
          </w:p>
        </w:tc>
      </w:tr>
      <w:tr w:rsidR="00FF4F75" w:rsidRPr="00FF4F75" w:rsidTr="00FF4F75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F75" w:rsidRPr="00FF4F75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4F75" w:rsidRPr="00FF4F75" w:rsidTr="00FF4F75">
        <w:trPr>
          <w:trHeight w:val="292"/>
          <w:tblCellSpacing w:w="5" w:type="nil"/>
        </w:trPr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FF4F75" w:rsidRPr="00FF4F75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4F75" w:rsidRDefault="00FF4F7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52" w:rsidRDefault="00674952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DA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44B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B2A91"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0DA" w:rsidRPr="00FF4F75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2E00DA" w:rsidRPr="002E00DA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2C35ED" w:rsidRPr="002E00DA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D" w:rsidRPr="00017AC2" w:rsidRDefault="002C35ED" w:rsidP="002C3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ED" w:rsidRPr="002E00DA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proofErr w:type="gramEnd"/>
          </w:p>
        </w:tc>
      </w:tr>
    </w:tbl>
    <w:p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44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3118"/>
        <w:gridCol w:w="850"/>
        <w:gridCol w:w="1276"/>
        <w:gridCol w:w="993"/>
        <w:gridCol w:w="992"/>
        <w:gridCol w:w="1134"/>
        <w:gridCol w:w="993"/>
      </w:tblGrid>
      <w:tr w:rsidR="00B23340" w:rsidRPr="00B23340" w:rsidTr="00B23340">
        <w:trPr>
          <w:trHeight w:val="1120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формирования (формула)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пояснения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 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3340" w:rsidRPr="00674952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B23340" w:rsidRPr="00674952" w:rsidTr="00B23340">
        <w:trPr>
          <w:trHeight w:val="320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факт/сумма план х 100%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674952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</w:t>
            </w:r>
            <w:proofErr w:type="gram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муниципалное</w:t>
            </w:r>
            <w:proofErr w:type="spellEnd"/>
            <w:proofErr w:type="gram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</w:t>
            </w:r>
          </w:p>
        </w:tc>
      </w:tr>
      <w:tr w:rsidR="00B23340" w:rsidRPr="00674952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  <w:tr w:rsidR="00B23340" w:rsidRPr="00674952" w:rsidTr="00B23340">
        <w:trPr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содержанию и ремонту памятников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мероприятий по содержанию и ремонту памятников культуры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</w:tbl>
    <w:p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ED21D7" w:rsidRPr="00674952" w:rsidTr="000554FE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D21D7" w:rsidRPr="00674952" w:rsidTr="000554FE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:rsidTr="000554FE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:rsidTr="000554FE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D21D7" w:rsidRPr="00674952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:rsidTr="000554FE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D7" w:rsidRPr="00ED21D7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1D7" w:rsidRPr="00D063BA" w:rsidRDefault="00ED21D7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D7" w:rsidRDefault="00ED21D7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903" w:rsidRDefault="00100903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00903" w:rsidSect="00D516F0">
          <w:pgSz w:w="16838" w:h="11906" w:orient="landscape"/>
          <w:pgMar w:top="1701" w:right="1134" w:bottom="851" w:left="1560" w:header="709" w:footer="709" w:gutter="0"/>
          <w:cols w:space="708"/>
          <w:docGrid w:linePitch="360"/>
        </w:sect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8E3A0C" w:rsidRDefault="00884D8E" w:rsidP="0088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884D8E" w:rsidRPr="008E3A0C" w:rsidRDefault="00884D8E" w:rsidP="0088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Е.В. </w:t>
      </w:r>
      <w:proofErr w:type="spellStart"/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сектора по управлению муниципальным имуществом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</w:t>
      </w:r>
      <w:proofErr w:type="spellStart"/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535D6C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84D8E" w:rsidRPr="00535D6C" w:rsidSect="00100903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CC" w:rsidRDefault="001728CC" w:rsidP="003B0E1D">
      <w:pPr>
        <w:spacing w:after="0" w:line="240" w:lineRule="auto"/>
      </w:pPr>
      <w:r>
        <w:separator/>
      </w:r>
    </w:p>
  </w:endnote>
  <w:endnote w:type="continuationSeparator" w:id="0">
    <w:p w:rsidR="001728CC" w:rsidRDefault="001728CC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CC" w:rsidRDefault="001728CC" w:rsidP="003B0E1D">
      <w:pPr>
        <w:spacing w:after="0" w:line="240" w:lineRule="auto"/>
      </w:pPr>
      <w:r>
        <w:separator/>
      </w:r>
    </w:p>
  </w:footnote>
  <w:footnote w:type="continuationSeparator" w:id="0">
    <w:p w:rsidR="001728CC" w:rsidRDefault="001728CC" w:rsidP="003B0E1D">
      <w:pPr>
        <w:spacing w:after="0" w:line="240" w:lineRule="auto"/>
      </w:pPr>
      <w:r>
        <w:continuationSeparator/>
      </w:r>
    </w:p>
  </w:footnote>
  <w:footnote w:id="1">
    <w:p w:rsidR="004E1933" w:rsidRDefault="004E1933" w:rsidP="00ED21D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:rsidR="004E1933" w:rsidRPr="00C734F4" w:rsidRDefault="004E1933" w:rsidP="00ED21D7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53FC0"/>
    <w:multiLevelType w:val="hybridMultilevel"/>
    <w:tmpl w:val="CCA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554FE"/>
    <w:rsid w:val="00067935"/>
    <w:rsid w:val="00082266"/>
    <w:rsid w:val="000856D5"/>
    <w:rsid w:val="00093F5C"/>
    <w:rsid w:val="00097636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0F7437"/>
    <w:rsid w:val="00100903"/>
    <w:rsid w:val="001066D8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28CC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4886"/>
    <w:rsid w:val="002F756C"/>
    <w:rsid w:val="0030217E"/>
    <w:rsid w:val="00320F3D"/>
    <w:rsid w:val="00332863"/>
    <w:rsid w:val="0033302C"/>
    <w:rsid w:val="00336466"/>
    <w:rsid w:val="00336586"/>
    <w:rsid w:val="00343AED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1933"/>
    <w:rsid w:val="004E47A9"/>
    <w:rsid w:val="004E6AC1"/>
    <w:rsid w:val="004E6BE5"/>
    <w:rsid w:val="004E71D8"/>
    <w:rsid w:val="004F42BC"/>
    <w:rsid w:val="004F7B57"/>
    <w:rsid w:val="00512E00"/>
    <w:rsid w:val="0051694A"/>
    <w:rsid w:val="0053360B"/>
    <w:rsid w:val="00535D6C"/>
    <w:rsid w:val="005439F2"/>
    <w:rsid w:val="00544543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5F7DC7"/>
    <w:rsid w:val="006002C3"/>
    <w:rsid w:val="00601ED9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F5"/>
    <w:rsid w:val="006D76BD"/>
    <w:rsid w:val="006E686D"/>
    <w:rsid w:val="006F6273"/>
    <w:rsid w:val="00705255"/>
    <w:rsid w:val="0071042A"/>
    <w:rsid w:val="0072259E"/>
    <w:rsid w:val="007311E2"/>
    <w:rsid w:val="00733CDE"/>
    <w:rsid w:val="0074267C"/>
    <w:rsid w:val="00750F68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17943"/>
    <w:rsid w:val="00926349"/>
    <w:rsid w:val="009419E7"/>
    <w:rsid w:val="00954804"/>
    <w:rsid w:val="0095572B"/>
    <w:rsid w:val="0097228C"/>
    <w:rsid w:val="00974E67"/>
    <w:rsid w:val="00995E6B"/>
    <w:rsid w:val="00995ED7"/>
    <w:rsid w:val="009A0344"/>
    <w:rsid w:val="009B106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831B6"/>
    <w:rsid w:val="00AA09B2"/>
    <w:rsid w:val="00AB2A91"/>
    <w:rsid w:val="00AB7198"/>
    <w:rsid w:val="00AC6C43"/>
    <w:rsid w:val="00AE5FBE"/>
    <w:rsid w:val="00B00513"/>
    <w:rsid w:val="00B068A0"/>
    <w:rsid w:val="00B111E8"/>
    <w:rsid w:val="00B23340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350FA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516F0"/>
    <w:rsid w:val="00D72075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67174"/>
    <w:rsid w:val="00E733FB"/>
    <w:rsid w:val="00E937D4"/>
    <w:rsid w:val="00EA2CF2"/>
    <w:rsid w:val="00EC2C2D"/>
    <w:rsid w:val="00ED21D7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50C2-C9B3-46F2-B292-8E0E49E2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2022-10-13T07:55:00Z</cp:lastPrinted>
  <dcterms:created xsi:type="dcterms:W3CDTF">2022-09-27T14:45:00Z</dcterms:created>
  <dcterms:modified xsi:type="dcterms:W3CDTF">2022-10-13T07:56:00Z</dcterms:modified>
</cp:coreProperties>
</file>