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5C" w:rsidRPr="00F82EBF" w:rsidRDefault="00410A5C" w:rsidP="00410A5C">
      <w:pPr>
        <w:pStyle w:val="80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bookmarkStart w:id="0" w:name="_GoBack"/>
      <w:bookmarkEnd w:id="0"/>
    </w:p>
    <w:p w:rsidR="00410A5C" w:rsidRPr="00580873" w:rsidRDefault="00410A5C" w:rsidP="00410A5C">
      <w:pPr>
        <w:jc w:val="center"/>
        <w:rPr>
          <w:rFonts w:ascii="Times New Roman" w:eastAsia="Times New Roman" w:hAnsi="Times New Roman"/>
          <w:noProof/>
        </w:rPr>
      </w:pPr>
      <w:r w:rsidRPr="00580873">
        <w:rPr>
          <w:rFonts w:ascii="Times New Roman" w:eastAsia="Times New Roman" w:hAnsi="Times New Roman"/>
          <w:noProof/>
          <w:lang w:bidi="ar-SA"/>
        </w:rPr>
        <w:drawing>
          <wp:inline distT="0" distB="0" distL="0" distR="0" wp14:anchorId="17DE28CA" wp14:editId="40CF802F">
            <wp:extent cx="466725" cy="552450"/>
            <wp:effectExtent l="0" t="0" r="9525" b="0"/>
            <wp:docPr id="2" name="Рисунок 2" descr="Pril_3_k_resh-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il_3_k_resh-1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A5C" w:rsidRPr="00580873" w:rsidRDefault="00410A5C" w:rsidP="00410A5C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410A5C" w:rsidRPr="00580873" w:rsidRDefault="00410A5C" w:rsidP="00410A5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80873">
        <w:rPr>
          <w:rFonts w:ascii="Times New Roman" w:eastAsia="Times New Roman" w:hAnsi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410A5C" w:rsidRPr="00580873" w:rsidRDefault="00410A5C" w:rsidP="00410A5C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410A5C" w:rsidRPr="00580873" w:rsidRDefault="00410A5C" w:rsidP="00410A5C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ПОСТАНОВЛЕНИЕ </w:t>
      </w:r>
    </w:p>
    <w:p w:rsidR="00410A5C" w:rsidRPr="00580873" w:rsidRDefault="00410A5C" w:rsidP="00410A5C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</w:p>
    <w:p w:rsidR="00410A5C" w:rsidRDefault="002542CF" w:rsidP="00410A5C">
      <w:pPr>
        <w:autoSpaceDE w:val="0"/>
        <w:autoSpaceDN w:val="0"/>
        <w:ind w:left="4111" w:right="-1" w:hanging="4111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11.11</w:t>
      </w:r>
      <w:r w:rsidR="00C438BA">
        <w:rPr>
          <w:rFonts w:ascii="Times New Roman" w:eastAsia="Times New Roman" w:hAnsi="Times New Roman"/>
          <w:b/>
          <w:sz w:val="28"/>
          <w:szCs w:val="28"/>
          <w:u w:val="single"/>
        </w:rPr>
        <w:t>.2020</w:t>
      </w:r>
      <w:r w:rsidR="00410A5C" w:rsidRPr="00511823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="00410A5C">
        <w:rPr>
          <w:rFonts w:ascii="Times New Roman" w:eastAsia="Times New Roman" w:hAnsi="Times New Roman"/>
          <w:b/>
          <w:sz w:val="28"/>
          <w:szCs w:val="28"/>
        </w:rPr>
        <w:t xml:space="preserve">                      </w:t>
      </w:r>
      <w:r w:rsidR="00410A5C" w:rsidRPr="00511823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№</w:t>
      </w:r>
      <w:r w:rsidR="008C3DC7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676</w:t>
      </w:r>
    </w:p>
    <w:p w:rsidR="00410A5C" w:rsidRPr="00580873" w:rsidRDefault="00410A5C" w:rsidP="00410A5C">
      <w:pPr>
        <w:autoSpaceDE w:val="0"/>
        <w:autoSpaceDN w:val="0"/>
        <w:ind w:left="4111" w:right="-1" w:hanging="4111"/>
        <w:rPr>
          <w:rFonts w:ascii="Times New Roman" w:eastAsia="Times New Roman" w:hAnsi="Times New Roman"/>
          <w:sz w:val="28"/>
          <w:szCs w:val="28"/>
        </w:rPr>
      </w:pPr>
    </w:p>
    <w:p w:rsidR="00410A5C" w:rsidRDefault="00C438BA" w:rsidP="00C438BA">
      <w:pPr>
        <w:ind w:right="32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дополнительных мероприятий по недопущению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вызванной С</w:t>
      </w:r>
      <w:r>
        <w:rPr>
          <w:rFonts w:ascii="Times New Roman" w:hAnsi="Times New Roman"/>
          <w:sz w:val="28"/>
          <w:szCs w:val="28"/>
          <w:lang w:val="en-US"/>
        </w:rPr>
        <w:t>OVID</w:t>
      </w:r>
      <w:r w:rsidRPr="00C438BA">
        <w:rPr>
          <w:rFonts w:ascii="Times New Roman" w:hAnsi="Times New Roman"/>
          <w:sz w:val="28"/>
          <w:szCs w:val="28"/>
        </w:rPr>
        <w:t>-19</w:t>
      </w:r>
    </w:p>
    <w:p w:rsidR="00C438BA" w:rsidRPr="00C438BA" w:rsidRDefault="00C438BA" w:rsidP="00C438BA">
      <w:pPr>
        <w:ind w:right="3259"/>
      </w:pPr>
    </w:p>
    <w:p w:rsidR="00410A5C" w:rsidRPr="00434EA2" w:rsidRDefault="00410A5C" w:rsidP="001F0512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C438BA">
        <w:rPr>
          <w:rFonts w:ascii="Times New Roman" w:hAnsi="Times New Roman"/>
          <w:sz w:val="28"/>
          <w:szCs w:val="28"/>
        </w:rPr>
        <w:t>с подпунктом «б» пункта 6 статьи 4.1 Федерального закона от 21.12.1994 № 68</w:t>
      </w:r>
      <w:r w:rsidR="005B2E1A">
        <w:rPr>
          <w:rFonts w:ascii="Times New Roman" w:hAnsi="Times New Roman"/>
          <w:sz w:val="28"/>
          <w:szCs w:val="28"/>
        </w:rPr>
        <w:t xml:space="preserve"> </w:t>
      </w:r>
      <w:r w:rsidR="00C438BA">
        <w:rPr>
          <w:rFonts w:ascii="Times New Roman" w:hAnsi="Times New Roman"/>
          <w:sz w:val="28"/>
          <w:szCs w:val="28"/>
        </w:rPr>
        <w:t>- ФЗ «О защите населения и территорий от чрезвычайных ситуаций природного и техногенного характера», пунктом 2.1 Методически</w:t>
      </w:r>
      <w:r w:rsidR="005B2E1A">
        <w:rPr>
          <w:rFonts w:ascii="Times New Roman" w:hAnsi="Times New Roman"/>
          <w:sz w:val="28"/>
          <w:szCs w:val="28"/>
        </w:rPr>
        <w:t>х</w:t>
      </w:r>
      <w:r w:rsidR="00C438BA">
        <w:rPr>
          <w:rFonts w:ascii="Times New Roman" w:hAnsi="Times New Roman"/>
          <w:sz w:val="28"/>
          <w:szCs w:val="28"/>
        </w:rPr>
        <w:t xml:space="preserve"> рекомендаций</w:t>
      </w:r>
      <w:r w:rsidR="005B2E1A">
        <w:rPr>
          <w:rFonts w:ascii="Times New Roman" w:hAnsi="Times New Roman"/>
          <w:sz w:val="28"/>
          <w:szCs w:val="28"/>
        </w:rPr>
        <w:t xml:space="preserve"> по режиму труда органов государственной власти, органов местного самоуправления и орг</w:t>
      </w:r>
      <w:r w:rsidR="002542CF">
        <w:rPr>
          <w:rFonts w:ascii="Times New Roman" w:hAnsi="Times New Roman"/>
          <w:sz w:val="28"/>
          <w:szCs w:val="28"/>
        </w:rPr>
        <w:t xml:space="preserve">анизаций с участие государства, на основании </w:t>
      </w:r>
      <w:r w:rsidR="005B2E1A">
        <w:rPr>
          <w:rFonts w:ascii="Times New Roman" w:hAnsi="Times New Roman"/>
          <w:sz w:val="28"/>
          <w:szCs w:val="28"/>
        </w:rPr>
        <w:t>постановление администрации Тосненский райо</w:t>
      </w:r>
      <w:r w:rsidR="002542CF">
        <w:rPr>
          <w:rFonts w:ascii="Times New Roman" w:hAnsi="Times New Roman"/>
          <w:sz w:val="28"/>
          <w:szCs w:val="28"/>
        </w:rPr>
        <w:t>н Ленинградской области от 10.11.2020 № 2138</w:t>
      </w:r>
      <w:r w:rsidR="005B2E1A">
        <w:rPr>
          <w:rFonts w:ascii="Times New Roman" w:hAnsi="Times New Roman"/>
          <w:sz w:val="28"/>
          <w:szCs w:val="28"/>
        </w:rPr>
        <w:t xml:space="preserve">-па «О проведении дополнительных мероприятий по недопущению распространения новой </w:t>
      </w:r>
      <w:proofErr w:type="spellStart"/>
      <w:r w:rsidR="005B2E1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5B2E1A">
        <w:rPr>
          <w:rFonts w:ascii="Times New Roman" w:hAnsi="Times New Roman"/>
          <w:sz w:val="28"/>
          <w:szCs w:val="28"/>
        </w:rPr>
        <w:t xml:space="preserve"> инфекции, вызванной С</w:t>
      </w:r>
      <w:r w:rsidR="005B2E1A">
        <w:rPr>
          <w:rFonts w:ascii="Times New Roman" w:hAnsi="Times New Roman"/>
          <w:sz w:val="28"/>
          <w:szCs w:val="28"/>
          <w:lang w:val="en-US"/>
        </w:rPr>
        <w:t>OVID</w:t>
      </w:r>
      <w:r w:rsidR="005B2E1A" w:rsidRPr="00C438BA">
        <w:rPr>
          <w:rFonts w:ascii="Times New Roman" w:hAnsi="Times New Roman"/>
          <w:sz w:val="28"/>
          <w:szCs w:val="28"/>
        </w:rPr>
        <w:t>-19</w:t>
      </w:r>
      <w:r w:rsidR="005B2E1A">
        <w:rPr>
          <w:rFonts w:ascii="Times New Roman" w:hAnsi="Times New Roman"/>
          <w:sz w:val="28"/>
          <w:szCs w:val="28"/>
        </w:rPr>
        <w:t xml:space="preserve">», </w:t>
      </w:r>
      <w:r w:rsidR="00F62018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Уставом Ульяновского</w:t>
      </w:r>
      <w:r w:rsidRPr="00410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Тосненского района Ленинградской обла</w:t>
      </w:r>
      <w:r w:rsidR="005B2E1A">
        <w:rPr>
          <w:rFonts w:ascii="Times New Roman" w:hAnsi="Times New Roman"/>
          <w:sz w:val="28"/>
          <w:szCs w:val="28"/>
        </w:rPr>
        <w:t>сти</w:t>
      </w:r>
    </w:p>
    <w:p w:rsidR="00410A5C" w:rsidRDefault="00410A5C" w:rsidP="00410A5C">
      <w:pPr>
        <w:ind w:right="3543"/>
      </w:pPr>
    </w:p>
    <w:p w:rsidR="00410A5C" w:rsidRPr="00580873" w:rsidRDefault="00410A5C" w:rsidP="00410A5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580873"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410A5C" w:rsidRDefault="00410A5C" w:rsidP="00410A5C">
      <w:pPr>
        <w:ind w:right="3543" w:firstLine="851"/>
      </w:pPr>
    </w:p>
    <w:p w:rsidR="005B2E1A" w:rsidRPr="005B2E1A" w:rsidRDefault="005B2E1A" w:rsidP="005B2E1A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Приостановить личный прием граждан администрацией Ульяновского городского поселения Тосненского района Ленинградской области (далее - Администрация) и подв</w:t>
      </w:r>
      <w:r w:rsidR="002542CF">
        <w:rPr>
          <w:rFonts w:ascii="Times New Roman" w:hAnsi="Times New Roman"/>
          <w:sz w:val="28"/>
          <w:szCs w:val="28"/>
        </w:rPr>
        <w:t>едомственных ей учреждений с 11.11</w:t>
      </w:r>
      <w:r w:rsidR="0075249D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B2E1A" w:rsidRPr="0075249D" w:rsidRDefault="0058195A" w:rsidP="00410A5C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eastAsia="Arial Unicode MS" w:hAnsi="Times New Roman"/>
          <w:sz w:val="28"/>
          <w:szCs w:val="28"/>
        </w:rPr>
      </w:pPr>
      <w:hyperlink r:id="rId6" w:tooltip="поиск всех организаций с именем Муниципальное казенное учреждение культуры &quot;Театрально-культурный центр &quot;Саблино&quot; Ульяновского городского поселения Тосненского района Ленинградской области&quot;" w:history="1">
        <w:r w:rsidR="0075249D">
          <w:rPr>
            <w:rStyle w:val="a4"/>
            <w:rFonts w:ascii="Times New Roman" w:eastAsia="Arial Unicode MS" w:hAnsi="Times New Roman"/>
            <w:color w:val="auto"/>
            <w:sz w:val="28"/>
            <w:szCs w:val="28"/>
            <w:u w:val="none"/>
          </w:rPr>
          <w:t>Муниципальному казенному учреждению</w:t>
        </w:r>
        <w:r w:rsidR="0075249D" w:rsidRPr="0075249D">
          <w:rPr>
            <w:rStyle w:val="a4"/>
            <w:rFonts w:ascii="Times New Roman" w:eastAsia="Arial Unicode MS" w:hAnsi="Times New Roman"/>
            <w:color w:val="auto"/>
            <w:sz w:val="28"/>
            <w:szCs w:val="28"/>
            <w:u w:val="none"/>
          </w:rPr>
          <w:t xml:space="preserve"> культуры "Театрально-культурный центр "Саблино" Ульяновского городского поселения Тосненского района Ленинградской области"</w:t>
        </w:r>
      </w:hyperlink>
      <w:r w:rsidR="0075249D">
        <w:rPr>
          <w:rFonts w:ascii="Times New Roman" w:eastAsia="Arial Unicode MS" w:hAnsi="Times New Roman"/>
          <w:sz w:val="28"/>
          <w:szCs w:val="28"/>
        </w:rPr>
        <w:t xml:space="preserve"> </w:t>
      </w:r>
      <w:r w:rsidR="00F62018">
        <w:rPr>
          <w:rFonts w:ascii="Times New Roman" w:eastAsia="Arial Unicode MS" w:hAnsi="Times New Roman"/>
          <w:sz w:val="28"/>
          <w:szCs w:val="28"/>
        </w:rPr>
        <w:t>проводить мероприятия в соответствии с учётом установленных правительство</w:t>
      </w:r>
      <w:r w:rsidR="008C3DC7">
        <w:rPr>
          <w:rFonts w:ascii="Times New Roman" w:eastAsia="Arial Unicode MS" w:hAnsi="Times New Roman"/>
          <w:sz w:val="28"/>
          <w:szCs w:val="28"/>
        </w:rPr>
        <w:t>м</w:t>
      </w:r>
      <w:r w:rsidR="00F62018">
        <w:rPr>
          <w:rFonts w:ascii="Times New Roman" w:eastAsia="Arial Unicode MS" w:hAnsi="Times New Roman"/>
          <w:sz w:val="28"/>
          <w:szCs w:val="28"/>
        </w:rPr>
        <w:t xml:space="preserve"> Ленинградской области ограничений.</w:t>
      </w:r>
    </w:p>
    <w:p w:rsidR="005B2E1A" w:rsidRDefault="0075249D" w:rsidP="00410A5C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гражданам направлять документы в Администрацию и подведомственные ей учреждения посредством электронной почты и почтовой связи общего пользования, и через интернет приёмную.</w:t>
      </w:r>
    </w:p>
    <w:p w:rsidR="00A1092A" w:rsidRPr="0012458B" w:rsidRDefault="00C24B80" w:rsidP="0012458B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A1092A">
        <w:rPr>
          <w:rFonts w:ascii="Times New Roman" w:hAnsi="Times New Roman"/>
          <w:sz w:val="28"/>
          <w:szCs w:val="28"/>
        </w:rPr>
        <w:lastRenderedPageBreak/>
        <w:t>Обнародовать настоящее постановление и разместить на официальном сайте</w:t>
      </w:r>
      <w:r w:rsidR="00A1092A" w:rsidRPr="00A1092A">
        <w:rPr>
          <w:rFonts w:ascii="Times New Roman" w:hAnsi="Times New Roman"/>
          <w:sz w:val="28"/>
          <w:szCs w:val="28"/>
        </w:rPr>
        <w:t xml:space="preserve"> администрации в информационно-телек</w:t>
      </w:r>
      <w:r w:rsidR="0012458B"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="00A1092A" w:rsidRPr="0012458B">
        <w:rPr>
          <w:rFonts w:ascii="Times New Roman" w:hAnsi="Times New Roman"/>
          <w:sz w:val="28"/>
          <w:szCs w:val="28"/>
        </w:rPr>
        <w:t>.</w:t>
      </w:r>
    </w:p>
    <w:p w:rsidR="00410A5C" w:rsidRDefault="00410A5C" w:rsidP="00410A5C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410A5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A1092A" w:rsidRPr="00410A5C" w:rsidRDefault="00A1092A" w:rsidP="00410A5C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</w:t>
      </w:r>
      <w:r w:rsidR="002E3A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0A5C" w:rsidRDefault="00410A5C" w:rsidP="00410A5C">
      <w:pPr>
        <w:rPr>
          <w:lang w:eastAsia="ar-SA"/>
        </w:rPr>
      </w:pPr>
    </w:p>
    <w:p w:rsidR="003A4AE3" w:rsidRPr="00580873" w:rsidRDefault="003A4AE3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  <w:r w:rsidRPr="00C83EDC">
        <w:rPr>
          <w:rFonts w:ascii="Times New Roman" w:hAnsi="Times New Roman"/>
          <w:sz w:val="28"/>
          <w:szCs w:val="28"/>
        </w:rPr>
        <w:t>Глава администрации                                                          К.И. Камалетдинов</w:t>
      </w:r>
    </w:p>
    <w:p w:rsidR="003A4AE3" w:rsidRPr="00580873" w:rsidRDefault="003A4AE3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:rsidR="00410A5C" w:rsidRPr="00511823" w:rsidRDefault="00410A5C" w:rsidP="00410A5C">
      <w:pPr>
        <w:rPr>
          <w:lang w:eastAsia="ar-SA"/>
        </w:rPr>
      </w:pPr>
    </w:p>
    <w:p w:rsidR="00BA6AC5" w:rsidRPr="00E167D9" w:rsidRDefault="00410A5C" w:rsidP="00C24B80">
      <w:pPr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410A5C" w:rsidRDefault="00410A5C" w:rsidP="00410A5C">
      <w:pPr>
        <w:ind w:right="3543"/>
      </w:pPr>
    </w:p>
    <w:sectPr w:rsidR="0041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82BC8"/>
    <w:multiLevelType w:val="hybridMultilevel"/>
    <w:tmpl w:val="BB3ED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73"/>
    <w:rsid w:val="0012458B"/>
    <w:rsid w:val="001F0512"/>
    <w:rsid w:val="00204BF2"/>
    <w:rsid w:val="002542CF"/>
    <w:rsid w:val="002E3A47"/>
    <w:rsid w:val="003A4AE3"/>
    <w:rsid w:val="00410A5C"/>
    <w:rsid w:val="00517F73"/>
    <w:rsid w:val="0058195A"/>
    <w:rsid w:val="005B2E1A"/>
    <w:rsid w:val="0075249D"/>
    <w:rsid w:val="00753815"/>
    <w:rsid w:val="007630D1"/>
    <w:rsid w:val="008C3DC7"/>
    <w:rsid w:val="00A1092A"/>
    <w:rsid w:val="00BA6AC5"/>
    <w:rsid w:val="00C24B80"/>
    <w:rsid w:val="00C438BA"/>
    <w:rsid w:val="00F6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D3BF1-BF44-4B5C-8DB5-825F3DFF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0A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10A5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10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0A5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10A5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10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rsid w:val="00410A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E3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st-org.com/search?type=name&amp;val=&#1052;&#1091;&#1085;&#1080;&#1094;&#1080;&#1087;&#1072;&#1083;&#1100;&#1085;&#1086;&#1077;%20&#1082;&#1072;&#1079;&#1077;&#1085;&#1085;&#1086;&#1077;%20&#1091;&#1095;&#1088;&#1077;&#1078;&#1076;&#1077;&#1085;&#1080;&#1077;%20&#1082;&#1091;&#1083;&#1100;&#1090;&#1091;&#1088;&#1099;%20%20&#1058;&#1077;&#1072;&#1090;&#1088;&#1072;&#1083;&#1100;&#1085;&#1086;-&#1082;&#1091;&#1083;&#1100;&#1090;&#1091;&#1088;&#1085;&#1099;&#1081;%20&#1094;&#1077;&#1085;&#1090;&#1088;%20%20&#1057;&#1072;&#1073;&#1083;&#1080;&#1085;&#1086;%20%20&#1059;&#1083;&#1100;&#1103;&#1085;&#1086;&#1074;&#1089;&#1082;&#1086;&#1075;&#1086;%20&#1075;&#1086;&#1088;&#1086;&#1076;&#1089;&#1082;&#1086;&#1075;&#1086;%20&#1087;&#1086;&#1089;&#1077;&#1083;&#1077;&#1085;&#1080;&#1103;%20&#1058;&#1086;&#1089;&#1085;&#1077;&#1085;&#1089;&#1082;&#1086;&#1075;&#1086;%20&#1088;&#1072;&#1081;&#1086;&#1085;&#1072;%20&#1051;&#1077;&#1085;&#1080;&#1085;&#1075;&#1088;&#1072;&#1076;&#1089;&#1082;&#1086;&#1081;%20&#1086;&#1073;&#1083;&#1072;&#1089;&#1090;&#1080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2</cp:revision>
  <cp:lastPrinted>2020-11-11T08:08:00Z</cp:lastPrinted>
  <dcterms:created xsi:type="dcterms:W3CDTF">2020-11-11T08:14:00Z</dcterms:created>
  <dcterms:modified xsi:type="dcterms:W3CDTF">2020-11-11T08:14:00Z</dcterms:modified>
</cp:coreProperties>
</file>