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2704" w14:textId="77777777" w:rsidR="00A53AEF" w:rsidRPr="00A53AEF" w:rsidRDefault="00A53AEF" w:rsidP="00A53AE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53AE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38E0447" wp14:editId="6A46F514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6B227" w14:textId="77777777" w:rsidR="00A53AEF" w:rsidRPr="00A53AEF" w:rsidRDefault="00A53AEF" w:rsidP="00A53AEF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DED32A6" w14:textId="77777777" w:rsidR="00A53AEF" w:rsidRPr="00A53AEF" w:rsidRDefault="00A53AEF" w:rsidP="00A53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AEF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5FBCD1C9" w14:textId="77777777" w:rsidR="00A53AEF" w:rsidRPr="00A53AEF" w:rsidRDefault="00A53AEF" w:rsidP="00A53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9C8F0CC" w14:textId="77777777" w:rsidR="00A53AEF" w:rsidRPr="00A53AEF" w:rsidRDefault="00A53AEF" w:rsidP="00A53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3AE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CD0E7E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789"/>
        <w:gridCol w:w="2719"/>
        <w:gridCol w:w="546"/>
        <w:gridCol w:w="681"/>
      </w:tblGrid>
      <w:tr w:rsidR="00A53AEF" w:rsidRPr="00A53AEF" w14:paraId="2855DCBF" w14:textId="77777777" w:rsidTr="00162201"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CCAA7B6" w14:textId="77777777" w:rsidR="00A53AEF" w:rsidRPr="00A53AEF" w:rsidRDefault="00D53873" w:rsidP="00B35B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B35B9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.08.2021</w:t>
            </w:r>
          </w:p>
        </w:tc>
        <w:tc>
          <w:tcPr>
            <w:tcW w:w="2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0D6A5" w14:textId="77777777" w:rsidR="00A53AEF" w:rsidRPr="00A53AEF" w:rsidRDefault="00A53AEF" w:rsidP="00162201">
            <w:pPr>
              <w:spacing w:after="0" w:line="240" w:lineRule="auto"/>
              <w:ind w:left="95" w:hanging="95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75681" w14:textId="77777777" w:rsidR="00A53AEF" w:rsidRPr="00A53AEF" w:rsidRDefault="00A53AEF" w:rsidP="00A53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E4F2E" w14:textId="77777777" w:rsidR="00A53AEF" w:rsidRPr="00A53AEF" w:rsidRDefault="00A53AEF" w:rsidP="00A53A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3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7007A05" w14:textId="77777777" w:rsidR="00A53AEF" w:rsidRPr="00B35B99" w:rsidRDefault="00B35B99" w:rsidP="00A53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655</w:t>
            </w:r>
          </w:p>
        </w:tc>
      </w:tr>
    </w:tbl>
    <w:p w14:paraId="01025771" w14:textId="77777777" w:rsidR="00A53AEF" w:rsidRPr="00A53AEF" w:rsidRDefault="00A53AEF" w:rsidP="00A5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9B0971" w:rsidRPr="009B0971" w14:paraId="4B1BBD88" w14:textId="77777777" w:rsidTr="00F1563A">
        <w:tc>
          <w:tcPr>
            <w:tcW w:w="5070" w:type="dxa"/>
            <w:shd w:val="clear" w:color="auto" w:fill="auto"/>
          </w:tcPr>
          <w:p w14:paraId="51E14B8A" w14:textId="77777777" w:rsidR="009B0971" w:rsidRPr="009B0971" w:rsidRDefault="009B0971" w:rsidP="00CD0E7E">
            <w:pPr>
              <w:tabs>
                <w:tab w:val="left" w:pos="6237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0971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Порядка предоставления муниципальной преференции в целях поддержки субъектов малого и среднего предпринимательства</w:t>
            </w:r>
            <w:r w:rsidR="00CD0E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CD0E7E" w:rsidRPr="00B35B99">
              <w:rPr>
                <w:rFonts w:ascii="Times New Roman" w:hAnsi="Times New Roman" w:cs="Times New Roman"/>
                <w:sz w:val="28"/>
                <w:szCs w:val="28"/>
              </w:rPr>
              <w:t>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="00CD0E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09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виде передачи в аренду, безвозмездное пользование муниципального имущества без проведения торгов</w:t>
            </w:r>
          </w:p>
        </w:tc>
      </w:tr>
    </w:tbl>
    <w:p w14:paraId="0242EBE4" w14:textId="77777777" w:rsidR="008B3EFB" w:rsidRPr="009B0971" w:rsidRDefault="009B0971" w:rsidP="009B0971">
      <w:pPr>
        <w:pStyle w:val="60"/>
        <w:shd w:val="clear" w:color="auto" w:fill="auto"/>
        <w:spacing w:before="0" w:after="0" w:line="276" w:lineRule="auto"/>
        <w:jc w:val="both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  <w:r w:rsidRPr="009B0971">
        <w:rPr>
          <w:rFonts w:ascii="Times New Roman" w:hAnsi="Times New Roman"/>
          <w:b w:val="0"/>
          <w:sz w:val="28"/>
          <w:szCs w:val="28"/>
        </w:rPr>
        <w:t>В соответствии с Федеральными законами от 24.07.2007 N 209-ФЗ "О развитии малого и среднего предпринимательства в Российской Федерации", от 26.07.2006 N 135-ФЗ "О защите конкуренции",</w:t>
      </w:r>
      <w:r w:rsidRPr="009B0971">
        <w:rPr>
          <w:rStyle w:val="wT20"/>
          <w:rFonts w:ascii="Times New Roman" w:hAnsi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9B0971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/>
          <w:b w:val="0"/>
          <w:sz w:val="28"/>
          <w:szCs w:val="28"/>
        </w:rPr>
        <w:t>Ульяновского</w:t>
      </w:r>
      <w:r w:rsidRPr="009B0971">
        <w:rPr>
          <w:rFonts w:ascii="Times New Roman" w:hAnsi="Times New Roman"/>
          <w:b w:val="0"/>
          <w:sz w:val="28"/>
          <w:szCs w:val="28"/>
        </w:rPr>
        <w:t xml:space="preserve"> городского поселения Тосненского района Ленинградской области </w:t>
      </w:r>
      <w:r w:rsidRPr="00B35B99">
        <w:rPr>
          <w:rFonts w:ascii="Times New Roman" w:hAnsi="Times New Roman"/>
          <w:b w:val="0"/>
          <w:sz w:val="28"/>
          <w:szCs w:val="28"/>
        </w:rPr>
        <w:t xml:space="preserve">от </w:t>
      </w:r>
      <w:r w:rsidR="00B35B99" w:rsidRPr="00B35B99">
        <w:rPr>
          <w:rFonts w:ascii="Times New Roman" w:hAnsi="Times New Roman"/>
          <w:b w:val="0"/>
          <w:sz w:val="28"/>
          <w:szCs w:val="28"/>
        </w:rPr>
        <w:t>26.08.2021</w:t>
      </w:r>
      <w:r w:rsidRPr="009B0971">
        <w:rPr>
          <w:rFonts w:ascii="Times New Roman" w:hAnsi="Times New Roman"/>
          <w:b w:val="0"/>
          <w:sz w:val="28"/>
          <w:szCs w:val="28"/>
        </w:rPr>
        <w:t xml:space="preserve"> № </w:t>
      </w:r>
      <w:r w:rsidR="00B35B99" w:rsidRPr="00B35B99">
        <w:rPr>
          <w:rFonts w:ascii="Times New Roman" w:hAnsi="Times New Roman"/>
          <w:b w:val="0"/>
          <w:sz w:val="28"/>
          <w:szCs w:val="28"/>
        </w:rPr>
        <w:t>655</w:t>
      </w:r>
      <w:r w:rsidRPr="009B0971">
        <w:rPr>
          <w:rFonts w:ascii="Times New Roman" w:hAnsi="Times New Roman"/>
          <w:b w:val="0"/>
          <w:sz w:val="28"/>
          <w:szCs w:val="28"/>
        </w:rPr>
        <w:t xml:space="preserve"> "Об утверждении Положения о порядке и условиях предоставления во владение и (или) в пользование </w:t>
      </w:r>
      <w:r w:rsidRPr="009B0971">
        <w:rPr>
          <w:rFonts w:ascii="Times New Roman" w:hAnsi="Times New Roman"/>
          <w:b w:val="0"/>
          <w:sz w:val="28"/>
          <w:szCs w:val="28"/>
          <w:shd w:val="clear" w:color="auto" w:fill="FFFFFF"/>
        </w:rPr>
        <w:t>на долгосрочной основе муниципального имущества, включенного в перечень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расположенного на территории</w:t>
      </w:r>
      <w:r w:rsidRPr="009B0971">
        <w:rPr>
          <w:rFonts w:ascii="Times New Roman" w:hAnsi="Times New Roman"/>
          <w:b w:val="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 w:val="0"/>
          <w:spacing w:val="2"/>
          <w:sz w:val="28"/>
          <w:szCs w:val="28"/>
        </w:rPr>
        <w:t>Ульяновско</w:t>
      </w:r>
      <w:r w:rsidRPr="009B0971">
        <w:rPr>
          <w:rFonts w:ascii="Times New Roman" w:hAnsi="Times New Roman"/>
          <w:b w:val="0"/>
          <w:spacing w:val="2"/>
          <w:sz w:val="28"/>
          <w:szCs w:val="28"/>
        </w:rPr>
        <w:t>го городского поселения Тосненского района Ленинградской области</w:t>
      </w:r>
      <w:r w:rsidRPr="009B0971">
        <w:rPr>
          <w:rStyle w:val="wT20"/>
          <w:rFonts w:ascii="Times New Roman" w:hAnsi="Times New Roman"/>
          <w:b w:val="0"/>
          <w:sz w:val="28"/>
          <w:szCs w:val="28"/>
        </w:rPr>
        <w:t>»</w:t>
      </w:r>
      <w:r w:rsidR="008B3EFB" w:rsidRPr="009B0971">
        <w:rPr>
          <w:rFonts w:ascii="Times New Roman" w:hAnsi="Times New Roman"/>
          <w:b w:val="0"/>
          <w:bCs w:val="0"/>
          <w:sz w:val="28"/>
          <w:szCs w:val="28"/>
          <w:lang w:eastAsia="ru-RU"/>
        </w:rPr>
        <w:t>,</w:t>
      </w:r>
    </w:p>
    <w:p w14:paraId="5C60495E" w14:textId="77777777" w:rsidR="00A53AEF" w:rsidRPr="00A53AEF" w:rsidRDefault="008B3EFB" w:rsidP="00B35B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4EB7630" w14:textId="77777777" w:rsidR="00A53AEF" w:rsidRPr="00A53AEF" w:rsidRDefault="00A53AEF" w:rsidP="00A53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0821F485" w14:textId="77777777" w:rsidR="00A53AEF" w:rsidRPr="00D53873" w:rsidRDefault="00A53AEF" w:rsidP="00D53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E4725" w14:textId="77777777" w:rsidR="00D53873" w:rsidRPr="00D53873" w:rsidRDefault="00D53873" w:rsidP="00D53873">
      <w:pPr>
        <w:pStyle w:val="21"/>
        <w:numPr>
          <w:ilvl w:val="0"/>
          <w:numId w:val="8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5387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62EDC">
        <w:rPr>
          <w:rFonts w:ascii="Times New Roman" w:hAnsi="Times New Roman" w:cs="Times New Roman"/>
          <w:sz w:val="28"/>
          <w:szCs w:val="28"/>
        </w:rPr>
        <w:t>Порядок</w:t>
      </w:r>
      <w:r w:rsidRPr="00D53873">
        <w:rPr>
          <w:rFonts w:ascii="Times New Roman" w:hAnsi="Times New Roman" w:cs="Times New Roman"/>
          <w:sz w:val="28"/>
          <w:szCs w:val="28"/>
        </w:rPr>
        <w:t xml:space="preserve"> о </w:t>
      </w:r>
      <w:r w:rsidR="00B35B99">
        <w:rPr>
          <w:rFonts w:ascii="Times New Roman" w:eastAsia="Calibri" w:hAnsi="Times New Roman" w:cs="Times New Roman"/>
          <w:sz w:val="28"/>
          <w:szCs w:val="28"/>
        </w:rPr>
        <w:t>предоставлении</w:t>
      </w:r>
      <w:r w:rsidR="00162EDC" w:rsidRPr="009B0971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преференции в целях поддержки субъектов малого и среднего предпринимательства</w:t>
      </w:r>
      <w:r w:rsidR="00B35B99">
        <w:rPr>
          <w:rFonts w:ascii="Times New Roman" w:eastAsia="Calibri" w:hAnsi="Times New Roman" w:cs="Times New Roman"/>
          <w:sz w:val="28"/>
          <w:szCs w:val="28"/>
        </w:rPr>
        <w:t>,</w:t>
      </w:r>
      <w:r w:rsidR="00162EDC" w:rsidRPr="009B09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5B99" w:rsidRPr="00B35B99">
        <w:rPr>
          <w:rFonts w:ascii="Times New Roman" w:hAnsi="Times New Roman" w:cs="Times New Roman"/>
          <w:sz w:val="28"/>
          <w:szCs w:val="28"/>
        </w:rPr>
        <w:t xml:space="preserve">а </w:t>
      </w:r>
      <w:r w:rsidR="00B35B99" w:rsidRPr="00B35B99">
        <w:rPr>
          <w:rFonts w:ascii="Times New Roman" w:hAnsi="Times New Roman" w:cs="Times New Roman"/>
          <w:sz w:val="28"/>
          <w:szCs w:val="28"/>
        </w:rPr>
        <w:lastRenderedPageBreak/>
        <w:t>также физических лиц, не являющихся индивидуальными предпринимателями и применяющих специальный налоговый режим "Налог на профессиональный доход"  в виде передачи в аренду, безвозмездное пользование муниципального имущества без проведения торгов</w:t>
      </w:r>
      <w:r w:rsidR="00B35B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3873">
        <w:rPr>
          <w:rFonts w:ascii="Times New Roman" w:hAnsi="Times New Roman" w:cs="Times New Roman"/>
          <w:sz w:val="28"/>
          <w:szCs w:val="28"/>
        </w:rPr>
        <w:t>согласно приложению  к настоящему постановлению.</w:t>
      </w:r>
    </w:p>
    <w:p w14:paraId="4DEC0C17" w14:textId="77777777" w:rsidR="006C552C" w:rsidRPr="00D53873" w:rsidRDefault="00B35B99" w:rsidP="00D53873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Опубликовать постановление в сетевом издании «ЛЕНОБЛИНФОРМ» и р</w:t>
      </w:r>
      <w:r w:rsidR="00742ECA" w:rsidRPr="00D53873">
        <w:rPr>
          <w:rFonts w:ascii="Times New Roman" w:eastAsia="Calibri" w:hAnsi="Times New Roman" w:cs="Times New Roman"/>
          <w:sz w:val="28"/>
          <w:szCs w:val="28"/>
        </w:rPr>
        <w:t xml:space="preserve">азместить </w:t>
      </w:r>
      <w:r w:rsidR="00A53AEF" w:rsidRPr="00D53873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</w:t>
      </w:r>
      <w:hyperlink r:id="rId9" w:history="1">
        <w:r w:rsidR="00A53AEF" w:rsidRPr="00D53873">
          <w:rPr>
            <w:rFonts w:ascii="Times New Roman" w:eastAsia="Calibri" w:hAnsi="Times New Roman" w:cs="Times New Roman"/>
            <w:sz w:val="28"/>
            <w:szCs w:val="28"/>
          </w:rPr>
          <w:t>www.admsablino.ru</w:t>
        </w:r>
      </w:hyperlink>
      <w:r w:rsidR="00A53AEF" w:rsidRPr="00D53873">
        <w:rPr>
          <w:rFonts w:ascii="Times New Roman" w:eastAsia="Calibri" w:hAnsi="Times New Roman" w:cs="Times New Roman"/>
          <w:sz w:val="28"/>
          <w:szCs w:val="28"/>
        </w:rPr>
        <w:t>.</w:t>
      </w:r>
      <w:r w:rsidR="006C552C" w:rsidRPr="00D538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398AA4A" w14:textId="77777777" w:rsidR="006C552C" w:rsidRPr="00D53873" w:rsidRDefault="006C241D" w:rsidP="00D53873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3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 момента официального опубликования. </w:t>
      </w:r>
    </w:p>
    <w:p w14:paraId="42C9D437" w14:textId="77777777" w:rsidR="00A53AEF" w:rsidRPr="00D53873" w:rsidRDefault="006C241D" w:rsidP="00D53873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3">
        <w:rPr>
          <w:rFonts w:ascii="Times New Roman" w:eastAsia="Calibri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14:paraId="53DF1B38" w14:textId="77777777" w:rsidR="006C241D" w:rsidRDefault="006C241D" w:rsidP="00A53AE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419FF" w14:textId="77777777" w:rsidR="008B3EFB" w:rsidRDefault="008B3EFB" w:rsidP="00A53AE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61FA1" w14:textId="6C2F6586" w:rsidR="00B35B99" w:rsidRDefault="00A53AEF" w:rsidP="00162201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   К.И</w:t>
      </w:r>
      <w:r w:rsidR="00DB5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B5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Камалетдинов</w:t>
      </w:r>
      <w:proofErr w:type="spellEnd"/>
    </w:p>
    <w:p w14:paraId="7156B791" w14:textId="26CD397A" w:rsidR="0081616C" w:rsidRDefault="0081616C" w:rsidP="00162201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2C447" w14:textId="12D0B229" w:rsidR="0081616C" w:rsidRDefault="0081616C" w:rsidP="00162201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F849E" w14:textId="649F844D" w:rsidR="0081616C" w:rsidRDefault="0081616C" w:rsidP="00162201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3752F" w14:textId="57D3658A" w:rsidR="0081616C" w:rsidRDefault="0081616C" w:rsidP="00162201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B3453" w14:textId="51434225" w:rsidR="0081616C" w:rsidRDefault="0081616C" w:rsidP="00162201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D7829" w14:textId="630773E4" w:rsidR="0081616C" w:rsidRDefault="0081616C" w:rsidP="00162201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5D81B" w14:textId="05705B54" w:rsidR="0081616C" w:rsidRDefault="0081616C" w:rsidP="00162201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C5EFC" w14:textId="5284CF99" w:rsidR="0081616C" w:rsidRDefault="0081616C" w:rsidP="00162201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D098E" w14:textId="110478C9" w:rsidR="0081616C" w:rsidRDefault="0081616C" w:rsidP="00162201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A7595" w14:textId="079DC8AC" w:rsidR="0081616C" w:rsidRDefault="0081616C" w:rsidP="00162201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8258E" w14:textId="5E35A5D4" w:rsidR="0081616C" w:rsidRDefault="0081616C" w:rsidP="00162201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7AFC6" w14:textId="4C8F1F23" w:rsidR="0081616C" w:rsidRDefault="0081616C" w:rsidP="00162201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A643F" w14:textId="08D49942" w:rsidR="0081616C" w:rsidRDefault="0081616C" w:rsidP="00162201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840AE" w14:textId="5AA64CE5" w:rsidR="0081616C" w:rsidRDefault="0081616C" w:rsidP="00162201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0C66F" w14:textId="2229509D" w:rsidR="0081616C" w:rsidRDefault="0081616C" w:rsidP="00162201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66B08" w14:textId="5F44DD22" w:rsidR="0081616C" w:rsidRDefault="0081616C" w:rsidP="00162201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44946" w14:textId="23DC0029" w:rsidR="0081616C" w:rsidRDefault="0081616C" w:rsidP="00162201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EF6F1" w14:textId="5554516B" w:rsidR="0081616C" w:rsidRDefault="0081616C" w:rsidP="00162201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455DB" w14:textId="6D1E802F" w:rsidR="0081616C" w:rsidRDefault="0081616C" w:rsidP="00162201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AEC79" w14:textId="66D0481B" w:rsidR="0081616C" w:rsidRDefault="0081616C" w:rsidP="00816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B2BD8" w14:textId="77777777" w:rsidR="0081616C" w:rsidRPr="0081616C" w:rsidRDefault="0081616C" w:rsidP="00816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63E95DA" w14:textId="77777777" w:rsidR="0081616C" w:rsidRPr="0081616C" w:rsidRDefault="0081616C" w:rsidP="0081616C">
      <w:pPr>
        <w:spacing w:after="0" w:line="240" w:lineRule="auto"/>
        <w:ind w:firstLine="51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81616C" w:rsidRPr="0081616C" w14:paraId="1A5E5618" w14:textId="77777777" w:rsidTr="00012F64">
        <w:tc>
          <w:tcPr>
            <w:tcW w:w="4678" w:type="dxa"/>
            <w:shd w:val="clear" w:color="auto" w:fill="auto"/>
          </w:tcPr>
          <w:p w14:paraId="0A07B95F" w14:textId="77777777" w:rsidR="0081616C" w:rsidRPr="0081616C" w:rsidRDefault="0081616C" w:rsidP="0081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Утвержден </w:t>
            </w:r>
          </w:p>
          <w:p w14:paraId="655F1793" w14:textId="77777777" w:rsidR="0081616C" w:rsidRPr="0081616C" w:rsidRDefault="0081616C" w:rsidP="0081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Ульяновского городского поселения Тосненского района Ленинградской области от 26.08.2021 № 655</w:t>
            </w:r>
          </w:p>
          <w:p w14:paraId="0C1846BC" w14:textId="77777777" w:rsidR="0081616C" w:rsidRPr="0081616C" w:rsidRDefault="0081616C" w:rsidP="0081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(приложение)</w:t>
            </w:r>
          </w:p>
        </w:tc>
      </w:tr>
    </w:tbl>
    <w:p w14:paraId="3019883F" w14:textId="77777777" w:rsidR="0081616C" w:rsidRPr="0081616C" w:rsidRDefault="0081616C" w:rsidP="0081616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8CB532" w14:textId="77777777" w:rsidR="0081616C" w:rsidRPr="0081616C" w:rsidRDefault="0081616C" w:rsidP="0081616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14:paraId="571036F9" w14:textId="69A2B1F7" w:rsidR="0081616C" w:rsidRPr="0081616C" w:rsidRDefault="0081616C" w:rsidP="0081616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преференции в целях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</w:t>
      </w:r>
      <w:r w:rsidRPr="00816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</w:t>
      </w:r>
      <w:r w:rsidRPr="00816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виде передачи в аренду, безвозмездное пользование муниципального имущества без проведения торгов</w:t>
      </w:r>
    </w:p>
    <w:p w14:paraId="2419D94F" w14:textId="77777777" w:rsidR="0081616C" w:rsidRPr="0081616C" w:rsidRDefault="0081616C" w:rsidP="0081616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B25FED" w14:textId="77777777" w:rsidR="0081616C" w:rsidRPr="0081616C" w:rsidRDefault="0081616C" w:rsidP="0081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14:paraId="6C16D1B9" w14:textId="77777777" w:rsidR="0081616C" w:rsidRPr="0081616C" w:rsidRDefault="0081616C" w:rsidP="00816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78A31D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1. Настоящий Порядок предоставления муниципальной преференции в целях поддержки субъектов малого и среднего предпринимательства,  а также физических лиц, не являющихся индивидуальными предпринимателями и применяющих специальный налоговый режим "Налог на профессиональный доход" в виде передачи в аренду, безвозмездное пользование муниципального имущества без проведения торгов (далее -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Федеральным законом от 27.07.2006 №135-ФЗ «О защите конкуренции», Федеральным законом от 22.07.2008 № 159-ФЗ «Об особенностях отчуждения недвижимого имущества, находящегося в государственной или в муниципальной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постановлением администрации Ульяновского городского поселения Тосненского района Ленинградской области от 26.08.2021 № 654 "Об утверждении Положения о порядке и условиях предоставления во владение и (или) в пользование на долгосрочной основе муниципального имущества, включенного в перечень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расположенного на территории Ульяновского городского поселения Тосненского района Ленинградской области», а также физических лиц, не являющихся индивидуальными предпринимателями и применяющих специальный налоговый режим "Налог на профессиональный доход"   (далее - субъект МСП) в виде передачи в аренду, безвозмездное пользование муниципального имущества без проведения торгов (далее - муниципальная преференция).</w:t>
      </w:r>
    </w:p>
    <w:p w14:paraId="29166195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lastRenderedPageBreak/>
        <w:t>2. Муниципальная преференция предоставляется юридическим лицам и индивидуальным предпринимателям, отнесенным к категории субъектов МСП в соответствии со статьей 4 Федерального закона от 24.07.2007 N 209-ФЗ "О развитии малого и среднего предпринимательства в Российской Федерации", за исключением субъектов МСП, указанных в части 3 статьи 14 указанного Федерального закона.</w:t>
      </w:r>
    </w:p>
    <w:p w14:paraId="5AAA66FF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3. Рассмотрение вопросов, связанных с получением субъектами МСП муниципальной преференции, осуществляет комиссия по рассмотрению заявлений субъектов МСП, претендующих на получение муниципальной преференции в виде передачи муниципального имущества в аренду, безвозмездное пользование без проведения торгов.</w:t>
      </w:r>
    </w:p>
    <w:p w14:paraId="563E249E" w14:textId="77777777" w:rsidR="0081616C" w:rsidRPr="0081616C" w:rsidRDefault="0081616C" w:rsidP="0081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b/>
          <w:sz w:val="28"/>
          <w:szCs w:val="28"/>
        </w:rPr>
        <w:t>II. Условия и критерии предоставления муниципальной преференции</w:t>
      </w:r>
    </w:p>
    <w:p w14:paraId="290FB564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4. Муниципальная преференция предоставляется субъектам МСП на следующих условиях:</w:t>
      </w:r>
    </w:p>
    <w:p w14:paraId="5AAE77B2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1) муниципальное имущество администрации (далее - муниципальное имущество) предоставляется в аренду, безвозмездное пользование без проведения торгов субъектам МСП на срок не более чем на 4 года 11 месяцев;</w:t>
      </w:r>
    </w:p>
    <w:p w14:paraId="7232D49B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2) субъект МСП может обратиться за предоставлением муниципальной преференции один раз в текущем финансовом году при условии отсутствия заключенного ранее договора аренды муниципального имущества в рамках предоставления муниципальной преференции, срок действия которого на момент подачи заявления не истек.</w:t>
      </w:r>
    </w:p>
    <w:p w14:paraId="2313428F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5. Критериями предоставления муниципальной преференции субъектам МСП являются:</w:t>
      </w:r>
    </w:p>
    <w:p w14:paraId="34ED325B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1) регистрация субъекта МСП и осуществление деятельности в установленном законодательством Российской Федерации порядке;</w:t>
      </w:r>
    </w:p>
    <w:p w14:paraId="0AB18EB3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2) отсутствие у субъекта МСП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прошедший календарный год;</w:t>
      </w:r>
    </w:p>
    <w:p w14:paraId="58BC20FF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3) отсутствие нарушений условий ранее заключенных договоров аренды муниципального имущества;</w:t>
      </w:r>
    </w:p>
    <w:p w14:paraId="444ACAC7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4) отсутствие факта нахождения субъекта МСП в процессе ликвидации, а также отсутствие решения арбитражного суда о признании его банкротом и об открытии конкурсного производства;</w:t>
      </w:r>
    </w:p>
    <w:p w14:paraId="0451FC9A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5) использование муниципального имущества, предоставляемого на праве аренды, либо на праве безвозмездного пользования без проведения торгов субъекту МСП, исключительно по целевому назначению.</w:t>
      </w:r>
    </w:p>
    <w:p w14:paraId="58545E49" w14:textId="77777777" w:rsidR="0081616C" w:rsidRPr="0081616C" w:rsidRDefault="0081616C" w:rsidP="0081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B1F528" w14:textId="77777777" w:rsidR="0081616C" w:rsidRPr="0081616C" w:rsidRDefault="0081616C" w:rsidP="00816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81616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81616C">
        <w:rPr>
          <w:rFonts w:ascii="Times New Roman" w:eastAsia="Times New Roman" w:hAnsi="Times New Roman" w:cs="Times New Roman"/>
          <w:b/>
          <w:sz w:val="28"/>
          <w:szCs w:val="28"/>
        </w:rPr>
        <w:t>. Порядок рассмотрения заявлений о предоставлении муниципальной преференции</w:t>
      </w:r>
    </w:p>
    <w:p w14:paraId="4116C2D1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6. Заявление о предоставлении муниципальной преференции (далее - Заявление) и прилагаемые к нему документы подаются в Администрацию.</w:t>
      </w:r>
    </w:p>
    <w:p w14:paraId="213CAA1D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7. Заявитель или его законный представитель вправе отозвать свое Заявление в любой момент его рассмотрения. При этом заявитель или его законный представитель собственноручно делает соответствующую запись на бланке ранее поданного Заявления.</w:t>
      </w:r>
    </w:p>
    <w:p w14:paraId="2F56DA60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lastRenderedPageBreak/>
        <w:t>8. Для рассмотрения вопроса о возможности предоставления муниципальной преференции субъект МСП представляет:</w:t>
      </w:r>
    </w:p>
    <w:p w14:paraId="3204656D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1) Заявление по форме согласно приложению к настоящему Порядку;</w:t>
      </w:r>
    </w:p>
    <w:p w14:paraId="6DB3C430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2) перечень лиц, входящих в одну группу лиц с хозяйствующим субъектом МСП,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14:paraId="247A4B1E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3) заверенные в установленном законодательством порядке копии учредительных документов субъекта МСП.</w:t>
      </w:r>
    </w:p>
    <w:p w14:paraId="02A0841C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9. Субъект МСП вправе предоставить по собственной инициативе следующие документы:</w:t>
      </w:r>
    </w:p>
    <w:p w14:paraId="62F8E137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1) выписку из Единого государственного реестра юридических лиц (для юридических лиц);</w:t>
      </w:r>
    </w:p>
    <w:p w14:paraId="00E4D9EC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2) выписку из Единого государственного реестра индивидуальных предпринимателей (для физических лиц);</w:t>
      </w:r>
    </w:p>
    <w:p w14:paraId="6688DC2B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3) сведения о постановке на учет в налоговом органе (для физических лиц);</w:t>
      </w:r>
    </w:p>
    <w:p w14:paraId="2B73489F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4) справку из налогового органа об отсутствии задолженности перед бюджетами и государственными внебюджетными фондами всех уровней;</w:t>
      </w:r>
    </w:p>
    <w:p w14:paraId="00B5C964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5) документы, подтверждающие принадлежность субъекта МСП к субъектам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(работ, услуг) за предшествующий год).</w:t>
      </w:r>
    </w:p>
    <w:p w14:paraId="58FBBBB2" w14:textId="01DF190A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 xml:space="preserve">10. Поступившее в </w:t>
      </w:r>
      <w:r w:rsidRPr="0081616C">
        <w:rPr>
          <w:rFonts w:ascii="Times New Roman" w:eastAsia="Times New Roman" w:hAnsi="Times New Roman" w:cs="Times New Roman"/>
          <w:sz w:val="28"/>
          <w:szCs w:val="28"/>
        </w:rPr>
        <w:t>Администрацию Заявление</w:t>
      </w:r>
      <w:r w:rsidRPr="0081616C">
        <w:rPr>
          <w:rFonts w:ascii="Times New Roman" w:eastAsia="Times New Roman" w:hAnsi="Times New Roman" w:cs="Times New Roman"/>
          <w:sz w:val="28"/>
          <w:szCs w:val="28"/>
        </w:rPr>
        <w:t xml:space="preserve"> с представленными документами передается в порядке, установленном муниципальными правовыми актами администрации.</w:t>
      </w:r>
    </w:p>
    <w:p w14:paraId="4C5C889C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11. При непредставлении субъектом МСП документов, указанных в пункте 9, Комиссия запрашивает данные документы самостоятельно в рамках межведомственного информационного взаимодействия.</w:t>
      </w:r>
    </w:p>
    <w:p w14:paraId="14F1B206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12. В случае если представленное Заявление не соответствует типовой форме (приложение) и (или) представлен неполный пакет документов, предусмотренный пунктом 19 Порядка, Администрация в пятидневный срок со дня регистрации Заявления возвращает указанное Заявление заявителю с сопроводительным письмом за подписью главы администрации с указанием причин возврата Заявления.</w:t>
      </w:r>
    </w:p>
    <w:p w14:paraId="1747527E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13. Решение об отказе в предоставлении муниципальной преференции принимается:</w:t>
      </w:r>
    </w:p>
    <w:p w14:paraId="26347C19" w14:textId="77777777" w:rsidR="0081616C" w:rsidRPr="0081616C" w:rsidRDefault="0081616C" w:rsidP="00816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в отношении субъектов МСП:</w:t>
      </w:r>
    </w:p>
    <w:p w14:paraId="46899A22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27EAD608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2) являющихся участниками соглашений о разделе продукции;</w:t>
      </w:r>
    </w:p>
    <w:p w14:paraId="7721B5EA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3) осуществляющих предпринимательскую деятельность в сфере игорного бизнеса;</w:t>
      </w:r>
    </w:p>
    <w:p w14:paraId="634CB702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 xml:space="preserve">4) являющихся в порядке, установленном законодательством Российской Федерации о валютном регулировании и валютном контроле, </w:t>
      </w:r>
      <w:r w:rsidRPr="0081616C">
        <w:rPr>
          <w:rFonts w:ascii="Times New Roman" w:eastAsia="Times New Roman" w:hAnsi="Times New Roman" w:cs="Times New Roman"/>
          <w:sz w:val="28"/>
          <w:szCs w:val="28"/>
        </w:rPr>
        <w:lastRenderedPageBreak/>
        <w:t>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1115C23D" w14:textId="77777777" w:rsidR="0081616C" w:rsidRPr="0081616C" w:rsidRDefault="0081616C" w:rsidP="00816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в случае:</w:t>
      </w:r>
    </w:p>
    <w:p w14:paraId="0AC950F7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5) если ранее в отношении заявителя - субъекта МСП было принято решение об оказании аналогичной поддержки (поддержки, условия оказания которой, совпадают, включая форму, вид поддержки и цели ее оказания) и сроки ее оказания не истекли;</w:t>
      </w:r>
    </w:p>
    <w:p w14:paraId="6833CD0C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6) если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14:paraId="264E43D7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7) при наличии двух и более заявлений от субъектов МСП на предоставление преференции в отношении одного и того же имущества;</w:t>
      </w:r>
    </w:p>
    <w:p w14:paraId="238D59F6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8) наличия обременения объекта, в отношении которого подано Заявление, правами третьих лиц;</w:t>
      </w:r>
    </w:p>
    <w:p w14:paraId="00C0F775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9) принятия собственником муниципального имущества решения о передаче прав владения и (или) пользования объектом, в отношении которого подано Заявление, иному юридическому (физическому) лицу, индивидуальному предпринимателю, в порядке, установленном законодательством, либо о приватизации данного объекта;</w:t>
      </w:r>
    </w:p>
    <w:p w14:paraId="05E1E2C1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10) отсутствия государственной регистрации права собственности Ульяновского городского поселения на объект (в случае предоставления муниципальной преференции на срок более 11 месяцев).</w:t>
      </w:r>
    </w:p>
    <w:p w14:paraId="45C4AFC6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14. Решение о предоставлении субъекту МСП муниципальной преференции оформляется правовым актом Администрации либо уполномоченного должностного лица местного самоуправления  в пределах его компетенции, установленной правовым актом Администрации, с указанием наименования субъекта МСП, которому предоставляется муниципальная преференция, сведений о муниципальном имуществе, сроках и целей предоставления муниципальной преференции.</w:t>
      </w:r>
    </w:p>
    <w:p w14:paraId="259823F8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15. Отказ в предоставлении муниципальной преференции оформляется письменным уведомлением с указанием причин такого отказа за подписью уполномоченного должностного лица местного самоуправления Администрации в пределах его компетенции, установленной правовым актом Администрации.</w:t>
      </w:r>
    </w:p>
    <w:p w14:paraId="58A89DEF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16. Подготовку проекта правового акта о предоставлении муниципальной преференции, а также уведомления об отказе в предоставлении муниципальной преференции осуществляет Администрация.</w:t>
      </w:r>
    </w:p>
    <w:p w14:paraId="57BFC68B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17. Решения, указанные в пунктах 29, 30 настоящего Порядка, могут быть обжалованы заинтересованными лицами в порядке, установленном законодательством.</w:t>
      </w:r>
    </w:p>
    <w:p w14:paraId="7330B1D6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18. Срок рассмотрения Заявления, включая подготовку и согласование правового акта (уведомления об отказе) не должен превышать 30 календарных дней со дня регистрации Заявления.</w:t>
      </w:r>
    </w:p>
    <w:p w14:paraId="2E235BCD" w14:textId="77777777" w:rsidR="0081616C" w:rsidRPr="0081616C" w:rsidRDefault="0081616C" w:rsidP="0081616C">
      <w:pPr>
        <w:spacing w:after="0" w:line="240" w:lineRule="auto"/>
        <w:ind w:left="354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81616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1D858118" w14:textId="77777777" w:rsidR="0081616C" w:rsidRPr="0081616C" w:rsidRDefault="0081616C" w:rsidP="0081616C">
      <w:pPr>
        <w:spacing w:after="0" w:line="240" w:lineRule="auto"/>
        <w:ind w:left="354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муниципальной преференции в целях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в виде передачи в аренду, безвозмездное пользование муниципального имущества без проведения торгов.</w:t>
      </w:r>
    </w:p>
    <w:p w14:paraId="25B64359" w14:textId="77777777" w:rsidR="0081616C" w:rsidRPr="0081616C" w:rsidRDefault="0081616C" w:rsidP="0081616C">
      <w:pPr>
        <w:spacing w:after="0" w:line="240" w:lineRule="auto"/>
        <w:ind w:left="439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4267B3" w14:textId="77777777" w:rsidR="0081616C" w:rsidRPr="0081616C" w:rsidRDefault="0081616C" w:rsidP="0081616C">
      <w:pPr>
        <w:spacing w:after="0" w:line="240" w:lineRule="auto"/>
        <w:ind w:left="439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14:paraId="7A912AF8" w14:textId="77777777" w:rsidR="0081616C" w:rsidRPr="0081616C" w:rsidRDefault="0081616C" w:rsidP="0081616C">
      <w:pPr>
        <w:spacing w:after="0" w:line="240" w:lineRule="auto"/>
        <w:ind w:left="439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 xml:space="preserve">Главе администрации Ульяновского городского поселения Тосненского района Ленинградской области </w:t>
      </w:r>
    </w:p>
    <w:p w14:paraId="2E2A7058" w14:textId="77777777" w:rsidR="0081616C" w:rsidRPr="0081616C" w:rsidRDefault="0081616C" w:rsidP="0081616C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81616C">
        <w:rPr>
          <w:rFonts w:ascii="Times New Roman" w:eastAsia="Times New Roman" w:hAnsi="Times New Roman" w:cs="Times New Roman"/>
          <w:sz w:val="28"/>
          <w:szCs w:val="28"/>
          <w:u w:val="single"/>
        </w:rPr>
        <w:t>Камалетдинову</w:t>
      </w:r>
      <w:proofErr w:type="spellEnd"/>
      <w:r w:rsidRPr="0081616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К.И</w:t>
      </w:r>
    </w:p>
    <w:p w14:paraId="2D24AA60" w14:textId="0439063F" w:rsidR="0081616C" w:rsidRDefault="0081616C" w:rsidP="0081616C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от______________________________________________________________________________________________________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1AB14EC5" w14:textId="4D66EF0D" w:rsidR="0081616C" w:rsidRPr="0081616C" w:rsidRDefault="0081616C" w:rsidP="0081616C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14:paraId="72A8E682" w14:textId="77777777" w:rsidR="0081616C" w:rsidRPr="0081616C" w:rsidRDefault="0081616C" w:rsidP="0081616C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(для индивидуального предпринимателя - Ф.И.О. и адрес проживания, для юридического лица - юридический и (или) почтовый адрес)</w:t>
      </w:r>
    </w:p>
    <w:p w14:paraId="54A00DEC" w14:textId="77777777" w:rsidR="0081616C" w:rsidRPr="0081616C" w:rsidRDefault="0081616C" w:rsidP="0081616C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телефон ____________________________</w:t>
      </w:r>
    </w:p>
    <w:p w14:paraId="1B430AF3" w14:textId="77777777" w:rsidR="0081616C" w:rsidRPr="0081616C" w:rsidRDefault="0081616C" w:rsidP="0081616C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07DB8C" w14:textId="77777777" w:rsidR="0081616C" w:rsidRPr="0081616C" w:rsidRDefault="0081616C" w:rsidP="00816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267E90CF" w14:textId="77777777" w:rsidR="0081616C" w:rsidRPr="0081616C" w:rsidRDefault="0081616C" w:rsidP="008161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поддержки субъекта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прошу оказать муниципальную преференцию в виде передачи в аренду, безвозмездное пользование муниципального имущества без проведения торгов </w:t>
      </w:r>
      <w:r w:rsidRPr="00816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 (объекты) муниципального нежилого фонда (нежилое помещение, встроенное, пристроенное к жилому или нежилому зданию, отдельно стоящее здание, сооружение, строение  и другое), расположенное по адресу</w:t>
      </w:r>
      <w:r w:rsidRPr="008161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860DEB" w14:textId="77777777" w:rsidR="0081616C" w:rsidRPr="0081616C" w:rsidRDefault="0081616C" w:rsidP="00816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</w:t>
      </w:r>
    </w:p>
    <w:p w14:paraId="11D0DD78" w14:textId="77777777" w:rsidR="0081616C" w:rsidRPr="0081616C" w:rsidRDefault="0081616C" w:rsidP="00816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C">
        <w:rPr>
          <w:rFonts w:ascii="Times New Roman" w:eastAsia="Times New Roman" w:hAnsi="Times New Roman" w:cs="Times New Roman"/>
          <w:sz w:val="28"/>
          <w:szCs w:val="28"/>
          <w:lang w:eastAsia="ru-RU"/>
        </w:rPr>
        <w:t>(точный адрес здания, сооружения, уточняющие характеристики расположения объекта: подъезд, этаж)</w:t>
      </w:r>
    </w:p>
    <w:p w14:paraId="14CD0A0E" w14:textId="77777777" w:rsidR="0081616C" w:rsidRPr="0081616C" w:rsidRDefault="0081616C" w:rsidP="00816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77D2D" w14:textId="6AF5F06A" w:rsidR="0081616C" w:rsidRPr="0081616C" w:rsidRDefault="0081616C" w:rsidP="00816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площадью __________ кв. м, для использования __________________________________________________________________</w:t>
      </w:r>
    </w:p>
    <w:p w14:paraId="4F59E2C4" w14:textId="77777777" w:rsidR="0081616C" w:rsidRPr="0081616C" w:rsidRDefault="0081616C" w:rsidP="00816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C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(целевое назначение)</w:t>
      </w:r>
    </w:p>
    <w:p w14:paraId="465D549E" w14:textId="77777777" w:rsidR="0081616C" w:rsidRPr="0081616C" w:rsidRDefault="0081616C" w:rsidP="008161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6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 (объекты) муниципального движимого имущества</w:t>
      </w:r>
    </w:p>
    <w:p w14:paraId="0583FBF5" w14:textId="6B4853A1" w:rsidR="0081616C" w:rsidRPr="0081616C" w:rsidRDefault="0081616C" w:rsidP="00816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33658F37" w14:textId="77777777" w:rsidR="0081616C" w:rsidRPr="0081616C" w:rsidRDefault="0081616C" w:rsidP="00816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объекта, сооружения, уточняющие характеристики и т.д.)</w:t>
      </w:r>
    </w:p>
    <w:p w14:paraId="5A340712" w14:textId="77777777" w:rsidR="0081616C" w:rsidRPr="0081616C" w:rsidRDefault="0081616C" w:rsidP="00816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0326E" w14:textId="77777777" w:rsidR="0081616C" w:rsidRPr="0081616C" w:rsidRDefault="0081616C" w:rsidP="00816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14:paraId="379B6739" w14:textId="77777777" w:rsidR="0081616C" w:rsidRPr="0081616C" w:rsidRDefault="0081616C" w:rsidP="00816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3D790" w14:textId="527273DC" w:rsidR="0081616C" w:rsidRPr="0081616C" w:rsidRDefault="0081616C" w:rsidP="00816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1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8161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14:paraId="5D0191B1" w14:textId="77777777" w:rsidR="0081616C" w:rsidRPr="0081616C" w:rsidRDefault="0081616C" w:rsidP="00816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3F2019" w14:textId="77777777" w:rsidR="0081616C" w:rsidRPr="0081616C" w:rsidRDefault="0081616C" w:rsidP="00816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BF2F08" w14:textId="77777777" w:rsidR="0081616C" w:rsidRPr="0081616C" w:rsidRDefault="0081616C" w:rsidP="00816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>__________________ __________________________</w:t>
      </w:r>
    </w:p>
    <w:p w14:paraId="317C187A" w14:textId="77777777" w:rsidR="0081616C" w:rsidRPr="0081616C" w:rsidRDefault="0081616C" w:rsidP="00816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6C">
        <w:rPr>
          <w:rFonts w:ascii="Times New Roman" w:eastAsia="Times New Roman" w:hAnsi="Times New Roman" w:cs="Times New Roman"/>
          <w:sz w:val="28"/>
          <w:szCs w:val="28"/>
        </w:rPr>
        <w:t xml:space="preserve">(дата) </w:t>
      </w:r>
      <w:r w:rsidRPr="0081616C">
        <w:rPr>
          <w:rFonts w:ascii="Times New Roman" w:eastAsia="Times New Roman" w:hAnsi="Times New Roman" w:cs="Times New Roman"/>
          <w:sz w:val="28"/>
          <w:szCs w:val="28"/>
        </w:rPr>
        <w:tab/>
      </w:r>
      <w:r w:rsidRPr="0081616C">
        <w:rPr>
          <w:rFonts w:ascii="Times New Roman" w:eastAsia="Times New Roman" w:hAnsi="Times New Roman" w:cs="Times New Roman"/>
          <w:sz w:val="28"/>
          <w:szCs w:val="28"/>
        </w:rPr>
        <w:tab/>
      </w:r>
      <w:r w:rsidRPr="0081616C">
        <w:rPr>
          <w:rFonts w:ascii="Times New Roman" w:eastAsia="Times New Roman" w:hAnsi="Times New Roman" w:cs="Times New Roman"/>
          <w:sz w:val="28"/>
          <w:szCs w:val="28"/>
        </w:rPr>
        <w:tab/>
      </w:r>
      <w:r w:rsidRPr="0081616C">
        <w:rPr>
          <w:rFonts w:ascii="Times New Roman" w:eastAsia="Times New Roman" w:hAnsi="Times New Roman" w:cs="Times New Roman"/>
          <w:sz w:val="28"/>
          <w:szCs w:val="28"/>
        </w:rPr>
        <w:tab/>
      </w:r>
      <w:r w:rsidRPr="0081616C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</w:p>
    <w:p w14:paraId="72F85514" w14:textId="77777777" w:rsidR="00B35B99" w:rsidRDefault="00B35B99" w:rsidP="00162201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4C831" w14:textId="77777777" w:rsidR="00B35B99" w:rsidRDefault="00B35B99" w:rsidP="00162201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0D73E" w14:textId="77777777" w:rsidR="00B35B99" w:rsidRDefault="00B35B99" w:rsidP="00162201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E3E64" w14:textId="77777777" w:rsidR="00B35B99" w:rsidRDefault="00B35B99" w:rsidP="00162201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C4624" w14:textId="77777777" w:rsidR="00B35B99" w:rsidRDefault="00B35B99" w:rsidP="00162201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B9551" w14:textId="77777777" w:rsidR="00B35B99" w:rsidRDefault="00B35B99" w:rsidP="00162201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C0DC8" w14:textId="77777777" w:rsidR="00B35B99" w:rsidRDefault="00B35B99" w:rsidP="00162201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984D4" w14:textId="77777777" w:rsidR="00B35B99" w:rsidRDefault="00B35B99" w:rsidP="00162201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98451" w14:textId="77777777" w:rsidR="00B35B99" w:rsidRDefault="00B35B99" w:rsidP="00162201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60652" w14:textId="77777777" w:rsidR="00B35B99" w:rsidRDefault="00B35B99" w:rsidP="00162201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D4B09" w14:textId="77777777" w:rsidR="00B35B99" w:rsidRDefault="00B35B99" w:rsidP="00162201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52DE1" w14:textId="713C6A26" w:rsidR="008B3EFB" w:rsidRPr="006C6C85" w:rsidRDefault="008B3EFB" w:rsidP="006C6C85">
      <w:pPr>
        <w:rPr>
          <w:rFonts w:ascii="Times New Roman" w:hAnsi="Times New Roman" w:cs="Times New Roman"/>
          <w:sz w:val="28"/>
          <w:szCs w:val="28"/>
        </w:rPr>
      </w:pPr>
    </w:p>
    <w:sectPr w:rsidR="008B3EFB" w:rsidRPr="006C6C85" w:rsidSect="00B35B9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AACC8" w14:textId="77777777" w:rsidR="00B21968" w:rsidRDefault="00B21968" w:rsidP="003B0E1D">
      <w:pPr>
        <w:spacing w:after="0" w:line="240" w:lineRule="auto"/>
      </w:pPr>
      <w:r>
        <w:separator/>
      </w:r>
    </w:p>
  </w:endnote>
  <w:endnote w:type="continuationSeparator" w:id="0">
    <w:p w14:paraId="582466A4" w14:textId="77777777" w:rsidR="00B21968" w:rsidRDefault="00B21968" w:rsidP="003B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1F552" w14:textId="77777777" w:rsidR="00B21968" w:rsidRDefault="00B21968" w:rsidP="003B0E1D">
      <w:pPr>
        <w:spacing w:after="0" w:line="240" w:lineRule="auto"/>
      </w:pPr>
      <w:r>
        <w:separator/>
      </w:r>
    </w:p>
  </w:footnote>
  <w:footnote w:type="continuationSeparator" w:id="0">
    <w:p w14:paraId="6AEBE015" w14:textId="77777777" w:rsidR="00B21968" w:rsidRDefault="00B21968" w:rsidP="003B0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114"/>
    <w:multiLevelType w:val="hybridMultilevel"/>
    <w:tmpl w:val="29B6A600"/>
    <w:lvl w:ilvl="0" w:tplc="D438267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A5D88"/>
    <w:multiLevelType w:val="multilevel"/>
    <w:tmpl w:val="12D01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EC11EB"/>
    <w:multiLevelType w:val="hybridMultilevel"/>
    <w:tmpl w:val="C4B04144"/>
    <w:lvl w:ilvl="0" w:tplc="A0927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04089C"/>
    <w:multiLevelType w:val="multilevel"/>
    <w:tmpl w:val="B0EE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4" w15:restartNumberingAfterBreak="0">
    <w:nsid w:val="1AE5067B"/>
    <w:multiLevelType w:val="hybridMultilevel"/>
    <w:tmpl w:val="5BAE8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724C8"/>
    <w:multiLevelType w:val="hybridMultilevel"/>
    <w:tmpl w:val="78909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D64AF"/>
    <w:multiLevelType w:val="hybridMultilevel"/>
    <w:tmpl w:val="A2AAD3AE"/>
    <w:lvl w:ilvl="0" w:tplc="A37C78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8187A"/>
    <w:multiLevelType w:val="hybridMultilevel"/>
    <w:tmpl w:val="B772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B5EFD"/>
    <w:multiLevelType w:val="hybridMultilevel"/>
    <w:tmpl w:val="CBD8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7415E"/>
    <w:multiLevelType w:val="hybridMultilevel"/>
    <w:tmpl w:val="DD46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A3E48"/>
    <w:multiLevelType w:val="hybridMultilevel"/>
    <w:tmpl w:val="14AC7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FA"/>
    <w:rsid w:val="000109E5"/>
    <w:rsid w:val="00031036"/>
    <w:rsid w:val="0003777A"/>
    <w:rsid w:val="00041BA3"/>
    <w:rsid w:val="0004658D"/>
    <w:rsid w:val="000604DA"/>
    <w:rsid w:val="000617AC"/>
    <w:rsid w:val="00065748"/>
    <w:rsid w:val="0008597F"/>
    <w:rsid w:val="000956DC"/>
    <w:rsid w:val="00095DF4"/>
    <w:rsid w:val="000A4C78"/>
    <w:rsid w:val="000B4272"/>
    <w:rsid w:val="000B5BF2"/>
    <w:rsid w:val="000C0A8E"/>
    <w:rsid w:val="000D7735"/>
    <w:rsid w:val="000D77EE"/>
    <w:rsid w:val="000E6A46"/>
    <w:rsid w:val="001066D8"/>
    <w:rsid w:val="00107AD5"/>
    <w:rsid w:val="001137CE"/>
    <w:rsid w:val="0011486A"/>
    <w:rsid w:val="00120645"/>
    <w:rsid w:val="00124E8B"/>
    <w:rsid w:val="00126D3E"/>
    <w:rsid w:val="00134711"/>
    <w:rsid w:val="00134B19"/>
    <w:rsid w:val="00142D81"/>
    <w:rsid w:val="00146CA6"/>
    <w:rsid w:val="00152E25"/>
    <w:rsid w:val="001609FC"/>
    <w:rsid w:val="00160D49"/>
    <w:rsid w:val="00162201"/>
    <w:rsid w:val="00162EDC"/>
    <w:rsid w:val="00170F33"/>
    <w:rsid w:val="00182614"/>
    <w:rsid w:val="00183B8F"/>
    <w:rsid w:val="00185CAE"/>
    <w:rsid w:val="0019199D"/>
    <w:rsid w:val="00194F60"/>
    <w:rsid w:val="00196540"/>
    <w:rsid w:val="001A5942"/>
    <w:rsid w:val="001A63FF"/>
    <w:rsid w:val="001C0AF1"/>
    <w:rsid w:val="001D0C6B"/>
    <w:rsid w:val="001D1047"/>
    <w:rsid w:val="001D78A2"/>
    <w:rsid w:val="001E0EA6"/>
    <w:rsid w:val="001F50E7"/>
    <w:rsid w:val="00201E99"/>
    <w:rsid w:val="00224083"/>
    <w:rsid w:val="002240BA"/>
    <w:rsid w:val="00225844"/>
    <w:rsid w:val="0023516E"/>
    <w:rsid w:val="00237AFA"/>
    <w:rsid w:val="00243CE6"/>
    <w:rsid w:val="002623FB"/>
    <w:rsid w:val="002716E5"/>
    <w:rsid w:val="00271C76"/>
    <w:rsid w:val="00272A9F"/>
    <w:rsid w:val="00274CC8"/>
    <w:rsid w:val="00285742"/>
    <w:rsid w:val="00293542"/>
    <w:rsid w:val="002B5AD9"/>
    <w:rsid w:val="002B6595"/>
    <w:rsid w:val="002B6795"/>
    <w:rsid w:val="002C4499"/>
    <w:rsid w:val="002C6A89"/>
    <w:rsid w:val="002D5865"/>
    <w:rsid w:val="002D5DEC"/>
    <w:rsid w:val="002E2753"/>
    <w:rsid w:val="002E7679"/>
    <w:rsid w:val="00300CF1"/>
    <w:rsid w:val="0030217E"/>
    <w:rsid w:val="003024AD"/>
    <w:rsid w:val="003046BE"/>
    <w:rsid w:val="00317207"/>
    <w:rsid w:val="00332863"/>
    <w:rsid w:val="0033302C"/>
    <w:rsid w:val="003339EF"/>
    <w:rsid w:val="00334A54"/>
    <w:rsid w:val="00344B74"/>
    <w:rsid w:val="0036000E"/>
    <w:rsid w:val="00362EBE"/>
    <w:rsid w:val="00374A63"/>
    <w:rsid w:val="00374F1C"/>
    <w:rsid w:val="00383EEA"/>
    <w:rsid w:val="003857B4"/>
    <w:rsid w:val="00387225"/>
    <w:rsid w:val="003904E9"/>
    <w:rsid w:val="0039418C"/>
    <w:rsid w:val="003A51CA"/>
    <w:rsid w:val="003B0E1D"/>
    <w:rsid w:val="003C461B"/>
    <w:rsid w:val="003F0B48"/>
    <w:rsid w:val="0041286E"/>
    <w:rsid w:val="00420E82"/>
    <w:rsid w:val="0042537F"/>
    <w:rsid w:val="00430C5F"/>
    <w:rsid w:val="00440575"/>
    <w:rsid w:val="004432EE"/>
    <w:rsid w:val="00446584"/>
    <w:rsid w:val="00451F6C"/>
    <w:rsid w:val="00452C8E"/>
    <w:rsid w:val="00457520"/>
    <w:rsid w:val="00491BBF"/>
    <w:rsid w:val="004A6B15"/>
    <w:rsid w:val="004B3CC7"/>
    <w:rsid w:val="004B7287"/>
    <w:rsid w:val="004D1156"/>
    <w:rsid w:val="004E47A9"/>
    <w:rsid w:val="004E48BE"/>
    <w:rsid w:val="004E6AC1"/>
    <w:rsid w:val="004E71D8"/>
    <w:rsid w:val="005106F8"/>
    <w:rsid w:val="00516430"/>
    <w:rsid w:val="0052049D"/>
    <w:rsid w:val="00523A76"/>
    <w:rsid w:val="0053360B"/>
    <w:rsid w:val="00535D6C"/>
    <w:rsid w:val="00547A7E"/>
    <w:rsid w:val="005506A4"/>
    <w:rsid w:val="005555F2"/>
    <w:rsid w:val="00555884"/>
    <w:rsid w:val="00556E65"/>
    <w:rsid w:val="00565B83"/>
    <w:rsid w:val="00570B68"/>
    <w:rsid w:val="00572B27"/>
    <w:rsid w:val="00576A96"/>
    <w:rsid w:val="0058202D"/>
    <w:rsid w:val="00587396"/>
    <w:rsid w:val="00590FB6"/>
    <w:rsid w:val="00591576"/>
    <w:rsid w:val="005A08A6"/>
    <w:rsid w:val="005A759D"/>
    <w:rsid w:val="005C36B5"/>
    <w:rsid w:val="005D2557"/>
    <w:rsid w:val="005D2C9B"/>
    <w:rsid w:val="005D6182"/>
    <w:rsid w:val="005E1831"/>
    <w:rsid w:val="005E7BD1"/>
    <w:rsid w:val="005F623A"/>
    <w:rsid w:val="00604B88"/>
    <w:rsid w:val="00612B8D"/>
    <w:rsid w:val="006132AD"/>
    <w:rsid w:val="006169AD"/>
    <w:rsid w:val="006216E8"/>
    <w:rsid w:val="00632C6A"/>
    <w:rsid w:val="0064604C"/>
    <w:rsid w:val="00653302"/>
    <w:rsid w:val="00653417"/>
    <w:rsid w:val="00654540"/>
    <w:rsid w:val="006577D4"/>
    <w:rsid w:val="00664A3E"/>
    <w:rsid w:val="00666B79"/>
    <w:rsid w:val="006837F9"/>
    <w:rsid w:val="006872FD"/>
    <w:rsid w:val="00694247"/>
    <w:rsid w:val="006A3EC4"/>
    <w:rsid w:val="006C0095"/>
    <w:rsid w:val="006C241D"/>
    <w:rsid w:val="006C552C"/>
    <w:rsid w:val="006C6C85"/>
    <w:rsid w:val="006C6D1D"/>
    <w:rsid w:val="006D50F5"/>
    <w:rsid w:val="006D76EE"/>
    <w:rsid w:val="006E25CB"/>
    <w:rsid w:val="006F130E"/>
    <w:rsid w:val="006F2C61"/>
    <w:rsid w:val="006F3253"/>
    <w:rsid w:val="006F6273"/>
    <w:rsid w:val="00705255"/>
    <w:rsid w:val="00717150"/>
    <w:rsid w:val="00726F4A"/>
    <w:rsid w:val="0073009F"/>
    <w:rsid w:val="007311E2"/>
    <w:rsid w:val="00742ECA"/>
    <w:rsid w:val="00746AF5"/>
    <w:rsid w:val="00750F68"/>
    <w:rsid w:val="00752A2D"/>
    <w:rsid w:val="00757371"/>
    <w:rsid w:val="00762262"/>
    <w:rsid w:val="00764FEE"/>
    <w:rsid w:val="007654E0"/>
    <w:rsid w:val="00770C82"/>
    <w:rsid w:val="007720CA"/>
    <w:rsid w:val="00786D02"/>
    <w:rsid w:val="00787B32"/>
    <w:rsid w:val="00790B2E"/>
    <w:rsid w:val="00794BFD"/>
    <w:rsid w:val="007952D6"/>
    <w:rsid w:val="00797B10"/>
    <w:rsid w:val="007A401B"/>
    <w:rsid w:val="007B5294"/>
    <w:rsid w:val="007B6FDE"/>
    <w:rsid w:val="007B7A85"/>
    <w:rsid w:val="007C12B2"/>
    <w:rsid w:val="007C1E11"/>
    <w:rsid w:val="007C7AD0"/>
    <w:rsid w:val="007D490E"/>
    <w:rsid w:val="007D7955"/>
    <w:rsid w:val="007E3427"/>
    <w:rsid w:val="00803F32"/>
    <w:rsid w:val="0081616C"/>
    <w:rsid w:val="00816D79"/>
    <w:rsid w:val="008179EE"/>
    <w:rsid w:val="008328A4"/>
    <w:rsid w:val="00833148"/>
    <w:rsid w:val="00834501"/>
    <w:rsid w:val="008356B4"/>
    <w:rsid w:val="008362D0"/>
    <w:rsid w:val="00843EEE"/>
    <w:rsid w:val="008557CF"/>
    <w:rsid w:val="0086764B"/>
    <w:rsid w:val="0089119D"/>
    <w:rsid w:val="0089122D"/>
    <w:rsid w:val="0089216A"/>
    <w:rsid w:val="00896B6E"/>
    <w:rsid w:val="008B3EFB"/>
    <w:rsid w:val="008B48EC"/>
    <w:rsid w:val="008B554B"/>
    <w:rsid w:val="008D067B"/>
    <w:rsid w:val="008D4654"/>
    <w:rsid w:val="008D4ADE"/>
    <w:rsid w:val="008D4C22"/>
    <w:rsid w:val="008D712E"/>
    <w:rsid w:val="008E7939"/>
    <w:rsid w:val="008F0B01"/>
    <w:rsid w:val="008F3BEA"/>
    <w:rsid w:val="0091105F"/>
    <w:rsid w:val="00911DD6"/>
    <w:rsid w:val="009146DA"/>
    <w:rsid w:val="0094642D"/>
    <w:rsid w:val="00954804"/>
    <w:rsid w:val="0095572B"/>
    <w:rsid w:val="00961E95"/>
    <w:rsid w:val="00974E67"/>
    <w:rsid w:val="00976273"/>
    <w:rsid w:val="0099280A"/>
    <w:rsid w:val="0099406E"/>
    <w:rsid w:val="00995E6B"/>
    <w:rsid w:val="00995ED7"/>
    <w:rsid w:val="009B0971"/>
    <w:rsid w:val="009B3062"/>
    <w:rsid w:val="009C3D41"/>
    <w:rsid w:val="009D1FBC"/>
    <w:rsid w:val="009D385C"/>
    <w:rsid w:val="009E1E64"/>
    <w:rsid w:val="00A019BE"/>
    <w:rsid w:val="00A15B65"/>
    <w:rsid w:val="00A17E1B"/>
    <w:rsid w:val="00A26CF2"/>
    <w:rsid w:val="00A27320"/>
    <w:rsid w:val="00A50E51"/>
    <w:rsid w:val="00A5183D"/>
    <w:rsid w:val="00A51CAC"/>
    <w:rsid w:val="00A5292E"/>
    <w:rsid w:val="00A53AEF"/>
    <w:rsid w:val="00A54243"/>
    <w:rsid w:val="00A60836"/>
    <w:rsid w:val="00A627E9"/>
    <w:rsid w:val="00A63BA7"/>
    <w:rsid w:val="00A65CB4"/>
    <w:rsid w:val="00A72440"/>
    <w:rsid w:val="00A73E73"/>
    <w:rsid w:val="00A82CB4"/>
    <w:rsid w:val="00A84ACC"/>
    <w:rsid w:val="00A85455"/>
    <w:rsid w:val="00A92A87"/>
    <w:rsid w:val="00AA0CD0"/>
    <w:rsid w:val="00AA6F6A"/>
    <w:rsid w:val="00AB5E16"/>
    <w:rsid w:val="00AB7198"/>
    <w:rsid w:val="00AC0325"/>
    <w:rsid w:val="00AC6C43"/>
    <w:rsid w:val="00AE7F6B"/>
    <w:rsid w:val="00AF1B95"/>
    <w:rsid w:val="00AF74D8"/>
    <w:rsid w:val="00B00513"/>
    <w:rsid w:val="00B068A0"/>
    <w:rsid w:val="00B21968"/>
    <w:rsid w:val="00B21D4A"/>
    <w:rsid w:val="00B2720E"/>
    <w:rsid w:val="00B35B99"/>
    <w:rsid w:val="00B35BA5"/>
    <w:rsid w:val="00B44CF3"/>
    <w:rsid w:val="00B44E28"/>
    <w:rsid w:val="00B5260A"/>
    <w:rsid w:val="00B54FD0"/>
    <w:rsid w:val="00B84E7F"/>
    <w:rsid w:val="00B94CB5"/>
    <w:rsid w:val="00B976E7"/>
    <w:rsid w:val="00BA7602"/>
    <w:rsid w:val="00BD363A"/>
    <w:rsid w:val="00BE592E"/>
    <w:rsid w:val="00BF2AFB"/>
    <w:rsid w:val="00C13148"/>
    <w:rsid w:val="00C160A4"/>
    <w:rsid w:val="00C177A8"/>
    <w:rsid w:val="00C179A4"/>
    <w:rsid w:val="00C34C6D"/>
    <w:rsid w:val="00C55D2A"/>
    <w:rsid w:val="00C74286"/>
    <w:rsid w:val="00C7559A"/>
    <w:rsid w:val="00C932DF"/>
    <w:rsid w:val="00C956EE"/>
    <w:rsid w:val="00C97977"/>
    <w:rsid w:val="00CC04F0"/>
    <w:rsid w:val="00CC605E"/>
    <w:rsid w:val="00CD0E7E"/>
    <w:rsid w:val="00CD7F0C"/>
    <w:rsid w:val="00CE39B7"/>
    <w:rsid w:val="00CE6167"/>
    <w:rsid w:val="00CF5C24"/>
    <w:rsid w:val="00CF67B1"/>
    <w:rsid w:val="00D150DB"/>
    <w:rsid w:val="00D2348E"/>
    <w:rsid w:val="00D36EBC"/>
    <w:rsid w:val="00D37AE2"/>
    <w:rsid w:val="00D43E6F"/>
    <w:rsid w:val="00D47107"/>
    <w:rsid w:val="00D47B0D"/>
    <w:rsid w:val="00D52575"/>
    <w:rsid w:val="00D53873"/>
    <w:rsid w:val="00D552EA"/>
    <w:rsid w:val="00D63F08"/>
    <w:rsid w:val="00D80F55"/>
    <w:rsid w:val="00D83C36"/>
    <w:rsid w:val="00D85A34"/>
    <w:rsid w:val="00D950CC"/>
    <w:rsid w:val="00DA1B5F"/>
    <w:rsid w:val="00DA5643"/>
    <w:rsid w:val="00DA5A81"/>
    <w:rsid w:val="00DA5E79"/>
    <w:rsid w:val="00DA6EF1"/>
    <w:rsid w:val="00DB1564"/>
    <w:rsid w:val="00DB54BB"/>
    <w:rsid w:val="00DC0868"/>
    <w:rsid w:val="00DC2CB2"/>
    <w:rsid w:val="00DD00A8"/>
    <w:rsid w:val="00DD085F"/>
    <w:rsid w:val="00DE044C"/>
    <w:rsid w:val="00DE2DE1"/>
    <w:rsid w:val="00DE3DFE"/>
    <w:rsid w:val="00DE6C64"/>
    <w:rsid w:val="00DF2851"/>
    <w:rsid w:val="00E012F2"/>
    <w:rsid w:val="00E25AB1"/>
    <w:rsid w:val="00E64F2C"/>
    <w:rsid w:val="00E763EE"/>
    <w:rsid w:val="00E83AD6"/>
    <w:rsid w:val="00E94D52"/>
    <w:rsid w:val="00EA1ADC"/>
    <w:rsid w:val="00EA2CF2"/>
    <w:rsid w:val="00EB3CA5"/>
    <w:rsid w:val="00EC2C2D"/>
    <w:rsid w:val="00EC7E0D"/>
    <w:rsid w:val="00ED3B4F"/>
    <w:rsid w:val="00EF5251"/>
    <w:rsid w:val="00F00F64"/>
    <w:rsid w:val="00F05C6C"/>
    <w:rsid w:val="00F31D86"/>
    <w:rsid w:val="00F3729C"/>
    <w:rsid w:val="00F37D5A"/>
    <w:rsid w:val="00F56F77"/>
    <w:rsid w:val="00F64B8C"/>
    <w:rsid w:val="00F66C75"/>
    <w:rsid w:val="00F66E89"/>
    <w:rsid w:val="00F7262B"/>
    <w:rsid w:val="00F81865"/>
    <w:rsid w:val="00F9077A"/>
    <w:rsid w:val="00F91AB1"/>
    <w:rsid w:val="00FA0B42"/>
    <w:rsid w:val="00FA3C71"/>
    <w:rsid w:val="00FB131F"/>
    <w:rsid w:val="00FB1855"/>
    <w:rsid w:val="00FB5217"/>
    <w:rsid w:val="00FC30E3"/>
    <w:rsid w:val="00FE0216"/>
    <w:rsid w:val="00FE6DF6"/>
    <w:rsid w:val="00FF3F66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62C3"/>
  <w15:docId w15:val="{E1955C82-CD0D-428D-970F-F554CFBA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86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B0E1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B0E1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3B0E1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65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5B83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B97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5341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D5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basedOn w:val="a0"/>
    <w:link w:val="60"/>
    <w:rsid w:val="008B3EFB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B3EFB"/>
    <w:pPr>
      <w:widowControl w:val="0"/>
      <w:shd w:val="clear" w:color="auto" w:fill="FFFFFF"/>
      <w:spacing w:before="300" w:after="120" w:line="0" w:lineRule="atLeast"/>
      <w:jc w:val="center"/>
    </w:pPr>
    <w:rPr>
      <w:rFonts w:eastAsia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1"/>
    <w:rsid w:val="00D53873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53873"/>
    <w:pPr>
      <w:widowControl w:val="0"/>
      <w:shd w:val="clear" w:color="auto" w:fill="FFFFFF"/>
      <w:spacing w:before="280" w:after="0" w:line="274" w:lineRule="exact"/>
      <w:jc w:val="both"/>
    </w:pPr>
    <w:rPr>
      <w:rFonts w:ascii="Arial" w:eastAsia="Arial" w:hAnsi="Arial" w:cs="Arial"/>
    </w:rPr>
  </w:style>
  <w:style w:type="paragraph" w:customStyle="1" w:styleId="p11">
    <w:name w:val="p11"/>
    <w:basedOn w:val="a"/>
    <w:rsid w:val="009B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20">
    <w:name w:val="wT20"/>
    <w:rsid w:val="009B0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3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sabl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33F02-1BCC-4333-84E2-DFA0101E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2021-08-26T12:38:00Z</cp:lastPrinted>
  <dcterms:created xsi:type="dcterms:W3CDTF">2021-08-27T07:02:00Z</dcterms:created>
  <dcterms:modified xsi:type="dcterms:W3CDTF">2021-08-27T08:58:00Z</dcterms:modified>
</cp:coreProperties>
</file>