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296B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A73E9" wp14:editId="68CD95AC">
            <wp:extent cx="466090" cy="551815"/>
            <wp:effectExtent l="0" t="0" r="0" b="635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9D27" w14:textId="77777777" w:rsidR="00936349" w:rsidRPr="00936349" w:rsidRDefault="00936349" w:rsidP="009363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AC3F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3A46C6E0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485EFC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724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(проект)</w:t>
      </w:r>
    </w:p>
    <w:p w14:paraId="1B70BAB2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812"/>
        <w:gridCol w:w="2736"/>
        <w:gridCol w:w="549"/>
        <w:gridCol w:w="686"/>
      </w:tblGrid>
      <w:tr w:rsidR="00936349" w:rsidRPr="00936349" w14:paraId="199E7B00" w14:textId="77777777" w:rsidTr="00963342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B70DA3" w14:textId="17C23480" w:rsidR="00936349" w:rsidRPr="00936349" w:rsidRDefault="00936349" w:rsidP="00936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31149" w14:textId="77777777"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0D04" w14:textId="77777777"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F10B8" w14:textId="77777777" w:rsidR="00936349" w:rsidRPr="00936349" w:rsidRDefault="00936349" w:rsidP="009363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363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313A83" w14:textId="77777777" w:rsidR="00936349" w:rsidRPr="00936349" w:rsidRDefault="00936349" w:rsidP="00936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FE16672" w14:textId="77777777" w:rsidR="009E36AE" w:rsidRDefault="00936349" w:rsidP="009E36AE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bookmarkStart w:id="0" w:name="_Hlk146198899"/>
      <w:r w:rsidR="009E36AE"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bookmarkEnd w:id="0"/>
    </w:p>
    <w:p w14:paraId="35240D24" w14:textId="77777777" w:rsidR="00936349" w:rsidRPr="00936349" w:rsidRDefault="00936349" w:rsidP="009E36A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18DCF1" w14:textId="77777777" w:rsidR="009E36AE" w:rsidRPr="00936349" w:rsidRDefault="00936349" w:rsidP="009E36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совершенствования предоставления муниципальных услуг на территории Ленинградской области,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27.07.2010</w:t>
        </w:r>
      </w:smartTag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Устава Ульяновского городского поселения Тосненского района Ленинградской области </w:t>
      </w:r>
    </w:p>
    <w:p w14:paraId="2BE0F29A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6FC7CABF" w14:textId="77777777" w:rsidR="00936349" w:rsidRPr="00936349" w:rsidRDefault="00936349" w:rsidP="009363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EB9E231" w14:textId="77777777" w:rsidR="00A730E1" w:rsidRDefault="00A730E1" w:rsidP="00A73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A730E1">
        <w:rPr>
          <w:rFonts w:ascii="Times New Roman" w:hAnsi="Times New Roman" w:cs="Times New Roman"/>
          <w:sz w:val="28"/>
          <w:szCs w:val="28"/>
        </w:rPr>
        <w:t xml:space="preserve">. </w:t>
      </w:r>
      <w:r w:rsidR="00936349" w:rsidRPr="00A730E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E36AE" w:rsidRPr="00A730E1">
        <w:rPr>
          <w:rFonts w:ascii="Times New Roman" w:hAnsi="Times New Roman" w:cs="Times New Roman"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936349" w:rsidRPr="00A730E1">
        <w:rPr>
          <w:rFonts w:ascii="Times New Roman" w:hAnsi="Times New Roman" w:cs="Times New Roman"/>
          <w:sz w:val="28"/>
          <w:szCs w:val="28"/>
        </w:rPr>
        <w:t>.</w:t>
      </w:r>
    </w:p>
    <w:p w14:paraId="1C2765B8" w14:textId="77777777" w:rsidR="00A730E1" w:rsidRPr="00A730E1" w:rsidRDefault="00A730E1" w:rsidP="00A73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от </w:t>
      </w:r>
      <w:r w:rsid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A7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14:paraId="2E75F73F" w14:textId="77777777" w:rsidR="00A730E1" w:rsidRPr="00A730E1" w:rsidRDefault="00A730E1" w:rsidP="00A730E1">
      <w:pPr>
        <w:rPr>
          <w:rFonts w:ascii="Times New Roman" w:hAnsi="Times New Roman" w:cs="Times New Roman"/>
        </w:rPr>
      </w:pPr>
    </w:p>
    <w:p w14:paraId="7E9AF696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ab/>
      </w:r>
      <w:r w:rsidR="00A730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постановление опубликовать в газете «Тосненский вестник» и разместить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hyperlink r:id="rId6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2DC5E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730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14FCD000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A730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9363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1C45F46" w14:textId="77777777" w:rsidR="009E36AE" w:rsidRDefault="009E36AE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E104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К.И. Камалетдинов</w:t>
      </w:r>
    </w:p>
    <w:p w14:paraId="68D00F19" w14:textId="77777777" w:rsidR="00B36E8C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0E01836" w14:textId="77777777" w:rsidR="00A730E1" w:rsidRDefault="00B36E8C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00D9933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BAFB3E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53877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940485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7E539B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5A53B9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4AC823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C97B8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853FBD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EB23F4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CF2FDE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6C2485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C21075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FE2202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6B87D5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46DFCD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04AB1D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256A41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69F69C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6A4F2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92D5DE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238C86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D2D995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F1E7FF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DE453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0D10F4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504173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EBA654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58BE48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889ADD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A9C76F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54BB2D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9D7C9F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C2C059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9CF0E" w14:textId="77777777" w:rsidR="00A730E1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6912D1" w14:textId="77777777" w:rsidR="00936349" w:rsidRPr="00B36E8C" w:rsidRDefault="00A730E1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6349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</w:p>
    <w:p w14:paraId="2303C7C0" w14:textId="77777777" w:rsidR="00604A3A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Ульяновского городского поселения Тосненского района Ленинградской области </w:t>
      </w:r>
    </w:p>
    <w:p w14:paraId="6312D2D6" w14:textId="77777777" w:rsidR="00936349" w:rsidRPr="00B36E8C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2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</w:t>
      </w:r>
      <w:r w:rsidR="001B4A5A"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24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</w:t>
      </w:r>
    </w:p>
    <w:p w14:paraId="642F3D86" w14:textId="77777777" w:rsidR="00936349" w:rsidRPr="00936349" w:rsidRDefault="00D75BA8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14:paraId="03581919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67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C77845" w14:textId="77777777" w:rsidR="00936349" w:rsidRPr="00936349" w:rsidRDefault="00936349" w:rsidP="0093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9E36AE" w:rsidRPr="009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14:paraId="305DE501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D272D75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1.Общие положения</w:t>
      </w:r>
    </w:p>
    <w:p w14:paraId="0307B008" w14:textId="77777777"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E42B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устанавливает порядок и стандарт предоставления муниципальной услуги.</w:t>
      </w:r>
    </w:p>
    <w:p w14:paraId="5F56277A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 (далее – заявитель), являются:</w:t>
      </w:r>
    </w:p>
    <w:p w14:paraId="07356CB5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14:paraId="2798191F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лица;</w:t>
      </w:r>
    </w:p>
    <w:p w14:paraId="11088B0A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предприниматели.</w:t>
      </w:r>
    </w:p>
    <w:p w14:paraId="0FCAAAC5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6D05FA84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лиц:</w:t>
      </w:r>
    </w:p>
    <w:p w14:paraId="19688793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14:paraId="5A25E259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14:paraId="7A696943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договоре;</w:t>
      </w:r>
    </w:p>
    <w:p w14:paraId="38F835FD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лиц:</w:t>
      </w:r>
    </w:p>
    <w:p w14:paraId="253BEE1F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72AF27B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юридических лиц в силу полномочий на основании доверенности или договора;</w:t>
      </w:r>
    </w:p>
    <w:p w14:paraId="15A51CA5" w14:textId="77777777" w:rsidR="009E36AE" w:rsidRP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индивидуальных предпринимателей:</w:t>
      </w:r>
    </w:p>
    <w:p w14:paraId="7A48B61D" w14:textId="77777777" w:rsid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527F5E03" w14:textId="77777777" w:rsidR="00724923" w:rsidRPr="009E36AE" w:rsidRDefault="00724923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B466D15" w14:textId="77777777" w:rsidR="009E36AE" w:rsidRDefault="009E36AE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Информация о местах нахождения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</w:t>
      </w:r>
      <w:r w:rsidRPr="009E3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размещается:</w:t>
      </w:r>
    </w:p>
    <w:p w14:paraId="57D3B038" w14:textId="77777777" w:rsidR="00936349" w:rsidRPr="00936349" w:rsidRDefault="00936349" w:rsidP="009E36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14:paraId="6F1C3C44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14:paraId="2940FA6F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14:paraId="3CD4465F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7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C8061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14:paraId="2CF5E939" w14:textId="77777777" w:rsid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100FD54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Стандарт предоставления муниципальной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услуги</w:t>
      </w:r>
    </w:p>
    <w:p w14:paraId="4E03869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FFBB0" w14:textId="77777777" w:rsidR="00783C91" w:rsidRP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Полное наименование муниципальной услуги: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аренду».</w:t>
      </w:r>
    </w:p>
    <w:p w14:paraId="2F779A28" w14:textId="77777777" w:rsidR="00783C91" w:rsidRDefault="00783C91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Сокращенное наименование муниципальной услуги: «Предоставление информации о форме собственности на недвижимое и движимое имущество, земельные участки».</w:t>
      </w:r>
    </w:p>
    <w:p w14:paraId="1A61B6E4" w14:textId="77777777" w:rsidR="00936349" w:rsidRPr="00936349" w:rsidRDefault="00936349" w:rsidP="00783C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 предоставляет: </w:t>
      </w:r>
      <w:r w:rsidRPr="0093634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 (далее – администрация).</w:t>
      </w:r>
    </w:p>
    <w:p w14:paraId="31B211CF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</w:t>
      </w:r>
      <w:r w:rsid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ГБУ ЛО «МФЦ»; </w:t>
      </w:r>
    </w:p>
    <w:p w14:paraId="176208E5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14:paraId="26FBF2BD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2A9C0352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14:paraId="3E381F48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0A14D35E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 ЕПГУ;</w:t>
      </w:r>
    </w:p>
    <w:p w14:paraId="5BFD7831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сайт администрации (при технической реализации).</w:t>
      </w:r>
    </w:p>
    <w:p w14:paraId="25F8CEBD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14:paraId="551FE174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–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 ЛО «МФЦ»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14:paraId="43191334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="00C83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029998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 пределах установленного в ГБУ ЛО «МФЦ» графика приема заявителей.</w:t>
      </w:r>
    </w:p>
    <w:p w14:paraId="62CB1EAE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2564D779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28AB03C4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14:paraId="43BC42A1" w14:textId="77777777" w:rsidR="00936349" w:rsidRPr="00936349" w:rsidRDefault="00936349" w:rsidP="0093634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</w:t>
      </w:r>
      <w:r w:rsidR="0096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2854FED2" w14:textId="77777777"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14:paraId="5FC07A15" w14:textId="77777777" w:rsidR="00783C91" w:rsidRP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76184F84" w14:textId="77777777" w:rsidR="00783C91" w:rsidRDefault="00783C91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14:paraId="1DAF7DA1" w14:textId="77777777" w:rsidR="00936349" w:rsidRPr="00936349" w:rsidRDefault="00936349" w:rsidP="00783C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14:paraId="70735AE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14746DA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51A03A39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0AE6754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14:paraId="462DCCB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14:paraId="6613F4A7" w14:textId="77777777" w:rsid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14:paraId="269D98E4" w14:textId="77777777" w:rsidR="004D65DE" w:rsidRPr="004D65DE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6FF1DBA" w14:textId="77777777" w:rsidR="004D65DE" w:rsidRPr="004D65DE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 лично.</w:t>
      </w:r>
    </w:p>
    <w:p w14:paraId="04241335" w14:textId="77777777" w:rsidR="004D65DE" w:rsidRPr="00936349" w:rsidRDefault="004D65DE" w:rsidP="004D65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701994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предоставления услуги составляет не более </w:t>
      </w:r>
      <w:r w:rsidR="00B81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заявления о предоставлении муниципальной услуги в администрацию.</w:t>
      </w:r>
    </w:p>
    <w:p w14:paraId="13629F33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7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bookmarkEnd w:id="1"/>
    <w:p w14:paraId="49822FFC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8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2277A2D3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Федеральный </w:t>
      </w:r>
      <w:hyperlink r:id="rId9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14:paraId="62AE4F0B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0" w:history="1">
        <w:r w:rsidRPr="00B814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541B4365" w14:textId="77777777" w:rsidR="00B81445" w:rsidRPr="00B81445" w:rsidRDefault="00B81445" w:rsidP="00B81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14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нормативные правовые акты органа местного самоуправления.</w:t>
      </w:r>
    </w:p>
    <w:p w14:paraId="34F550D6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422ADEBC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612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услуги в соответствии с приложением               № 1</w:t>
      </w:r>
      <w:r w:rsidR="0090123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FA698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4A96D5F5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заполняется заявителем собственноручно либо специалистом 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ГБУ ЛО «МФЦ».</w:t>
      </w:r>
    </w:p>
    <w:p w14:paraId="179AEF73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исправление ошибок путем зачеркивания или с помощью корректирующих средств.</w:t>
      </w:r>
    </w:p>
    <w:p w14:paraId="2DE0D849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заполнить и распечатать бланк заявления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D62344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</w:p>
    <w:p w14:paraId="2313AAC4" w14:textId="77777777" w:rsidR="001A0B53" w:rsidRPr="001A0B53" w:rsidRDefault="001A0B53" w:rsidP="001A0B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1" w:history="1">
        <w:r w:rsidRPr="001A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185.1</w:t>
        </w:r>
      </w:hyperlink>
      <w:r w:rsidRPr="001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14:paraId="448AEA7C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20526340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13B65DAD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14:paraId="56347E01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36D2C322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Заявитель вправе представить документы (сведения), указанные в </w:t>
      </w:r>
      <w:hyperlink r:id="rId12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по собственной инициативе.</w:t>
      </w:r>
    </w:p>
    <w:p w14:paraId="4E94AFDD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14:paraId="392B9A2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2.7.2. При предоставлении муниципальной услуги запрещается требовать от Заявителя:</w:t>
      </w:r>
    </w:p>
    <w:p w14:paraId="58C6E24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0E48D05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14:paraId="3B02EBF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14:paraId="7A23DCF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E1C9D3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D087D7F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19C31C73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D271ACD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</w:t>
      </w: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муниципальной услуги предусмотрена действующим законодательством.</w:t>
      </w:r>
    </w:p>
    <w:p w14:paraId="103C1F10" w14:textId="77777777" w:rsidR="00006EF0" w:rsidRPr="00006EF0" w:rsidRDefault="00006EF0" w:rsidP="0000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  <w:bookmarkStart w:id="2" w:name="P242"/>
      <w:bookmarkEnd w:id="2"/>
    </w:p>
    <w:p w14:paraId="6D807490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7404AAA6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14:paraId="7213A9B3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на получение услуги оформлено не в соответствии с административным регламентом:</w:t>
      </w:r>
    </w:p>
    <w:p w14:paraId="77621A8E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14:paraId="09A1B466" w14:textId="77777777" w:rsidR="00A5339C" w:rsidRPr="00A5339C" w:rsidRDefault="00A5339C" w:rsidP="00A53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53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Заявление с комплектом документов подписаны недействительной электронной подписью.</w:t>
      </w:r>
    </w:p>
    <w:p w14:paraId="1B925572" w14:textId="77777777" w:rsidR="00930B1F" w:rsidRDefault="00930B1F" w:rsidP="00930B1F">
      <w:pPr>
        <w:pStyle w:val="ConsPlusNormal"/>
        <w:ind w:firstLine="540"/>
        <w:jc w:val="both"/>
      </w:pPr>
      <w:r w:rsidRPr="00B903AC">
        <w:t>2.10. Исчерпывающий перечень оснований для отка</w:t>
      </w:r>
      <w:r>
        <w:t>за в предоставлении муниципаль</w:t>
      </w:r>
      <w:r w:rsidRPr="00B903AC">
        <w:t>ной услуги:</w:t>
      </w:r>
    </w:p>
    <w:p w14:paraId="57E4A638" w14:textId="77777777"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79C987D5" w14:textId="77777777" w:rsidR="00930B1F" w:rsidRPr="00930B1F" w:rsidRDefault="00930B1F" w:rsidP="00930B1F">
      <w:pPr>
        <w:pStyle w:val="ConsPlusNormal"/>
        <w:ind w:firstLine="540"/>
        <w:jc w:val="both"/>
      </w:pPr>
      <w:r w:rsidRPr="00930B1F">
        <w:t xml:space="preserve">заявителем не представлены документы, установленные </w:t>
      </w:r>
      <w:hyperlink w:anchor="P111" w:history="1">
        <w:r w:rsidRPr="00930B1F">
          <w:rPr>
            <w:rStyle w:val="a9"/>
          </w:rPr>
          <w:t>п. 2.6</w:t>
        </w:r>
      </w:hyperlink>
      <w:r w:rsidRPr="00930B1F"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436D003F" w14:textId="77777777" w:rsidR="00930B1F" w:rsidRPr="00930B1F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2) Представленные заявителем документы не отвечают требованиям, установленным административным регламентом;</w:t>
      </w:r>
    </w:p>
    <w:p w14:paraId="47AF531E" w14:textId="77777777" w:rsidR="00930B1F" w:rsidRPr="00930B1F" w:rsidRDefault="00930B1F" w:rsidP="00930B1F">
      <w:pPr>
        <w:pStyle w:val="ConsPlusNormal"/>
        <w:ind w:firstLine="540"/>
        <w:rPr>
          <w:bCs/>
        </w:rPr>
      </w:pPr>
      <w:r w:rsidRPr="00930B1F">
        <w:rPr>
          <w:bCs/>
        </w:rPr>
        <w:t>3) Представленные заявителем документы недействительны/указанные в заявлении сведения недостоверны;</w:t>
      </w:r>
    </w:p>
    <w:p w14:paraId="2C1484C2" w14:textId="77777777" w:rsidR="00930B1F" w:rsidRPr="00084FC9" w:rsidRDefault="00930B1F" w:rsidP="00930B1F">
      <w:pPr>
        <w:pStyle w:val="ConsPlusNormal"/>
        <w:ind w:firstLine="540"/>
        <w:jc w:val="both"/>
        <w:rPr>
          <w:bCs/>
        </w:rPr>
      </w:pPr>
      <w:r w:rsidRPr="00930B1F">
        <w:rPr>
          <w:bCs/>
        </w:rPr>
        <w:t>4) Предмет запроса не регламентируется законодательством в рамках услуги;</w:t>
      </w:r>
    </w:p>
    <w:p w14:paraId="2A35DEAB" w14:textId="77777777" w:rsidR="00936349" w:rsidRPr="00936349" w:rsidRDefault="00936349" w:rsidP="00001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Порядок,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и основания взимания государственной пошлины или иной платы, взимаемой за предоставление муниципальной услуги.</w:t>
      </w:r>
    </w:p>
    <w:p w14:paraId="6FAC17F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2.11.1. Муниципальная услуга предоставляется бесплатно.</w:t>
      </w:r>
    </w:p>
    <w:p w14:paraId="381F5FE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26AE00CC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Срок регистрации запроса заявителя о предоставлении муниципальной услуги составляет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C616593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на бумажном носителе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день передачи документов из МФЦ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F82C5F1" w14:textId="77777777" w:rsidR="00856FDD" w:rsidRPr="00856FDD" w:rsidRDefault="00856FDD" w:rsidP="0085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5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14:paraId="16F08D0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14:paraId="255F6DF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многофункциональных центрах.</w:t>
      </w:r>
    </w:p>
    <w:p w14:paraId="590B1C9C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Наличие на территории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10 процентов мест (но не менее </w:t>
      </w: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A55722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5B080D37" w14:textId="77777777" w:rsidR="00936349" w:rsidRPr="00936349" w:rsidRDefault="00936349" w:rsidP="00936349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14:paraId="5EEFDDC8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31C2397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14:paraId="598E1AD7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3BA892C8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4D13D2F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C91B63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D08E77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69A4F854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78D79384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1432977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89A6D1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14:paraId="27588B77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14:paraId="0AEB0D5E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14:paraId="766C82A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помещениям, в которых предоставляется услуга;</w:t>
      </w:r>
    </w:p>
    <w:p w14:paraId="3BDD75B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официальном сайте администрации, посредством ЕПГУ, либо ПГУ ЛО;</w:t>
      </w:r>
    </w:p>
    <w:p w14:paraId="39FA718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57E340A2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44335DD8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14:paraId="01A3FCE4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наличие инфраструктуры, указанной в пункте 2.14;</w:t>
      </w:r>
    </w:p>
    <w:p w14:paraId="0B296D01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исполнение требований доступности услуг для инвалидов;</w:t>
      </w:r>
    </w:p>
    <w:p w14:paraId="4F477F5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которых предоставляется муниципальная услуга.</w:t>
      </w:r>
    </w:p>
    <w:p w14:paraId="04ED89A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2.15.3. Показатели качества муниципальной услуги:</w:t>
      </w:r>
    </w:p>
    <w:p w14:paraId="27C7C29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соблюдение срока предоставления муниципальной услуги;</w:t>
      </w:r>
    </w:p>
    <w:p w14:paraId="3581B1D0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получении результата; </w:t>
      </w:r>
    </w:p>
    <w:p w14:paraId="4B8F5BE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осуществление не более одного обращения заявителя к д</w:t>
      </w:r>
      <w:r w:rsidR="008E1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олжностным лицам администрации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55C61AAA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2BF9D2DC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2A1B195D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2.16. Перечисление услуг, которые являются необходимыми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14:paraId="6CA8DDA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14:paraId="254C137B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29417FE" w14:textId="77777777" w:rsid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</w:t>
      </w:r>
      <w:r w:rsidR="00A4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36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366961F6" w14:textId="77777777" w:rsidR="008E1B7F" w:rsidRPr="00936349" w:rsidRDefault="008E1B7F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DFE96C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00A798D" w14:textId="77777777" w:rsidR="00936349" w:rsidRPr="00936349" w:rsidRDefault="00936349" w:rsidP="009363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5DB3B" w14:textId="77777777" w:rsidR="00936349" w:rsidRPr="00936349" w:rsidRDefault="00936349" w:rsidP="003B0ABD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49184B70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4412DBD5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о предоставлении муниципальной услуги - 1 рабочий день;</w:t>
      </w:r>
    </w:p>
    <w:p w14:paraId="2288538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-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дней;</w:t>
      </w:r>
    </w:p>
    <w:p w14:paraId="62F9DB2D" w14:textId="77777777" w:rsidR="003B0ABD" w:rsidRDefault="008B0EFE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</w:p>
    <w:p w14:paraId="265A4BD4" w14:textId="77777777" w:rsidR="008B0EFE" w:rsidRPr="008B0EFE" w:rsidRDefault="003B0ABD" w:rsidP="003B0A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- 1 рабочий день с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второй административной процедуры.</w:t>
      </w:r>
    </w:p>
    <w:p w14:paraId="711BCEDE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Прием и регистрация заявления о предоставлении муниципальной услуги.</w:t>
      </w:r>
    </w:p>
    <w:p w14:paraId="52DC0618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</w:t>
      </w:r>
    </w:p>
    <w:p w14:paraId="5DE2B2D7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процедуры: поступление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предусмотренных </w:t>
      </w:r>
      <w:hyperlink r:id="rId16" w:history="1">
        <w:r w:rsidRPr="008B0E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</w:t>
        </w:r>
      </w:hyperlink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Административного регламента.</w:t>
      </w:r>
    </w:p>
    <w:p w14:paraId="5CF3C010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Содержание административного действия, продолжительность и (или) максимальный срок его выполнения:</w:t>
      </w:r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</w:t>
      </w:r>
      <w:r w:rsid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опись документов, вручает копию описи заявителю под роспись.</w:t>
      </w:r>
    </w:p>
    <w:p w14:paraId="0E1C1D7A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67A387DE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07A0327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 выполнения административной процедуры: </w:t>
      </w:r>
    </w:p>
    <w:p w14:paraId="27BD6291" w14:textId="77777777"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о предоставлении муниципальной услуги и прилагаемых к нему документов; </w:t>
      </w:r>
    </w:p>
    <w:p w14:paraId="277B0BE6" w14:textId="77777777" w:rsidR="008B0EFE" w:rsidRPr="008B0EFE" w:rsidRDefault="008B0EFE" w:rsidP="003B0ABD">
      <w:pPr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заявления о предоставлении муниципальной услуги и прилагаемых к нему документов.</w:t>
      </w:r>
    </w:p>
    <w:p w14:paraId="36844B60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 о предоставлении муниципальной услуги.</w:t>
      </w:r>
    </w:p>
    <w:p w14:paraId="0C4C6D08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6AFF867F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67D7B7FC" w14:textId="77777777"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7" w:history="1">
        <w:r w:rsidRPr="008B0EFE">
          <w:rPr>
            <w:rFonts w:ascii="Times New Roman" w:eastAsia="Calibri" w:hAnsi="Times New Roman" w:cs="Times New Roman"/>
            <w:sz w:val="28"/>
            <w:szCs w:val="28"/>
          </w:rPr>
          <w:t>пунктом 2.7</w:t>
        </w:r>
      </w:hyperlink>
      <w:r w:rsidRPr="008B0EF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14:paraId="59BA3681" w14:textId="77777777" w:rsidR="008B0EFE" w:rsidRPr="008B0EFE" w:rsidRDefault="008B0EFE" w:rsidP="003B0A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FE">
        <w:rPr>
          <w:rFonts w:ascii="Times New Roman" w:eastAsia="Calibri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57C9EBA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786211A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Критерий принятия решения: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наличие/отсутствие оснований для отказа в предоставлении муниципальной услуги, установленных п.2.10 административного регламента. </w:t>
      </w:r>
    </w:p>
    <w:p w14:paraId="654BFF0B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3.1.3.5. Результат выполнения административной процедуры подготовка: </w:t>
      </w:r>
    </w:p>
    <w:p w14:paraId="2F843F02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письма (справки) </w:t>
      </w:r>
      <w:r w:rsidR="0071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14:paraId="7F720CC9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уведомления об отказе в предоставлении муниципальной услуги.</w:t>
      </w:r>
    </w:p>
    <w:p w14:paraId="55616BC9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570E619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14:paraId="27380C0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14:paraId="2C320BD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14:paraId="16FCD96D" w14:textId="77777777" w:rsidR="002B3621" w:rsidRDefault="002B3621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EFE"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.1.4.4. Критерий принятия решения: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/отсутствие оснований для отказа в предоставлении муниципальной услуги, установленных п.2.10 административного регламента. </w:t>
      </w:r>
    </w:p>
    <w:p w14:paraId="7D2DE56A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14:paraId="64C703E6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Выдача результата.</w:t>
      </w:r>
    </w:p>
    <w:p w14:paraId="41ED7A14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14:paraId="4E711DD7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14:paraId="6492B35F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 не позднее 1 рабочего дня с даты окончания второй</w:t>
      </w:r>
      <w:r w:rsidR="003B0ABD" w:rsidRPr="003B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процедуры.</w:t>
      </w:r>
    </w:p>
    <w:p w14:paraId="6AF81D6C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4B8DB73D" w14:textId="77777777" w:rsidR="008B0EFE" w:rsidRPr="008B0EFE" w:rsidRDefault="008B0EFE" w:rsidP="003B0A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16BB7482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4E6F" w14:textId="77777777" w:rsidR="00936349" w:rsidRPr="00936349" w:rsidRDefault="00936349" w:rsidP="00936349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Особенности выполнения административных процедур в </w:t>
      </w: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электронной форме.</w:t>
      </w:r>
    </w:p>
    <w:p w14:paraId="05DABC7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37BCC6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2F5E9D8F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14:paraId="5BCF4B9E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14:paraId="3A94CFF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14:paraId="79FB930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14:paraId="4344018E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22FC7D3A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B5CEF57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4756AB35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62F2D87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967EAC9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14:paraId="42A6DD69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688EE6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1E2F6094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A98E236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62B004A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6AB70C71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0B654B1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регламенту.</w:t>
      </w:r>
    </w:p>
    <w:p w14:paraId="47FF0E8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по форме согласно приложению 5 к административному регламенту 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1EDDCC21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CDB77" w14:textId="77777777" w:rsidR="00936349" w:rsidRPr="00936349" w:rsidRDefault="00936349" w:rsidP="009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42AC3707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7D65E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14:paraId="0477B14A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7ED90EE3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81D24B5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4116128A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чаще одного раза в три года в соответствии с планом проведения проверок, утвержденным главой администрации.</w:t>
      </w:r>
    </w:p>
    <w:p w14:paraId="06D2095C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42BDBE00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42EECF5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административного регламента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муниципальной услуги издается правовой акт Администрации.</w:t>
      </w:r>
    </w:p>
    <w:p w14:paraId="17451626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выявленные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изложенных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обращении,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выводы и предложения по устранению выявленных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нарушений.</w:t>
      </w:r>
    </w:p>
    <w:p w14:paraId="506F6A8C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14:paraId="5D57664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CFBC7CC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22CCFAC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несет персональную ответственность                           за обеспечение предоставления муниципальной услуги.</w:t>
      </w:r>
    </w:p>
    <w:p w14:paraId="6C27EF58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при предоставлении муниципальной услуги несут персональную ответственность:</w:t>
      </w:r>
    </w:p>
    <w:p w14:paraId="5315F875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CE97327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2F3600E" w14:textId="77777777" w:rsidR="00936349" w:rsidRPr="00936349" w:rsidRDefault="00936349" w:rsidP="00936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DB8DE76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3B4BEE" w14:textId="77777777" w:rsidR="00936349" w:rsidRPr="00936349" w:rsidRDefault="00936349" w:rsidP="009363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55DCB510" w14:textId="77777777"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B0B38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B8A261B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DE4AD95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14:paraId="68E3E37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ункциональный центр,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 (бездействие) которого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обжалуются, возложена функция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соответствующих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ипальных услуг в полном объеме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частью 1.3 статьи 16 Федерального закона № 210-ФЗ;</w:t>
      </w:r>
    </w:p>
    <w:p w14:paraId="0999A712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36349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66AB0D6B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4B2E9E55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67D024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14CCA6F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срока таких исправлений.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A2D6D41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BC51A3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 в случае, если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38AEA39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348626D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согласно Приложению 3 подается в письменной форме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учредитель ГБУ ЛО «МФЦ»). Жалобы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 (при его наличии) либо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2AF4C1A5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0AB5ACD0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14:paraId="76B3612E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письменной жалобе в обязательном порядке указываются:</w:t>
      </w:r>
    </w:p>
    <w:p w14:paraId="5AA415B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63E154C2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 и почтовый адрес,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должен быть направлен ответ заявителю;</w:t>
      </w:r>
    </w:p>
    <w:p w14:paraId="567D836C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2827A41F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представлены документы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подтверждающие доводы заявителя, либо их копии.</w:t>
      </w:r>
    </w:p>
    <w:p w14:paraId="13D00398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936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и если указанные информация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документы не содержат сведений, составляющих государственную или иную охраняемую тайну.</w:t>
      </w:r>
    </w:p>
    <w:p w14:paraId="2E2698E4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допущенных опечаток и ошибок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9C41EEC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13E31123" w14:textId="77777777" w:rsidR="00936349" w:rsidRPr="00936349" w:rsidRDefault="00936349" w:rsidP="0093634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915378C" w14:textId="77777777" w:rsidR="00936349" w:rsidRPr="00936349" w:rsidRDefault="00936349" w:rsidP="00936349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0E00A272" w14:textId="77777777" w:rsidR="00936349" w:rsidRPr="00936349" w:rsidRDefault="00936349" w:rsidP="0093634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дня, следующего за днем принятия решения по результатам рассмотрения жалобы, заявителю в письменно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по желанию заявителя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жалобы:</w:t>
      </w:r>
    </w:p>
    <w:p w14:paraId="4964A5D0" w14:textId="77777777" w:rsidR="00936349" w:rsidRPr="00936349" w:rsidRDefault="00936349" w:rsidP="00936349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539F175" w14:textId="77777777" w:rsidR="00936349" w:rsidRPr="00936349" w:rsidRDefault="00936349" w:rsidP="008E1B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</w:t>
      </w:r>
      <w:r w:rsidR="008E1B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обжалования принятого решения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AF0E7A1" w14:textId="77777777" w:rsidR="00936349" w:rsidRPr="00936349" w:rsidRDefault="00936349" w:rsidP="0093634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6F2C1F6" w14:textId="77777777" w:rsidR="00936349" w:rsidRPr="00936349" w:rsidRDefault="00936349" w:rsidP="00936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07D63B" w14:textId="77777777" w:rsidR="00936349" w:rsidRPr="00936349" w:rsidRDefault="00936349" w:rsidP="00936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936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многофункциональных центрах</w:t>
      </w:r>
    </w:p>
    <w:p w14:paraId="59B2636F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9D7689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bCs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52D93E1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733097E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A41648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9BB15A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б) определяет предмет обращения;</w:t>
      </w:r>
    </w:p>
    <w:p w14:paraId="093B0D8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3983983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08724B99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23CADE1D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>е) заверяет каждый документ дела своей электронной подписью;</w:t>
      </w:r>
    </w:p>
    <w:p w14:paraId="38B7B47C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lastRenderedPageBreak/>
        <w:t>ж) направляет копии документов и реестр документов в администрацию:</w:t>
      </w:r>
    </w:p>
    <w:p w14:paraId="7A93CA7E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49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93634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CC2EA0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3E256480" w14:textId="77777777" w:rsid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14:paraId="3B8D5B11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19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МФЦ обособленное подразделение ГБУ ЛО «МФЦ» результат предоставления услуги для его последующей выдачи заявителю:</w:t>
      </w:r>
    </w:p>
    <w:p w14:paraId="38EB697A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электронной форме в течение 1 рабочего дня со дня принятия решения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(отказе в предоставлении) муниципальной услуги заявителю;</w:t>
      </w:r>
    </w:p>
    <w:p w14:paraId="3A3A400B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67B7ADDA" w14:textId="77777777" w:rsidR="00936349" w:rsidRPr="00936349" w:rsidRDefault="00936349" w:rsidP="00936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14:paraId="0C956575" w14:textId="77777777" w:rsidR="00B67D15" w:rsidRPr="00B67D15" w:rsidRDefault="00B67D15" w:rsidP="00B67D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E14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5A61E423" w14:textId="77777777" w:rsidR="00936349" w:rsidRPr="00936349" w:rsidRDefault="00936349" w:rsidP="0093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3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879FA1D" w14:textId="77777777" w:rsidR="005B2E56" w:rsidRPr="009A718A" w:rsidRDefault="005B2E56" w:rsidP="005B2E56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9A718A">
        <w:rPr>
          <w:sz w:val="24"/>
          <w:szCs w:val="24"/>
        </w:rPr>
        <w:t xml:space="preserve"> 1</w:t>
      </w:r>
    </w:p>
    <w:p w14:paraId="7A7D1DD9" w14:textId="77777777"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  <w:r w:rsidRPr="009A718A">
        <w:rPr>
          <w:sz w:val="24"/>
          <w:szCs w:val="24"/>
        </w:rPr>
        <w:t>к Административному регламенту</w:t>
      </w:r>
    </w:p>
    <w:p w14:paraId="2CEEFCA7" w14:textId="77777777" w:rsidR="005B2E56" w:rsidRPr="009A718A" w:rsidRDefault="005B2E56" w:rsidP="005B2E56">
      <w:pPr>
        <w:pStyle w:val="ConsPlusNormal"/>
        <w:jc w:val="right"/>
        <w:rPr>
          <w:sz w:val="24"/>
          <w:szCs w:val="24"/>
        </w:rPr>
      </w:pPr>
    </w:p>
    <w:p w14:paraId="675F5F05" w14:textId="77777777" w:rsidR="005B2E56" w:rsidRDefault="005B2E56" w:rsidP="005B2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612"/>
      <w:bookmarkEnd w:id="3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50CD202D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14:paraId="6858449F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D4D85A5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420CC469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7ED7D631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9412524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133A9BFD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A7EFE71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04F42479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527ED42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7C5B267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4659E073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1047D1D" w14:textId="77777777" w:rsidR="005B2E56" w:rsidRPr="00736A6C" w:rsidRDefault="005B2E56" w:rsidP="005B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24407324" w14:textId="77777777" w:rsidR="005B2E56" w:rsidRPr="00736A6C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8DE8FF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7A305776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2B9843B4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0B6A115B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7F28960A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5310F07F" w14:textId="77777777" w:rsidR="005B2E56" w:rsidRPr="00736A6C" w:rsidRDefault="005B2E56" w:rsidP="005B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5B2E56" w:rsidRPr="00736A6C" w14:paraId="7D4A173A" w14:textId="77777777" w:rsidTr="00163456">
        <w:tc>
          <w:tcPr>
            <w:tcW w:w="9625" w:type="dxa"/>
            <w:gridSpan w:val="5"/>
          </w:tcPr>
          <w:p w14:paraId="4BE7238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5B2E56" w:rsidRPr="00736A6C" w14:paraId="4B7D4E04" w14:textId="77777777" w:rsidTr="00163456">
        <w:tc>
          <w:tcPr>
            <w:tcW w:w="4970" w:type="dxa"/>
            <w:gridSpan w:val="3"/>
          </w:tcPr>
          <w:p w14:paraId="1E6A0695" w14:textId="77777777" w:rsidR="005B2E56" w:rsidRPr="00736A6C" w:rsidRDefault="005B2E56" w:rsidP="001634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648B350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C65B44B" w14:textId="77777777" w:rsidTr="00163456">
        <w:tc>
          <w:tcPr>
            <w:tcW w:w="4970" w:type="dxa"/>
            <w:gridSpan w:val="3"/>
          </w:tcPr>
          <w:p w14:paraId="2126C373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6724DE0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6E900BC" w14:textId="77777777" w:rsidTr="00163456">
        <w:tc>
          <w:tcPr>
            <w:tcW w:w="4970" w:type="dxa"/>
            <w:gridSpan w:val="3"/>
          </w:tcPr>
          <w:p w14:paraId="34C25240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1DDA332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3F6258E" w14:textId="77777777" w:rsidTr="00163456">
        <w:tc>
          <w:tcPr>
            <w:tcW w:w="9625" w:type="dxa"/>
            <w:gridSpan w:val="5"/>
          </w:tcPr>
          <w:p w14:paraId="43CE148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5B2E56" w:rsidRPr="00736A6C" w14:paraId="7680ED1E" w14:textId="77777777" w:rsidTr="00163456">
        <w:tc>
          <w:tcPr>
            <w:tcW w:w="4970" w:type="dxa"/>
            <w:gridSpan w:val="3"/>
          </w:tcPr>
          <w:p w14:paraId="250BA05D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4A13D93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7602EC40" w14:textId="77777777" w:rsidTr="00163456">
        <w:tc>
          <w:tcPr>
            <w:tcW w:w="4970" w:type="dxa"/>
            <w:gridSpan w:val="3"/>
          </w:tcPr>
          <w:p w14:paraId="4B15857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13AD2F79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98657FB" w14:textId="77777777" w:rsidTr="00163456">
        <w:tc>
          <w:tcPr>
            <w:tcW w:w="4970" w:type="dxa"/>
            <w:gridSpan w:val="3"/>
          </w:tcPr>
          <w:p w14:paraId="692E556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318F178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0640A55" w14:textId="77777777" w:rsidTr="00163456">
        <w:tc>
          <w:tcPr>
            <w:tcW w:w="4970" w:type="dxa"/>
            <w:gridSpan w:val="3"/>
          </w:tcPr>
          <w:p w14:paraId="11EA0C08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5ADC4C3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7E6A240A" w14:textId="77777777" w:rsidTr="00163456">
        <w:tc>
          <w:tcPr>
            <w:tcW w:w="4970" w:type="dxa"/>
            <w:gridSpan w:val="3"/>
          </w:tcPr>
          <w:p w14:paraId="28ED357F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2F2A2214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2590E103" w14:textId="77777777" w:rsidTr="00163456">
        <w:tc>
          <w:tcPr>
            <w:tcW w:w="2475" w:type="dxa"/>
          </w:tcPr>
          <w:p w14:paraId="48F59E7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11CD782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12863A3F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4275357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80330FC" w14:textId="77777777" w:rsidTr="00163456">
        <w:tc>
          <w:tcPr>
            <w:tcW w:w="9625" w:type="dxa"/>
            <w:gridSpan w:val="5"/>
          </w:tcPr>
          <w:p w14:paraId="4214EE35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5B2E56" w:rsidRPr="00736A6C" w14:paraId="7AC8E59F" w14:textId="77777777" w:rsidTr="00163456">
        <w:tc>
          <w:tcPr>
            <w:tcW w:w="4970" w:type="dxa"/>
            <w:gridSpan w:val="3"/>
          </w:tcPr>
          <w:p w14:paraId="6D7B033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14:paraId="2336723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2B0E287" w14:textId="77777777" w:rsidTr="00163456">
        <w:tc>
          <w:tcPr>
            <w:tcW w:w="4970" w:type="dxa"/>
            <w:gridSpan w:val="3"/>
          </w:tcPr>
          <w:p w14:paraId="081DFAB4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01277B4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3ED9E71" w14:textId="77777777" w:rsidTr="00163456">
        <w:tc>
          <w:tcPr>
            <w:tcW w:w="4970" w:type="dxa"/>
            <w:gridSpan w:val="3"/>
          </w:tcPr>
          <w:p w14:paraId="36EF346E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11BB27AC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28462C5" w14:textId="77777777" w:rsidTr="00163456">
        <w:tc>
          <w:tcPr>
            <w:tcW w:w="4970" w:type="dxa"/>
            <w:gridSpan w:val="3"/>
          </w:tcPr>
          <w:p w14:paraId="5DE42E4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15D0B38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BD0CDD5" w14:textId="77777777" w:rsidTr="00163456">
        <w:tc>
          <w:tcPr>
            <w:tcW w:w="4970" w:type="dxa"/>
            <w:gridSpan w:val="3"/>
          </w:tcPr>
          <w:p w14:paraId="2BCDC46F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655" w:type="dxa"/>
            <w:gridSpan w:val="2"/>
          </w:tcPr>
          <w:p w14:paraId="0FF597E4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26AD078" w14:textId="77777777" w:rsidTr="00163456">
        <w:tc>
          <w:tcPr>
            <w:tcW w:w="2475" w:type="dxa"/>
          </w:tcPr>
          <w:p w14:paraId="7475539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5413F728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1CFDA1C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49335C5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29B55FF" w14:textId="77777777" w:rsidTr="00163456">
        <w:tc>
          <w:tcPr>
            <w:tcW w:w="9625" w:type="dxa"/>
            <w:gridSpan w:val="5"/>
          </w:tcPr>
          <w:p w14:paraId="66CC7B6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4DA65F1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B2E56" w:rsidRPr="00736A6C" w14:paraId="2D794670" w14:textId="77777777" w:rsidTr="00163456">
        <w:tc>
          <w:tcPr>
            <w:tcW w:w="9625" w:type="dxa"/>
            <w:gridSpan w:val="5"/>
          </w:tcPr>
          <w:p w14:paraId="1C3EBA2E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5B2E56" w:rsidRPr="00736A6C" w14:paraId="01E3A76B" w14:textId="77777777" w:rsidTr="00163456">
        <w:tc>
          <w:tcPr>
            <w:tcW w:w="4970" w:type="dxa"/>
            <w:gridSpan w:val="3"/>
          </w:tcPr>
          <w:p w14:paraId="20900B5C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511085A3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E107471" w14:textId="77777777" w:rsidTr="00163456">
        <w:tc>
          <w:tcPr>
            <w:tcW w:w="4970" w:type="dxa"/>
            <w:gridSpan w:val="3"/>
          </w:tcPr>
          <w:p w14:paraId="159A6840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5F9E1174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72004F86" w14:textId="77777777" w:rsidTr="00163456">
        <w:tc>
          <w:tcPr>
            <w:tcW w:w="4970" w:type="dxa"/>
            <w:gridSpan w:val="3"/>
          </w:tcPr>
          <w:p w14:paraId="6850031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60929238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E871064" w14:textId="77777777" w:rsidTr="00163456">
        <w:tc>
          <w:tcPr>
            <w:tcW w:w="4970" w:type="dxa"/>
            <w:gridSpan w:val="3"/>
          </w:tcPr>
          <w:p w14:paraId="10F7B813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0A5D761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ADCD3FA" w14:textId="77777777" w:rsidTr="00163456">
        <w:tc>
          <w:tcPr>
            <w:tcW w:w="4970" w:type="dxa"/>
            <w:gridSpan w:val="3"/>
          </w:tcPr>
          <w:p w14:paraId="5E8C983B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52B8E959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7186C236" w14:textId="77777777" w:rsidTr="00163456">
        <w:tc>
          <w:tcPr>
            <w:tcW w:w="4970" w:type="dxa"/>
            <w:gridSpan w:val="3"/>
          </w:tcPr>
          <w:p w14:paraId="24BCCCB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7A06CA2B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572A76F1" w14:textId="77777777" w:rsidTr="00163456">
        <w:tc>
          <w:tcPr>
            <w:tcW w:w="4970" w:type="dxa"/>
            <w:gridSpan w:val="3"/>
          </w:tcPr>
          <w:p w14:paraId="59D595B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71DD704F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65D96EB4" w14:textId="77777777" w:rsidTr="00163456">
        <w:tc>
          <w:tcPr>
            <w:tcW w:w="4970" w:type="dxa"/>
            <w:gridSpan w:val="3"/>
          </w:tcPr>
          <w:p w14:paraId="1321D94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1499A84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F2189B9" w14:textId="77777777" w:rsidTr="00163456">
        <w:tc>
          <w:tcPr>
            <w:tcW w:w="4970" w:type="dxa"/>
            <w:gridSpan w:val="3"/>
          </w:tcPr>
          <w:p w14:paraId="6178D118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72FA808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1D8DD996" w14:textId="77777777" w:rsidTr="00163456">
        <w:tc>
          <w:tcPr>
            <w:tcW w:w="4970" w:type="dxa"/>
            <w:gridSpan w:val="3"/>
          </w:tcPr>
          <w:p w14:paraId="14AD2732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51C56A5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4E34E11D" w14:textId="77777777" w:rsidTr="00163456">
        <w:tc>
          <w:tcPr>
            <w:tcW w:w="4970" w:type="dxa"/>
            <w:gridSpan w:val="3"/>
          </w:tcPr>
          <w:p w14:paraId="65E10FA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06217FEA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34EBFFCA" w14:textId="77777777" w:rsidTr="00163456">
        <w:tc>
          <w:tcPr>
            <w:tcW w:w="4970" w:type="dxa"/>
            <w:gridSpan w:val="3"/>
          </w:tcPr>
          <w:p w14:paraId="5DACFCB6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5067B087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09A963B" w14:textId="77777777" w:rsidTr="00163456">
        <w:tc>
          <w:tcPr>
            <w:tcW w:w="4970" w:type="dxa"/>
            <w:gridSpan w:val="3"/>
          </w:tcPr>
          <w:p w14:paraId="5CC0AC9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66A91BC1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56" w:rsidRPr="00736A6C" w14:paraId="0ABE2348" w14:textId="77777777" w:rsidTr="00163456">
        <w:tc>
          <w:tcPr>
            <w:tcW w:w="4970" w:type="dxa"/>
            <w:gridSpan w:val="3"/>
          </w:tcPr>
          <w:p w14:paraId="4582041D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27E4AC99" w14:textId="77777777" w:rsidR="005B2E56" w:rsidRPr="00736A6C" w:rsidRDefault="005B2E56" w:rsidP="001634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C2F63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5A92C593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14:paraId="4BB285B9" w14:textId="77777777" w:rsidR="005B2E56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C0E493" w14:textId="77777777" w:rsidR="005B2E56" w:rsidRPr="00BA440D" w:rsidRDefault="005B2E56" w:rsidP="005B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5B2E56" w:rsidRPr="005B2E56" w14:paraId="69753413" w14:textId="77777777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50D911F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4855B88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54141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 xml:space="preserve">выдать на руки в МФЦ (указать адрес)_____________________________________  </w:t>
            </w:r>
          </w:p>
        </w:tc>
      </w:tr>
      <w:tr w:rsidR="005B2E56" w:rsidRPr="005B2E56" w14:paraId="687A988E" w14:textId="77777777" w:rsidTr="001634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5BB875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14:paraId="69C04E7F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050DB" w14:textId="77777777" w:rsidR="005B2E56" w:rsidRPr="005B2E56" w:rsidRDefault="005B2E56" w:rsidP="00163456">
            <w:pPr>
              <w:pStyle w:val="ConsPlusNonformat"/>
              <w:rPr>
                <w:rFonts w:ascii="Times New Roman" w:hAnsi="Times New Roman" w:cs="Times New Roman"/>
              </w:rPr>
            </w:pPr>
            <w:r w:rsidRPr="005B2E56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423B65DD" w14:textId="77777777" w:rsidR="005B2E56" w:rsidRDefault="005B2E56" w:rsidP="0093634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BBFA6CC" w14:textId="77777777" w:rsidR="00E13DE1" w:rsidRDefault="00E13DE1" w:rsidP="007F7826">
      <w:pPr>
        <w:pStyle w:val="ConsPlusNormal"/>
        <w:jc w:val="right"/>
        <w:rPr>
          <w:sz w:val="24"/>
          <w:szCs w:val="24"/>
        </w:rPr>
      </w:pPr>
    </w:p>
    <w:p w14:paraId="026EE64F" w14:textId="77777777" w:rsidR="00E13DE1" w:rsidRDefault="00E13DE1" w:rsidP="007F7826">
      <w:pPr>
        <w:pStyle w:val="ConsPlusNormal"/>
        <w:jc w:val="right"/>
        <w:rPr>
          <w:sz w:val="24"/>
          <w:szCs w:val="24"/>
        </w:rPr>
      </w:pPr>
    </w:p>
    <w:p w14:paraId="73862476" w14:textId="77777777" w:rsidR="00C83A42" w:rsidRDefault="00C83A42" w:rsidP="007F7826">
      <w:pPr>
        <w:pStyle w:val="ConsPlusNormal"/>
        <w:jc w:val="right"/>
        <w:rPr>
          <w:sz w:val="24"/>
          <w:szCs w:val="24"/>
        </w:rPr>
      </w:pPr>
    </w:p>
    <w:p w14:paraId="7C31B2CF" w14:textId="77777777" w:rsidR="00C83A42" w:rsidRDefault="00C83A42" w:rsidP="007F7826">
      <w:pPr>
        <w:pStyle w:val="ConsPlusNormal"/>
        <w:jc w:val="right"/>
        <w:rPr>
          <w:sz w:val="24"/>
          <w:szCs w:val="24"/>
        </w:rPr>
      </w:pPr>
    </w:p>
    <w:p w14:paraId="19A5AE5B" w14:textId="77777777"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14:paraId="041E95FB" w14:textId="77777777"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14:paraId="246C6526" w14:textId="77777777"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14:paraId="6D7127A9" w14:textId="77777777"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14:paraId="290B7BD4" w14:textId="77777777" w:rsidR="00D85458" w:rsidRDefault="00D85458" w:rsidP="007F7826">
      <w:pPr>
        <w:pStyle w:val="ConsPlusNormal"/>
        <w:jc w:val="right"/>
        <w:rPr>
          <w:sz w:val="24"/>
          <w:szCs w:val="24"/>
        </w:rPr>
      </w:pPr>
    </w:p>
    <w:p w14:paraId="389A2A31" w14:textId="77777777" w:rsidR="007F7826" w:rsidRPr="007F7826" w:rsidRDefault="007F7826" w:rsidP="007F7826">
      <w:pPr>
        <w:pStyle w:val="ConsPlusNormal"/>
        <w:jc w:val="right"/>
      </w:pPr>
      <w:r w:rsidRPr="007F7826">
        <w:rPr>
          <w:sz w:val="24"/>
          <w:szCs w:val="24"/>
        </w:rPr>
        <w:t>Приложение № 2</w:t>
      </w:r>
    </w:p>
    <w:p w14:paraId="0D5159CB" w14:textId="77777777" w:rsidR="00E13DE1" w:rsidRDefault="007F7826" w:rsidP="00E13D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4EE78DF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  <w:r w:rsidR="00E1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4B9FB85C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497087D9" w14:textId="77777777" w:rsidR="007F7826" w:rsidRPr="007F7826" w:rsidRDefault="007F7826" w:rsidP="00E13DE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14:paraId="7D187548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администрацию ______________________</w:t>
      </w:r>
    </w:p>
    <w:p w14:paraId="2E58491D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0BF99E0D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14:paraId="02311B43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(фамилия, имя, отчество гражданина)</w:t>
      </w:r>
    </w:p>
    <w:p w14:paraId="30EF9835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72AEEBF1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"__" ___________________ года рождения</w:t>
      </w:r>
    </w:p>
    <w:p w14:paraId="3B9E605B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45E35ACD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(документ, удостоверяющий личность)</w:t>
      </w:r>
    </w:p>
    <w:p w14:paraId="3E1F38D9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серия ___________ N ____________ выдан</w:t>
      </w:r>
    </w:p>
    <w:p w14:paraId="4ED4B685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516AF66A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0F7C2225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"___" __________________________ года,</w:t>
      </w:r>
    </w:p>
    <w:p w14:paraId="28368C8E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постоянного места жительства</w:t>
      </w:r>
    </w:p>
    <w:p w14:paraId="4FBAF662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528ADC6D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преимущественного пребывания</w:t>
      </w:r>
    </w:p>
    <w:p w14:paraId="34371EBC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14:paraId="41A2E3AB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14:paraId="2104FB01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57"/>
      <w:bookmarkStart w:id="6" w:name="P582"/>
      <w:bookmarkEnd w:id="5"/>
      <w:bookmarkEnd w:id="6"/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71E0DB5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3700C95F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14:paraId="343A1B94" w14:textId="77777777" w:rsidR="007F7826" w:rsidRPr="007F7826" w:rsidRDefault="007F7826" w:rsidP="007F78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и предназначенных</w:t>
      </w:r>
    </w:p>
    <w:p w14:paraId="3440BCFB" w14:textId="77777777" w:rsidR="007F7826" w:rsidRPr="007F7826" w:rsidRDefault="007F7826" w:rsidP="00E13DE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F7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7F7826" w:rsidRPr="007F7826" w14:paraId="0DC104F8" w14:textId="77777777" w:rsidTr="00163456">
        <w:tc>
          <w:tcPr>
            <w:tcW w:w="9599" w:type="dxa"/>
            <w:gridSpan w:val="6"/>
          </w:tcPr>
          <w:p w14:paraId="329EB63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7F7826" w:rsidRPr="007F7826" w14:paraId="5AB9147F" w14:textId="77777777" w:rsidTr="00163456">
        <w:tc>
          <w:tcPr>
            <w:tcW w:w="4104" w:type="dxa"/>
            <w:gridSpan w:val="3"/>
          </w:tcPr>
          <w:p w14:paraId="40E85F4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14:paraId="2D9C280C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54AC850C" w14:textId="77777777" w:rsidTr="00163456">
        <w:tc>
          <w:tcPr>
            <w:tcW w:w="4104" w:type="dxa"/>
            <w:gridSpan w:val="3"/>
          </w:tcPr>
          <w:p w14:paraId="09543890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14:paraId="7F0A996A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769F024" w14:textId="77777777" w:rsidTr="00163456">
        <w:tc>
          <w:tcPr>
            <w:tcW w:w="4104" w:type="dxa"/>
            <w:gridSpan w:val="3"/>
          </w:tcPr>
          <w:p w14:paraId="7978FBD7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14:paraId="3162692F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77112D3" w14:textId="77777777" w:rsidTr="00163456">
        <w:tc>
          <w:tcPr>
            <w:tcW w:w="4104" w:type="dxa"/>
            <w:gridSpan w:val="3"/>
            <w:vMerge w:val="restart"/>
          </w:tcPr>
          <w:p w14:paraId="262E542B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14:paraId="5A5FCD3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14:paraId="2850776C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14:paraId="320225CE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9FB5865" w14:textId="77777777" w:rsidTr="00163456">
        <w:tc>
          <w:tcPr>
            <w:tcW w:w="4104" w:type="dxa"/>
            <w:gridSpan w:val="3"/>
            <w:vMerge/>
          </w:tcPr>
          <w:p w14:paraId="67EBEAF6" w14:textId="77777777"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14:paraId="60A1D60D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14:paraId="3B9DA623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F7826" w:rsidRPr="007F7826" w14:paraId="4FE7F60D" w14:textId="77777777" w:rsidTr="00163456">
        <w:tc>
          <w:tcPr>
            <w:tcW w:w="4104" w:type="dxa"/>
            <w:gridSpan w:val="3"/>
            <w:vMerge/>
          </w:tcPr>
          <w:p w14:paraId="2A7ADFB4" w14:textId="77777777"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46E4BB0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7F7826" w:rsidRPr="007F7826" w14:paraId="1A278EEC" w14:textId="77777777" w:rsidTr="00E13DE1">
        <w:trPr>
          <w:trHeight w:val="120"/>
        </w:trPr>
        <w:tc>
          <w:tcPr>
            <w:tcW w:w="4104" w:type="dxa"/>
            <w:gridSpan w:val="3"/>
            <w:vMerge/>
          </w:tcPr>
          <w:p w14:paraId="10D729E4" w14:textId="77777777" w:rsidR="007F7826" w:rsidRPr="007F7826" w:rsidRDefault="007F7826" w:rsidP="007F78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296EC92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F7826" w:rsidRPr="007F7826" w14:paraId="50766BF0" w14:textId="77777777" w:rsidTr="00163456">
        <w:tc>
          <w:tcPr>
            <w:tcW w:w="9599" w:type="dxa"/>
            <w:gridSpan w:val="6"/>
          </w:tcPr>
          <w:p w14:paraId="7AA2BE9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7F7826" w:rsidRPr="007F7826" w14:paraId="32B8DAB1" w14:textId="77777777" w:rsidTr="00163456">
        <w:tc>
          <w:tcPr>
            <w:tcW w:w="4104" w:type="dxa"/>
            <w:gridSpan w:val="3"/>
          </w:tcPr>
          <w:p w14:paraId="6A17C24F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2C862EA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67C8D4BB" w14:textId="77777777" w:rsidTr="00163456">
        <w:tc>
          <w:tcPr>
            <w:tcW w:w="4104" w:type="dxa"/>
            <w:gridSpan w:val="3"/>
          </w:tcPr>
          <w:p w14:paraId="78AA9535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432B1B73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6ABCB7B3" w14:textId="77777777" w:rsidTr="00163456">
        <w:tc>
          <w:tcPr>
            <w:tcW w:w="4104" w:type="dxa"/>
            <w:gridSpan w:val="3"/>
          </w:tcPr>
          <w:p w14:paraId="1E95EE7D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78EB021B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49189AEE" w14:textId="77777777" w:rsidTr="00163456">
        <w:tc>
          <w:tcPr>
            <w:tcW w:w="4104" w:type="dxa"/>
            <w:gridSpan w:val="3"/>
          </w:tcPr>
          <w:p w14:paraId="64E02B7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06F03B1E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5C9160ED" w14:textId="77777777" w:rsidTr="00163456">
        <w:tc>
          <w:tcPr>
            <w:tcW w:w="1980" w:type="dxa"/>
          </w:tcPr>
          <w:p w14:paraId="4FFC7CAB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959" w:type="dxa"/>
          </w:tcPr>
          <w:p w14:paraId="24478EA7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6838710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58555457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4B7DF2E5" w14:textId="77777777" w:rsidTr="00163456">
        <w:tc>
          <w:tcPr>
            <w:tcW w:w="9599" w:type="dxa"/>
            <w:gridSpan w:val="6"/>
          </w:tcPr>
          <w:p w14:paraId="50403D5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F7826" w:rsidRPr="007F7826" w14:paraId="7EABB4AE" w14:textId="77777777" w:rsidTr="00163456">
        <w:tc>
          <w:tcPr>
            <w:tcW w:w="4104" w:type="dxa"/>
            <w:gridSpan w:val="3"/>
          </w:tcPr>
          <w:p w14:paraId="39DC0F30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14:paraId="4A3F6FAA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51DAAA73" w14:textId="77777777" w:rsidTr="00163456">
        <w:tc>
          <w:tcPr>
            <w:tcW w:w="4104" w:type="dxa"/>
            <w:gridSpan w:val="3"/>
          </w:tcPr>
          <w:p w14:paraId="1C3F74F1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4976139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6BEE68F6" w14:textId="77777777" w:rsidTr="00163456">
        <w:tc>
          <w:tcPr>
            <w:tcW w:w="4104" w:type="dxa"/>
            <w:gridSpan w:val="3"/>
          </w:tcPr>
          <w:p w14:paraId="4CC9DDC3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774D4F7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78FF525D" w14:textId="77777777" w:rsidTr="00163456">
        <w:tc>
          <w:tcPr>
            <w:tcW w:w="4104" w:type="dxa"/>
            <w:gridSpan w:val="3"/>
          </w:tcPr>
          <w:p w14:paraId="343D9264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3925C4E5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3BA2446F" w14:textId="77777777" w:rsidTr="00163456">
        <w:tc>
          <w:tcPr>
            <w:tcW w:w="4104" w:type="dxa"/>
            <w:gridSpan w:val="3"/>
          </w:tcPr>
          <w:p w14:paraId="7607BD6E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21FB2AB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EC397B0" w14:textId="77777777" w:rsidTr="00163456">
        <w:tc>
          <w:tcPr>
            <w:tcW w:w="1980" w:type="dxa"/>
          </w:tcPr>
          <w:p w14:paraId="5B2838A1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31115E51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025C1D80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22E4635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0F4F261A" w14:textId="77777777" w:rsidTr="00163456">
        <w:tc>
          <w:tcPr>
            <w:tcW w:w="9599" w:type="dxa"/>
            <w:gridSpan w:val="6"/>
          </w:tcPr>
          <w:p w14:paraId="209F0352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F7826" w:rsidRPr="007F7826" w14:paraId="35141C3E" w14:textId="77777777" w:rsidTr="00163456">
        <w:tc>
          <w:tcPr>
            <w:tcW w:w="9599" w:type="dxa"/>
            <w:gridSpan w:val="6"/>
          </w:tcPr>
          <w:p w14:paraId="6A756798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7F7826" w:rsidRPr="007F7826" w14:paraId="75BDDBB0" w14:textId="77777777" w:rsidTr="00163456">
        <w:tc>
          <w:tcPr>
            <w:tcW w:w="4104" w:type="dxa"/>
            <w:gridSpan w:val="3"/>
          </w:tcPr>
          <w:p w14:paraId="5F8C512F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14:paraId="2513700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35E466F2" w14:textId="77777777" w:rsidTr="00163456">
        <w:tc>
          <w:tcPr>
            <w:tcW w:w="4104" w:type="dxa"/>
            <w:gridSpan w:val="3"/>
          </w:tcPr>
          <w:p w14:paraId="0FA1E7A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14:paraId="514096C2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F0B7E0F" w14:textId="77777777" w:rsidTr="00163456">
        <w:tc>
          <w:tcPr>
            <w:tcW w:w="4104" w:type="dxa"/>
            <w:gridSpan w:val="3"/>
          </w:tcPr>
          <w:p w14:paraId="164E1CEC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14:paraId="4DB83664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AF27335" w14:textId="77777777" w:rsidTr="00163456">
        <w:tc>
          <w:tcPr>
            <w:tcW w:w="4104" w:type="dxa"/>
            <w:gridSpan w:val="3"/>
          </w:tcPr>
          <w:p w14:paraId="66EFD63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14:paraId="19FA1B35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75E64D6" w14:textId="77777777" w:rsidTr="00163456">
        <w:tc>
          <w:tcPr>
            <w:tcW w:w="4104" w:type="dxa"/>
            <w:gridSpan w:val="3"/>
          </w:tcPr>
          <w:p w14:paraId="323A7F83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093A947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221E0481" w14:textId="77777777" w:rsidTr="00163456">
        <w:tc>
          <w:tcPr>
            <w:tcW w:w="4104" w:type="dxa"/>
            <w:gridSpan w:val="3"/>
          </w:tcPr>
          <w:p w14:paraId="6B4F23C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561C98C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0BCA97F0" w14:textId="77777777" w:rsidTr="00163456">
        <w:tc>
          <w:tcPr>
            <w:tcW w:w="4104" w:type="dxa"/>
            <w:gridSpan w:val="3"/>
          </w:tcPr>
          <w:p w14:paraId="749F8627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26EA7656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E148292" w14:textId="77777777" w:rsidTr="00163456">
        <w:tc>
          <w:tcPr>
            <w:tcW w:w="4104" w:type="dxa"/>
            <w:gridSpan w:val="3"/>
          </w:tcPr>
          <w:p w14:paraId="76338BBB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328471F5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06B0704" w14:textId="77777777" w:rsidTr="00163456">
        <w:tc>
          <w:tcPr>
            <w:tcW w:w="4104" w:type="dxa"/>
            <w:gridSpan w:val="3"/>
          </w:tcPr>
          <w:p w14:paraId="13E1E83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14:paraId="5C966344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7BCCBA43" w14:textId="77777777" w:rsidTr="00163456">
        <w:tc>
          <w:tcPr>
            <w:tcW w:w="4104" w:type="dxa"/>
            <w:gridSpan w:val="3"/>
          </w:tcPr>
          <w:p w14:paraId="74F8D9B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14:paraId="09C59408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68474A51" w14:textId="77777777" w:rsidTr="00163456">
        <w:tc>
          <w:tcPr>
            <w:tcW w:w="4104" w:type="dxa"/>
            <w:gridSpan w:val="3"/>
          </w:tcPr>
          <w:p w14:paraId="7812A7DA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14:paraId="7EBE5EC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62CD565" w14:textId="77777777" w:rsidTr="00163456">
        <w:tc>
          <w:tcPr>
            <w:tcW w:w="4104" w:type="dxa"/>
            <w:gridSpan w:val="3"/>
          </w:tcPr>
          <w:p w14:paraId="11FAE4AA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14:paraId="6122FC10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F8D6839" w14:textId="77777777" w:rsidTr="00163456">
        <w:tc>
          <w:tcPr>
            <w:tcW w:w="4104" w:type="dxa"/>
            <w:gridSpan w:val="3"/>
          </w:tcPr>
          <w:p w14:paraId="51034687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14:paraId="05B583C9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826" w:rsidRPr="007F7826" w14:paraId="1DF72FA3" w14:textId="77777777" w:rsidTr="00163456">
        <w:tc>
          <w:tcPr>
            <w:tcW w:w="4104" w:type="dxa"/>
            <w:gridSpan w:val="3"/>
          </w:tcPr>
          <w:p w14:paraId="0EE42103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14:paraId="60D31C72" w14:textId="77777777" w:rsidR="007F7826" w:rsidRPr="007F7826" w:rsidRDefault="007F7826" w:rsidP="007F7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EB3B1C" w14:textId="77777777"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7F7826" w:rsidRPr="00E13DE1" w14:paraId="06F902D0" w14:textId="77777777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147722C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3C305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D8A22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на руки в МФЦ</w:t>
            </w:r>
          </w:p>
        </w:tc>
      </w:tr>
      <w:tr w:rsidR="007F7826" w:rsidRPr="00E13DE1" w14:paraId="3DAA5418" w14:textId="77777777" w:rsidTr="001634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9ED8B7B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0C9DB6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B3985" w14:textId="77777777" w:rsidR="007F7826" w:rsidRPr="00E13DE1" w:rsidRDefault="007F7826" w:rsidP="007F78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DE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14:paraId="4A690013" w14:textId="77777777"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34AD33" w14:textId="77777777" w:rsidR="007F7826" w:rsidRPr="00E13DE1" w:rsidRDefault="007F7826" w:rsidP="007F7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>"___" ___________ 20___ г. ___________________________________________</w:t>
      </w:r>
    </w:p>
    <w:p w14:paraId="6C17B011" w14:textId="6A779422" w:rsidR="00EF2A6E" w:rsidRPr="00A94836" w:rsidRDefault="007F7826" w:rsidP="00E13D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3DE1">
        <w:rPr>
          <w:rFonts w:ascii="Times New Roman" w:eastAsia="Times New Roman" w:hAnsi="Times New Roman" w:cs="Times New Roman"/>
          <w:sz w:val="20"/>
          <w:szCs w:val="20"/>
        </w:rPr>
        <w:t xml:space="preserve"> Дата подачи заявления  </w:t>
      </w:r>
      <w:proofErr w:type="gramStart"/>
      <w:r w:rsidRPr="00E13DE1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E13DE1">
        <w:rPr>
          <w:rFonts w:ascii="Times New Roman" w:eastAsia="Times New Roman" w:hAnsi="Times New Roman" w:cs="Times New Roman"/>
          <w:sz w:val="20"/>
          <w:szCs w:val="20"/>
        </w:rPr>
        <w:t>собственноручная подпись физического лица)</w:t>
      </w:r>
    </w:p>
    <w:sectPr w:rsidR="00EF2A6E" w:rsidRPr="00A94836" w:rsidSect="00E13D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BC0"/>
    <w:multiLevelType w:val="hybridMultilevel"/>
    <w:tmpl w:val="2CE4A6F6"/>
    <w:lvl w:ilvl="0" w:tplc="B8E4902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96319129">
    <w:abstractNumId w:val="1"/>
  </w:num>
  <w:num w:numId="2" w16cid:durableId="414058636">
    <w:abstractNumId w:val="2"/>
  </w:num>
  <w:num w:numId="3" w16cid:durableId="1267470716">
    <w:abstractNumId w:val="5"/>
  </w:num>
  <w:num w:numId="4" w16cid:durableId="222642384">
    <w:abstractNumId w:val="3"/>
  </w:num>
  <w:num w:numId="5" w16cid:durableId="1158350822">
    <w:abstractNumId w:val="4"/>
  </w:num>
  <w:num w:numId="6" w16cid:durableId="169646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DE"/>
    <w:rsid w:val="0000189B"/>
    <w:rsid w:val="00006EF0"/>
    <w:rsid w:val="000814E0"/>
    <w:rsid w:val="00163456"/>
    <w:rsid w:val="001A0B53"/>
    <w:rsid w:val="001B4A5A"/>
    <w:rsid w:val="00250EB0"/>
    <w:rsid w:val="002B3621"/>
    <w:rsid w:val="003B0ABD"/>
    <w:rsid w:val="003E4CC9"/>
    <w:rsid w:val="004D65DE"/>
    <w:rsid w:val="00577F80"/>
    <w:rsid w:val="005B2E56"/>
    <w:rsid w:val="005C3EA1"/>
    <w:rsid w:val="00604A3A"/>
    <w:rsid w:val="00666ADE"/>
    <w:rsid w:val="0071717A"/>
    <w:rsid w:val="00724923"/>
    <w:rsid w:val="00783C91"/>
    <w:rsid w:val="007C22A7"/>
    <w:rsid w:val="007E146D"/>
    <w:rsid w:val="007F7826"/>
    <w:rsid w:val="00856FDD"/>
    <w:rsid w:val="0088196C"/>
    <w:rsid w:val="008B0EFE"/>
    <w:rsid w:val="008E1B7F"/>
    <w:rsid w:val="0090123E"/>
    <w:rsid w:val="00930B1F"/>
    <w:rsid w:val="00936349"/>
    <w:rsid w:val="00963342"/>
    <w:rsid w:val="009B6995"/>
    <w:rsid w:val="009E36AE"/>
    <w:rsid w:val="00A35D1B"/>
    <w:rsid w:val="00A42317"/>
    <w:rsid w:val="00A5339C"/>
    <w:rsid w:val="00A5440A"/>
    <w:rsid w:val="00A730E1"/>
    <w:rsid w:val="00A94836"/>
    <w:rsid w:val="00AD149C"/>
    <w:rsid w:val="00B36E8C"/>
    <w:rsid w:val="00B67D15"/>
    <w:rsid w:val="00B81445"/>
    <w:rsid w:val="00C83A42"/>
    <w:rsid w:val="00CB49F4"/>
    <w:rsid w:val="00CC4A8F"/>
    <w:rsid w:val="00D44BF8"/>
    <w:rsid w:val="00D75BA8"/>
    <w:rsid w:val="00D85458"/>
    <w:rsid w:val="00DD225B"/>
    <w:rsid w:val="00E13DE1"/>
    <w:rsid w:val="00EB55E4"/>
    <w:rsid w:val="00EB6298"/>
    <w:rsid w:val="00E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1DDE5C"/>
  <w15:chartTrackingRefBased/>
  <w15:docId w15:val="{4ACC63D4-8585-478B-A335-6A03A21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936349"/>
  </w:style>
  <w:style w:type="paragraph" w:styleId="a3">
    <w:name w:val="footnote text"/>
    <w:basedOn w:val="a"/>
    <w:link w:val="a4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36349"/>
    <w:rPr>
      <w:vertAlign w:val="superscript"/>
    </w:rPr>
  </w:style>
  <w:style w:type="paragraph" w:styleId="a6">
    <w:name w:val="header"/>
    <w:basedOn w:val="a"/>
    <w:link w:val="a7"/>
    <w:uiPriority w:val="99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936349"/>
  </w:style>
  <w:style w:type="character" w:styleId="a9">
    <w:name w:val="Hyperlink"/>
    <w:uiPriority w:val="99"/>
    <w:rsid w:val="0093634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363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Интернет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93634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363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93634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93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93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363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936349"/>
    <w:rPr>
      <w:color w:val="800080"/>
      <w:u w:val="single"/>
    </w:rPr>
  </w:style>
  <w:style w:type="paragraph" w:customStyle="1" w:styleId="af4">
    <w:name w:val="Знак Знак Знак Знак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936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9363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3634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36349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93634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363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9363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63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363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936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936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3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36349"/>
    <w:rPr>
      <w:vertAlign w:val="superscript"/>
    </w:rPr>
  </w:style>
  <w:style w:type="paragraph" w:styleId="aff">
    <w:name w:val="No Spacing"/>
    <w:uiPriority w:val="1"/>
    <w:qFormat/>
    <w:rsid w:val="009363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363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36349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3634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36349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36349"/>
    <w:rPr>
      <w:sz w:val="24"/>
    </w:rPr>
  </w:style>
  <w:style w:type="paragraph" w:styleId="3">
    <w:name w:val="Body Text Indent 3"/>
    <w:basedOn w:val="a"/>
    <w:link w:val="30"/>
    <w:rsid w:val="00936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36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3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63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63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93634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36349"/>
  </w:style>
  <w:style w:type="table" w:styleId="aff1">
    <w:name w:val="Table Grid"/>
    <w:basedOn w:val="a1"/>
    <w:uiPriority w:val="59"/>
    <w:rsid w:val="009363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3634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936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93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3634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link w:val="aff5"/>
    <w:rsid w:val="00936349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936349"/>
    <w:rPr>
      <w:i/>
      <w:iCs/>
    </w:rPr>
  </w:style>
  <w:style w:type="character" w:customStyle="1" w:styleId="aff7">
    <w:name w:val="Название Знак"/>
    <w:rsid w:val="00936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оектного документа"/>
    <w:basedOn w:val="a"/>
    <w:rsid w:val="009363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5">
    <w:name w:val="Title"/>
    <w:basedOn w:val="a"/>
    <w:next w:val="a"/>
    <w:link w:val="aff4"/>
    <w:qFormat/>
    <w:rsid w:val="00936349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93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32E0CCD5ED0F7608436B4E74F5519E8CCF188674362EC7CCCFB5FCD87D3E58BAB1312A524041Ec4N3H" TargetMode="External"/><Relationship Id="rId13" Type="http://schemas.openxmlformats.org/officeDocument/2006/relationships/hyperlink" Target="consultantplus://offline/ref=CBBEA38B4EBCFEBEA4998A1EA57EDAF981C669EC3598AA6FF84505ECBFC6E54DD4FC4D990B5C4CF3B209F79C997E82AFA0B478C5O6P8K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BBEA38B4EBCFEBEA499950FB07EDAF980CA60E23795AA6FF84505ECBFC6E54DD4FC4D9C08571DA1F557AECCD8358FACBBA878C574C0C406O2PEK" TargetMode="External"/><Relationship Id="rId17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sablino.ru" TargetMode="External"/><Relationship Id="rId11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BBEA38B4EBCFEBEA4998A1EA57EDAF981C669EC3598AA6FF84505ECBFC6E54DD4FC4D9E0D5E13F6A718AF909D659CADBCA87AC768OCP0K" TargetMode="External"/><Relationship Id="rId10" Type="http://schemas.openxmlformats.org/officeDocument/2006/relationships/hyperlink" Target="consultantplus://offline/ref=7D370ACD4AF445BF35F8D445908BE421F0AB41FC01B3DB939D1A29B836l2FAK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70ACD4AF445BF35F8D445908BE421F3A943F500BBDB939D1A29B836l2FAK" TargetMode="External"/><Relationship Id="rId14" Type="http://schemas.openxmlformats.org/officeDocument/2006/relationships/hyperlink" Target="consultantplus://offline/ref=CBBEA38B4EBCFEBEA4998A1EA57EDAF981C669EC3598AA6FF84505ECBFC6E54DD4FC4D9C085718A7F057AECCD8358FACBBA878C574C0C406O2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9515</Words>
  <Characters>54241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2024-02-01T08:59:00Z</cp:lastPrinted>
  <dcterms:created xsi:type="dcterms:W3CDTF">2024-10-02T14:20:00Z</dcterms:created>
  <dcterms:modified xsi:type="dcterms:W3CDTF">2024-10-04T06:46:00Z</dcterms:modified>
</cp:coreProperties>
</file>