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5880131" wp14:editId="5DA2942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7873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4B3BB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1A4052">
        <w:rPr>
          <w:rFonts w:ascii="Times New Roman" w:eastAsia="Calibri" w:hAnsi="Times New Roman" w:cs="Times New Roman"/>
          <w:b/>
          <w:sz w:val="32"/>
          <w:szCs w:val="32"/>
        </w:rPr>
        <w:t>(проект)</w:t>
      </w:r>
    </w:p>
    <w:p w:rsidR="004F55B5" w:rsidRPr="00A53AEF" w:rsidRDefault="004F55B5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3A7873" w:rsidRPr="00A53AEF" w:rsidTr="003A7873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3A7873" w:rsidP="00F1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4A" w:rsidRDefault="001A4052" w:rsidP="003A7873">
      <w:pPr>
        <w:spacing w:after="0" w:line="240" w:lineRule="auto"/>
        <w:ind w:right="4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3A7873" w:rsidRPr="003A7873" w:rsidRDefault="001A4052" w:rsidP="003A7873">
      <w:pPr>
        <w:spacing w:after="0" w:line="240" w:lineRule="auto"/>
        <w:ind w:right="4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21.11.2019 №766 «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градостроительной деятельности и территориального планирования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00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891C6B">
        <w:rPr>
          <w:rFonts w:ascii="Times New Roman" w:eastAsia="Calibri" w:hAnsi="Times New Roman" w:cs="Times New Roman"/>
          <w:sz w:val="28"/>
          <w:szCs w:val="28"/>
        </w:rPr>
        <w:t>ст. 179 Бюджетного кодекса РФ</w:t>
      </w:r>
      <w:r w:rsid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Ульяновского городского поселения от 15.08.2016 № 268 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</w:t>
      </w:r>
      <w:r w:rsidR="00CD755D">
        <w:rPr>
          <w:rFonts w:ascii="Times New Roman" w:eastAsia="Calibri" w:hAnsi="Times New Roman" w:cs="Times New Roman"/>
          <w:sz w:val="28"/>
          <w:szCs w:val="28"/>
        </w:rPr>
        <w:t xml:space="preserve">о района Ленинградской области», </w:t>
      </w:r>
      <w:r w:rsidR="00BF169D">
        <w:rPr>
          <w:rFonts w:ascii="Times New Roman" w:eastAsia="Calibri" w:hAnsi="Times New Roman" w:cs="Times New Roman"/>
          <w:sz w:val="28"/>
          <w:szCs w:val="28"/>
        </w:rPr>
        <w:t>в целях формирования бюджета Ульяновского городского поселения Тосненского района Ленинградской области на 2021 год и плановый период 2022-2023 годы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3A7873" w:rsidRDefault="00802547" w:rsidP="008025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от 21.11.2019 №766 «Об утверждении 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градостроительной деятельности и территориального планирования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A4052" w:rsidRPr="001729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9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300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A803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 муниципальную программу «Развитие градостроительной деятельности и территориального планирования</w:t>
      </w:r>
      <w:r w:rsidR="00BF169D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169D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льяновско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F169D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F169D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169D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F169D" w:rsidRPr="001729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0-2024</w:t>
      </w:r>
      <w:r w:rsidR="00BF169D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BF169D">
        <w:rPr>
          <w:rFonts w:ascii="Times New Roman" w:eastAsia="Calibri" w:hAnsi="Times New Roman" w:cs="Times New Roman"/>
          <w:sz w:val="28"/>
          <w:szCs w:val="28"/>
        </w:rPr>
        <w:t xml:space="preserve">в новой редакции, согласно </w:t>
      </w:r>
      <w:r w:rsidR="00867BAC">
        <w:rPr>
          <w:rFonts w:ascii="Times New Roman" w:eastAsia="Calibri" w:hAnsi="Times New Roman" w:cs="Times New Roman"/>
          <w:sz w:val="28"/>
          <w:szCs w:val="28"/>
        </w:rPr>
        <w:t>приложению к постановлению</w:t>
      </w:r>
      <w:r w:rsidR="003A7873" w:rsidRPr="003A78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7873" w:rsidRDefault="00802547" w:rsidP="0080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3A7873" w:rsidRPr="00A53AE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</w:t>
      </w:r>
      <w:r w:rsidR="003A7873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 </w:t>
      </w:r>
      <w:r w:rsidR="00BB5BB2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«Тосненский вестник»</w:t>
      </w:r>
      <w:r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3BB2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</w:t>
      </w:r>
      <w:r w:rsidR="003A7873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891C6B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области.</w:t>
      </w:r>
    </w:p>
    <w:p w:rsidR="00891C6B" w:rsidRDefault="00802547" w:rsidP="00802547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3. </w:t>
      </w:r>
      <w:r w:rsidR="00891C6B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 момента </w:t>
      </w:r>
      <w:r w:rsidR="00867BAC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="00891C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7873" w:rsidRPr="00A53AEF" w:rsidRDefault="00891C6B" w:rsidP="00802547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4. </w:t>
      </w:r>
      <w:r w:rsidR="003A7873"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A7873" w:rsidRPr="00A53AEF" w:rsidRDefault="003A7873" w:rsidP="003A78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DAB" w:rsidRDefault="008170A3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A787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                                                         К.И. Камалетдинов</w:t>
      </w:r>
      <w:r w:rsidR="00D64DA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67BAC" w:rsidRDefault="00867BAC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к </w:t>
      </w:r>
    </w:p>
    <w:p w:rsidR="00867BAC" w:rsidRDefault="00867BAC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Ульяновского городского поселения </w:t>
      </w:r>
    </w:p>
    <w:p w:rsidR="00867BAC" w:rsidRDefault="00867BAC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</w:t>
      </w:r>
    </w:p>
    <w:p w:rsidR="00867BAC" w:rsidRDefault="00867BAC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867BAC" w:rsidRDefault="00867BAC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                  №      </w:t>
      </w:r>
    </w:p>
    <w:p w:rsidR="00867BAC" w:rsidRDefault="00867BAC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B35BA5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3A7873" w:rsidRDefault="003A7873" w:rsidP="0080254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Ульяновского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0832"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21.11.2019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5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766</w:t>
      </w:r>
    </w:p>
    <w:p w:rsidR="008958D8" w:rsidRDefault="008958D8" w:rsidP="008958D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D8" w:rsidRDefault="008958D8" w:rsidP="008958D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5F" w:rsidRDefault="00EA505F" w:rsidP="003A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873" w:rsidRPr="00F56F77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3A7873" w:rsidRDefault="003A7873" w:rsidP="003A787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4B3B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градостроительной деятельности и территориального планирования </w:t>
      </w:r>
      <w:r w:rsidRPr="003A7873">
        <w:rPr>
          <w:rFonts w:ascii="Times New Roman" w:hAnsi="Times New Roman" w:cs="Times New Roman"/>
          <w:b/>
          <w:bCs/>
          <w:iCs/>
          <w:sz w:val="28"/>
          <w:szCs w:val="28"/>
        </w:rPr>
        <w:t>Ульяновского городского поселения</w:t>
      </w:r>
    </w:p>
    <w:p w:rsidR="003A7873" w:rsidRDefault="003A7873" w:rsidP="003A7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3A7873" w:rsidSect="003A787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3A78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Тосненского района Ленинградской области на </w:t>
      </w:r>
      <w:r w:rsidR="004B3BB2">
        <w:rPr>
          <w:rFonts w:ascii="Times New Roman" w:hAnsi="Times New Roman" w:cs="Times New Roman"/>
          <w:b/>
          <w:bCs/>
          <w:iCs/>
          <w:sz w:val="28"/>
          <w:szCs w:val="28"/>
        </w:rPr>
        <w:t>2020-202</w:t>
      </w:r>
      <w:r w:rsidR="003300A8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3A78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160D49" w:rsidRDefault="0023516E" w:rsidP="00235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9E">
        <w:rPr>
          <w:rFonts w:ascii="Times New Roman" w:hAnsi="Times New Roman" w:cs="Times New Roman"/>
          <w:b/>
          <w:sz w:val="24"/>
          <w:szCs w:val="24"/>
        </w:rPr>
        <w:lastRenderedPageBreak/>
        <w:t>ПАСПОРТ МУНИЦИПАЛЬНОЙ ПРОГРАММЫ</w:t>
      </w:r>
    </w:p>
    <w:p w:rsidR="00EA505F" w:rsidRPr="0072259E" w:rsidRDefault="00EA505F" w:rsidP="00235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2"/>
        <w:gridCol w:w="6949"/>
      </w:tblGrid>
      <w:tr w:rsidR="0023516E" w:rsidTr="00B756D4">
        <w:tc>
          <w:tcPr>
            <w:tcW w:w="1666" w:type="pct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334" w:type="pct"/>
          </w:tcPr>
          <w:p w:rsidR="0023516E" w:rsidRPr="003A7873" w:rsidRDefault="004B3BB2" w:rsidP="007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</w:t>
            </w:r>
            <w:r w:rsidR="003300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2020-2024</w:t>
            </w:r>
            <w:r w:rsidRPr="005571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(далее – Программа)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334" w:type="pct"/>
          </w:tcPr>
          <w:p w:rsidR="00EC2C2D" w:rsidRPr="00EC2C2D" w:rsidRDefault="00EC2C2D" w:rsidP="00E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23516E" w:rsidRDefault="003A7873" w:rsidP="003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7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334" w:type="pct"/>
          </w:tcPr>
          <w:p w:rsidR="0023516E" w:rsidRDefault="00450832" w:rsidP="004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архитектуре, </w:t>
            </w:r>
            <w:r w:rsidR="005571E5">
              <w:rPr>
                <w:rFonts w:ascii="Times New Roman" w:hAnsi="Times New Roman" w:cs="Times New Roman"/>
                <w:sz w:val="24"/>
                <w:szCs w:val="24"/>
              </w:rPr>
              <w:t>градостроительств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земельным вопросам</w:t>
            </w:r>
            <w:r w:rsidR="005571E5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льным имуществом, архитектуре, 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>градостроительству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 вопросам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>администрации Уль</w:t>
            </w:r>
            <w:r w:rsidR="006169AD">
              <w:rPr>
                <w:rFonts w:ascii="Times New Roman" w:hAnsi="Times New Roman" w:cs="Times New Roman"/>
                <w:sz w:val="24"/>
                <w:szCs w:val="24"/>
              </w:rPr>
              <w:t xml:space="preserve">яновского городского поселения 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5571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5571E5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334" w:type="pct"/>
          </w:tcPr>
          <w:p w:rsidR="00BB5BB2" w:rsidRDefault="005571E5" w:rsidP="005571E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334" w:type="pct"/>
          </w:tcPr>
          <w:p w:rsidR="005571E5" w:rsidRPr="004F55B5" w:rsidRDefault="005571E5" w:rsidP="0055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B5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градостроительству администрации Тосненского района Ленинградской области, Комитет по управлению муниципальным имуществом администрации Тосненского района Ленинградской области,</w:t>
            </w:r>
          </w:p>
          <w:p w:rsidR="0023516E" w:rsidRDefault="005571E5" w:rsidP="0055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B5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градостроительству Ленинградской области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334" w:type="pct"/>
          </w:tcPr>
          <w:p w:rsidR="0023516E" w:rsidRDefault="005571E5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334" w:type="pct"/>
          </w:tcPr>
          <w:p w:rsidR="0023516E" w:rsidRDefault="005571E5" w:rsidP="0033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Сбалансированное развитие территории городского поселения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актуализации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территориального планирования.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Осуществление приоритетных задач на период 2020-202</w:t>
            </w:r>
            <w:r w:rsidR="00330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гг.,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документами территориального планирования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Ульяновского городского поселения в области градостроительства, в целях обеспечения перспективного социально-экономического развития поселения, комфортных условий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едеятельности жителей поселения. 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334" w:type="pct"/>
          </w:tcPr>
          <w:p w:rsidR="005571E5" w:rsidRPr="005571E5" w:rsidRDefault="005571E5" w:rsidP="005571E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освоения территорий в целях жилищного строительства, промышленного и социально-экономического развития поселения;</w:t>
            </w:r>
          </w:p>
          <w:p w:rsidR="005571E5" w:rsidRPr="005571E5" w:rsidRDefault="005571E5" w:rsidP="005571E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-  создание условий для развития коммунальной инфраструктуры;</w:t>
            </w:r>
          </w:p>
          <w:p w:rsidR="0023516E" w:rsidRDefault="005571E5" w:rsidP="0055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- поддержание документов территориального планирования в актуальном состоянии (в том числе внесение изменений в документы территориального планирования).</w:t>
            </w:r>
          </w:p>
        </w:tc>
      </w:tr>
      <w:tr w:rsidR="0023516E" w:rsidRPr="002E69AB" w:rsidTr="00B756D4">
        <w:tc>
          <w:tcPr>
            <w:tcW w:w="1666" w:type="pct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334" w:type="pct"/>
          </w:tcPr>
          <w:p w:rsidR="00A65CB4" w:rsidRDefault="0047482E" w:rsidP="004748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- Выполнение работ по внесению изменений в Правила землепользования и застр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ойки муниципального образования;</w:t>
            </w:r>
          </w:p>
          <w:p w:rsidR="0047482E" w:rsidRPr="002E69AB" w:rsidRDefault="0047482E" w:rsidP="004748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сформированных и оцененных участков для целей продажи, в том числе права аренды, посредством аукционов и бесплатного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льготным категориям граждан.</w:t>
            </w:r>
          </w:p>
        </w:tc>
      </w:tr>
      <w:tr w:rsidR="0023516E" w:rsidRPr="002E69AB" w:rsidTr="00B756D4">
        <w:tc>
          <w:tcPr>
            <w:tcW w:w="1666" w:type="pct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3334" w:type="pct"/>
          </w:tcPr>
          <w:p w:rsidR="0023516E" w:rsidRPr="002E69AB" w:rsidRDefault="003300A8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г.г.</w:t>
            </w:r>
          </w:p>
        </w:tc>
      </w:tr>
      <w:tr w:rsidR="0023516E" w:rsidRPr="002E69AB" w:rsidTr="00EA505F">
        <w:trPr>
          <w:trHeight w:val="3482"/>
        </w:trPr>
        <w:tc>
          <w:tcPr>
            <w:tcW w:w="1666" w:type="pct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программы-всего, в том числе по годам</w:t>
            </w:r>
          </w:p>
        </w:tc>
        <w:tc>
          <w:tcPr>
            <w:tcW w:w="3334" w:type="pct"/>
          </w:tcPr>
          <w:p w:rsidR="0023516E" w:rsidRPr="006A2F09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Общий объем обеспечения реализации программы «</w:t>
            </w:r>
            <w:r w:rsidR="003300A8" w:rsidRPr="006A2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</w:t>
            </w:r>
            <w:r w:rsidR="00510B4E" w:rsidRPr="006A2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</w:t>
            </w:r>
            <w:r w:rsidR="00DA0A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 220 </w:t>
            </w:r>
            <w:r w:rsidR="00DD087B" w:rsidRPr="006A2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="003A7873" w:rsidRPr="006A2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ыс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0609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FE7791" w:rsidRPr="006A2F09">
              <w:rPr>
                <w:rFonts w:ascii="Times New Roman" w:hAnsi="Times New Roman" w:cs="Times New Roman"/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A65CB4" w:rsidRPr="006A2F09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00A8"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DA0A6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17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6A2F09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6A2F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72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2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2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6A2F09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6A2F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D52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98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6A2F09" w:rsidRDefault="00A65CB4" w:rsidP="00E7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6A2F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7298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300A8" w:rsidRPr="002E69AB" w:rsidRDefault="003300A8" w:rsidP="0017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  <w:r w:rsidR="00606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0B4E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98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B4E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3516E" w:rsidRPr="002E69AB" w:rsidTr="00BB33DD">
        <w:trPr>
          <w:trHeight w:val="423"/>
        </w:trPr>
        <w:tc>
          <w:tcPr>
            <w:tcW w:w="1666" w:type="pct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334" w:type="pct"/>
          </w:tcPr>
          <w:p w:rsidR="00BB33DD" w:rsidRPr="00BB33DD" w:rsidRDefault="00BB33DD" w:rsidP="00BB33DD">
            <w:pPr>
              <w:ind w:left="-57" w:right="-57"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за период с 20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 xml:space="preserve"> по 20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 xml:space="preserve"> годы планируется достижение следующих результатов:</w:t>
            </w:r>
          </w:p>
          <w:p w:rsidR="00427352" w:rsidRDefault="00427352" w:rsidP="00427352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352">
              <w:rPr>
                <w:rFonts w:ascii="Times New Roman" w:hAnsi="Times New Roman" w:cs="Times New Roman"/>
                <w:sz w:val="24"/>
                <w:szCs w:val="24"/>
              </w:rPr>
              <w:t xml:space="preserve">остижение показателей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поселения;</w:t>
            </w:r>
          </w:p>
          <w:p w:rsidR="00BB33DD" w:rsidRPr="00BB33DD" w:rsidRDefault="00BB33DD" w:rsidP="00BB33DD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, поставленных на кадастровый учет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3DD" w:rsidRPr="00BB33DD" w:rsidRDefault="00BB33DD" w:rsidP="00BB33DD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Получение доходов от арендной платы за земельные участки, государственная собственность на которые не разграничена, а также средств от продажи права на заключение договоров аренды, продажи земельных участков, собственность на которые не разграничена и которые расположены в границах городского поселения;</w:t>
            </w:r>
          </w:p>
          <w:p w:rsidR="00427352" w:rsidRDefault="00BB33DD" w:rsidP="00BB33DD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Увеличение доли земельных участков, являющихся объектами налогообложения земельным налогом, в общей площади территории городского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, подлежащей налогообложению;</w:t>
            </w:r>
          </w:p>
          <w:p w:rsidR="0023516E" w:rsidRPr="00427352" w:rsidRDefault="00BB33DD" w:rsidP="00427352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2">
              <w:rPr>
                <w:rFonts w:ascii="Times New Roman" w:hAnsi="Times New Roman" w:cs="Times New Roman"/>
                <w:sz w:val="24"/>
                <w:szCs w:val="24"/>
              </w:rPr>
              <w:t>Оптимизация использования земельных ресурсов.</w:t>
            </w:r>
            <w:r w:rsidR="000B4272" w:rsidRPr="0042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2D81" w:rsidRPr="002E69AB" w:rsidRDefault="00142D81">
      <w:pPr>
        <w:rPr>
          <w:rFonts w:ascii="Times New Roman" w:hAnsi="Times New Roman" w:cs="Times New Roman"/>
          <w:sz w:val="24"/>
          <w:szCs w:val="24"/>
        </w:rPr>
      </w:pPr>
    </w:p>
    <w:p w:rsidR="00EA505F" w:rsidRDefault="00EA505F" w:rsidP="00B756D4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42D81" w:rsidRPr="00EA505F" w:rsidRDefault="002623FB" w:rsidP="00B756D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05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EA505F">
        <w:rPr>
          <w:rFonts w:ascii="Times New Roman" w:hAnsi="Times New Roman" w:cs="Times New Roman"/>
          <w:b/>
          <w:sz w:val="24"/>
          <w:szCs w:val="24"/>
        </w:rPr>
        <w:t>. Характеристика проблем, на решение которых направлена муниципальная программа, и оценка сложившейся ситуации.</w:t>
      </w:r>
    </w:p>
    <w:p w:rsidR="00224DAA" w:rsidRPr="00EA505F" w:rsidRDefault="00C61C5A" w:rsidP="00224DAA">
      <w:pPr>
        <w:spacing w:after="0"/>
        <w:ind w:firstLine="720"/>
        <w:jc w:val="both"/>
        <w:rPr>
          <w:rStyle w:val="ae"/>
          <w:rFonts w:ascii="Times New Roman" w:hAnsi="Times New Roman"/>
          <w:b w:val="0"/>
          <w:sz w:val="24"/>
          <w:szCs w:val="24"/>
        </w:rPr>
      </w:pPr>
      <w:r w:rsidRPr="00EA505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Для достижения требуемых показателей в области строительства и обеспечения территорий социальными и коммунальными инфраструктурами необходимо заблаговременное формирование первичного рынка территорий и земельных участков. В современных условиях это может быть обеспечено только на основе документов</w:t>
      </w:r>
      <w:r w:rsidR="00224DAA" w:rsidRPr="00EA505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территориального планирования, в связи  с чем, о</w:t>
      </w:r>
      <w:r w:rsidR="00224DAA" w:rsidRPr="00EA505F">
        <w:rPr>
          <w:rStyle w:val="ae"/>
          <w:rFonts w:ascii="Times New Roman" w:hAnsi="Times New Roman"/>
          <w:b w:val="0"/>
          <w:sz w:val="24"/>
          <w:szCs w:val="24"/>
        </w:rPr>
        <w:t xml:space="preserve">дним из основных мероприятий Программы является внесение изменений в Правила землепользования и застройки Ульяновского городского поселения Тосненского района Ленинградской области. </w:t>
      </w:r>
    </w:p>
    <w:p w:rsidR="00224DAA" w:rsidRPr="00EA505F" w:rsidRDefault="00C61C5A" w:rsidP="00224DAA">
      <w:pPr>
        <w:spacing w:after="0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EA505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Территориальное планирование Ульяновского городского поселения Тосненского района Ленинградской области направлено на определение функционального назначения территорий городского поселения, исходя из совокупности социальных, экономических, экологических и иных факторов для обеспечения.</w:t>
      </w:r>
      <w:r w:rsidR="00224DAA" w:rsidRPr="00EA505F">
        <w:rPr>
          <w:rStyle w:val="ae"/>
          <w:rFonts w:ascii="Times New Roman" w:hAnsi="Times New Roman"/>
          <w:b w:val="0"/>
          <w:sz w:val="24"/>
          <w:szCs w:val="24"/>
        </w:rPr>
        <w:t xml:space="preserve"> </w:t>
      </w:r>
    </w:p>
    <w:p w:rsidR="00C61C5A" w:rsidRPr="00EA505F" w:rsidRDefault="00C61C5A" w:rsidP="00224DAA">
      <w:pPr>
        <w:pStyle w:val="1"/>
        <w:spacing w:before="0" w:after="0" w:line="240" w:lineRule="auto"/>
        <w:ind w:firstLine="709"/>
        <w:jc w:val="both"/>
      </w:pPr>
      <w:r w:rsidRPr="00EA505F">
        <w:rPr>
          <w:rFonts w:eastAsia="Arial"/>
        </w:rPr>
        <w:t>Программа направлена на реализацию комплекса правовых, финансово-экономических, организационно-технических, научно-методических и иных мероприятий по обеспечению городского поселения градостроительной документ</w:t>
      </w:r>
      <w:r w:rsidR="00224DAA" w:rsidRPr="00EA505F">
        <w:rPr>
          <w:rFonts w:eastAsia="Arial"/>
        </w:rPr>
        <w:t xml:space="preserve">ацией </w:t>
      </w:r>
      <w:r w:rsidRPr="00EA505F">
        <w:rPr>
          <w:rFonts w:eastAsia="Arial"/>
        </w:rPr>
        <w:t xml:space="preserve">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 </w:t>
      </w:r>
    </w:p>
    <w:p w:rsidR="00C61C5A" w:rsidRPr="00EA505F" w:rsidRDefault="00C61C5A" w:rsidP="00224DA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 xml:space="preserve">Развитие жилищного строительства, в том числе индивидуального </w:t>
      </w:r>
      <w:r w:rsidR="004F55B5" w:rsidRPr="00EA505F">
        <w:rPr>
          <w:rFonts w:ascii="Times New Roman" w:hAnsi="Times New Roman" w:cs="Times New Roman"/>
          <w:sz w:val="24"/>
          <w:szCs w:val="24"/>
        </w:rPr>
        <w:t>–</w:t>
      </w:r>
      <w:r w:rsidRPr="00EA505F">
        <w:rPr>
          <w:rFonts w:ascii="Times New Roman" w:hAnsi="Times New Roman" w:cs="Times New Roman"/>
          <w:sz w:val="24"/>
          <w:szCs w:val="24"/>
        </w:rPr>
        <w:t xml:space="preserve"> реальная возможность ускорить обеспечение граждан комфортным жильем по доступным ценам. Для этого необходимо обеспечить реализацию разработанной и утвержденной документации по планировке территории, а также обеспечить подготовку новых земельных участков для строительства, в том числе решить вопрос обеспечения земельных участков инженерной, коммунальной, транспортной инфраструктурами.</w:t>
      </w:r>
    </w:p>
    <w:p w:rsidR="00C61C5A" w:rsidRPr="00EA505F" w:rsidRDefault="00C61C5A" w:rsidP="00C61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>Поставленные вопросы решаются в документации по планировке территории, мероприятия по разработке которой планируются в рамках программы.</w:t>
      </w:r>
    </w:p>
    <w:p w:rsidR="00C61C5A" w:rsidRPr="00EA505F" w:rsidRDefault="00C61C5A" w:rsidP="00C61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 xml:space="preserve">В рамках настоящей программы решаются </w:t>
      </w:r>
      <w:r w:rsidR="001E5E3D" w:rsidRPr="00EA505F"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EA505F">
        <w:rPr>
          <w:rFonts w:ascii="Times New Roman" w:hAnsi="Times New Roman" w:cs="Times New Roman"/>
          <w:sz w:val="24"/>
          <w:szCs w:val="24"/>
        </w:rPr>
        <w:t xml:space="preserve">вопросы формирования земельных участков, государственная собственность на которые не разграничена, для последующего </w:t>
      </w:r>
      <w:r w:rsidR="001E5E3D" w:rsidRPr="00EA505F">
        <w:rPr>
          <w:rFonts w:ascii="Times New Roman" w:hAnsi="Times New Roman" w:cs="Times New Roman"/>
          <w:sz w:val="24"/>
          <w:szCs w:val="24"/>
        </w:rPr>
        <w:t>их предоставления за плату либо бесплатно (в случае предоставления льготным категориями граждан).</w:t>
      </w:r>
    </w:p>
    <w:p w:rsidR="00974E67" w:rsidRPr="00EA505F" w:rsidRDefault="00974E67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EEE" w:rsidRPr="00EA505F" w:rsidRDefault="00DA5A81" w:rsidP="00B756D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05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A505F">
        <w:rPr>
          <w:rFonts w:ascii="Times New Roman" w:hAnsi="Times New Roman" w:cs="Times New Roman"/>
          <w:b/>
          <w:sz w:val="24"/>
          <w:szCs w:val="24"/>
        </w:rPr>
        <w:t>. Приоритеты, цели и задачи муниципальной программы</w:t>
      </w:r>
    </w:p>
    <w:p w:rsidR="001E5E3D" w:rsidRPr="00EA505F" w:rsidRDefault="001E5E3D" w:rsidP="001E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Цели и задачи программы определяются долгосрочными стратегическими целями и приоритетными задачами социально-экономического развития Ульяновского городского поселения Тосненского района Ленинградской области.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муниципальной программы направлены на устойчивое развитие Ульяновского городского поселения; повышение качества городской среды; сохранения и регенерации исторического и культурного наследия; развития инженерной, транспортной и социальной инфраструктур; учета интересов Российской Федерации, интересов жителей Ульяновского городского поселения Тосненского района Ленинградской области.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планирование Ульяновского городского поселения базируется на следующих установках социально-экономического развития города: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качества жизни жителей Ульяновского городского поселения; 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учреждений социальной сферы (образование, физкультура и спорт, социальная защита населения и т.д.);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роли Ульяновского городского поселения в Тосненском районе Ленинградской области. </w:t>
      </w:r>
    </w:p>
    <w:p w:rsidR="001E5E3D" w:rsidRPr="00EA505F" w:rsidRDefault="001E5E3D" w:rsidP="001E5E3D">
      <w:pPr>
        <w:pStyle w:val="1"/>
        <w:spacing w:before="0" w:after="0" w:line="240" w:lineRule="auto"/>
        <w:ind w:firstLine="709"/>
        <w:jc w:val="both"/>
        <w:rPr>
          <w:rFonts w:eastAsia="Arial"/>
        </w:rPr>
      </w:pPr>
      <w:r w:rsidRPr="00EA505F">
        <w:rPr>
          <w:lang w:eastAsia="ru-RU"/>
        </w:rPr>
        <w:t xml:space="preserve">Социально-экономическое развитие муниципального образования невозможно без эффективного использования земельных участков. В связи с этим, основной целью является осуществление эффективного управления и распоряжения земельными и участками, </w:t>
      </w:r>
      <w:r w:rsidRPr="00EA505F">
        <w:rPr>
          <w:lang w:eastAsia="ru-RU"/>
        </w:rPr>
        <w:lastRenderedPageBreak/>
        <w:t>находящимися в собственности муниципального образования Ульяновского городского поселения, а также, земельными участками, государственная собственность на которые не разграничена, расположенными на территории Ульяновского городского поселения.</w:t>
      </w:r>
      <w:r w:rsidRPr="00EA505F">
        <w:rPr>
          <w:rFonts w:eastAsia="Arial"/>
        </w:rPr>
        <w:t xml:space="preserve"> </w:t>
      </w:r>
    </w:p>
    <w:p w:rsidR="001E5E3D" w:rsidRPr="00EA505F" w:rsidRDefault="001E5E3D" w:rsidP="001E5E3D">
      <w:pPr>
        <w:pStyle w:val="1"/>
        <w:spacing w:before="0" w:after="0" w:line="240" w:lineRule="auto"/>
        <w:ind w:firstLine="709"/>
        <w:jc w:val="both"/>
        <w:rPr>
          <w:rFonts w:eastAsia="Arial"/>
        </w:rPr>
      </w:pPr>
      <w:r w:rsidRPr="00EA505F">
        <w:rPr>
          <w:rFonts w:eastAsia="Arial"/>
        </w:rPr>
        <w:t>Основная цель внесения изменений в Правила землепользования и застройки Ульяновского городского поселения  - упростить и ускорить решение вопросов использования земельных участков.</w:t>
      </w:r>
    </w:p>
    <w:p w:rsidR="001E5E3D" w:rsidRPr="00EA505F" w:rsidRDefault="001E5E3D" w:rsidP="001E5E3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необходимо решение следующих задач:</w:t>
      </w:r>
    </w:p>
    <w:p w:rsidR="001E5E3D" w:rsidRPr="00EA505F" w:rsidRDefault="001E5E3D" w:rsidP="001E5E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доходности от использования и реализации земельными ресурсами городского поселения;</w:t>
      </w:r>
    </w:p>
    <w:p w:rsidR="001E5E3D" w:rsidRPr="00EA505F" w:rsidRDefault="001E5E3D" w:rsidP="001E5E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осуществления эффективного и ответственного управления земельными ресурсами городского поселения.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рассчитана на 2020-2024 годы.</w:t>
      </w:r>
    </w:p>
    <w:p w:rsidR="001E5E3D" w:rsidRPr="00E5504F" w:rsidRDefault="001E5E3D" w:rsidP="00B75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4E67" w:rsidRPr="00EA505F" w:rsidRDefault="00974E67" w:rsidP="00B75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05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A50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0E1D" w:rsidRPr="00EA505F">
        <w:rPr>
          <w:rFonts w:ascii="Times New Roman" w:hAnsi="Times New Roman" w:cs="Times New Roman"/>
          <w:b/>
          <w:sz w:val="24"/>
          <w:szCs w:val="24"/>
        </w:rPr>
        <w:t>Индикаторы и показатели реализации муниципальной программы</w:t>
      </w:r>
    </w:p>
    <w:p w:rsidR="001A5942" w:rsidRPr="00EA505F" w:rsidRDefault="001A5942" w:rsidP="001A5942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E1D" w:rsidRPr="00EA505F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муниципальной </w:t>
      </w:r>
    </w:p>
    <w:p w:rsidR="003B0E1D" w:rsidRPr="00EA505F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>программы и их значениях</w:t>
      </w:r>
    </w:p>
    <w:p w:rsidR="001A5942" w:rsidRDefault="001A5942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3361"/>
        <w:gridCol w:w="1100"/>
        <w:gridCol w:w="1238"/>
        <w:gridCol w:w="1222"/>
        <w:gridCol w:w="1017"/>
        <w:gridCol w:w="826"/>
        <w:gridCol w:w="961"/>
      </w:tblGrid>
      <w:tr w:rsidR="001A5942" w:rsidRPr="001A5942" w:rsidTr="00FF144B">
        <w:trPr>
          <w:trHeight w:val="360"/>
          <w:tblHeader/>
          <w:tblCellSpacing w:w="5" w:type="nil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1A5942" w:rsidRPr="001A5942" w:rsidTr="00B6305C">
        <w:trPr>
          <w:trHeight w:val="818"/>
          <w:tblCellSpacing w:w="5" w:type="nil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E5E3D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A5942" w:rsidRPr="001A5942" w:rsidTr="00FF144B">
        <w:trPr>
          <w:tblCellSpacing w:w="5" w:type="nil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A5942" w:rsidRPr="001A5942" w:rsidTr="00B756D4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7C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1E5E3D" w:rsidRP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</w:t>
            </w:r>
            <w:r w:rsidR="0042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5942" w:rsidRPr="001A5942" w:rsidTr="00FF144B">
        <w:trPr>
          <w:trHeight w:val="292"/>
          <w:tblCellSpacing w:w="5" w:type="nil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DE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муниципальном образовании утвержденных документов территориального планирования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градостроительного зонирования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F144B" w:rsidRPr="001A5942" w:rsidTr="00FF144B">
        <w:trPr>
          <w:trHeight w:val="292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Pr="001A5942" w:rsidRDefault="00FF144B" w:rsidP="001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7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Pr="001A5942" w:rsidRDefault="00FF144B" w:rsidP="00F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сформированных и оцененных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целей продажи (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в том числе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аренды) посредством аукционов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и бесплатного предоставления льготным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ППТ)</w:t>
            </w:r>
            <w:r w:rsidR="0017298C">
              <w:rPr>
                <w:rFonts w:ascii="Times New Roman" w:hAnsi="Times New Roman" w:cs="Times New Roman"/>
                <w:sz w:val="24"/>
                <w:szCs w:val="24"/>
              </w:rPr>
              <w:t>, количество земельных участков сформированным под многоквартирными домами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FF144B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Pr="00085FF7" w:rsidRDefault="00085FF7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606F5F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606F5F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606F5F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606F5F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B0E1D" w:rsidRDefault="003B0E1D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A66" w:rsidRDefault="00DA0A66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F5F" w:rsidRDefault="00606F5F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F5F" w:rsidRDefault="00606F5F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F5F" w:rsidRDefault="00606F5F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F5F" w:rsidRDefault="00606F5F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A66" w:rsidRDefault="00DA0A66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27" w:rsidRPr="00EA505F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7E3427" w:rsidRPr="00EA505F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сбора информации и методике расчета показателя</w:t>
      </w:r>
    </w:p>
    <w:p w:rsidR="007E3427" w:rsidRPr="00EA505F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(индикатора) муниципальной программы</w:t>
      </w:r>
    </w:p>
    <w:p w:rsidR="00B756D4" w:rsidRPr="00EA505F" w:rsidRDefault="00B756D4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31" w:type="pct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"/>
        <w:gridCol w:w="1838"/>
        <w:gridCol w:w="427"/>
        <w:gridCol w:w="1277"/>
        <w:gridCol w:w="927"/>
        <w:gridCol w:w="1479"/>
        <w:gridCol w:w="707"/>
        <w:gridCol w:w="1142"/>
        <w:gridCol w:w="1101"/>
        <w:gridCol w:w="882"/>
      </w:tblGrid>
      <w:tr w:rsidR="00EA505F" w:rsidRPr="007E3427" w:rsidTr="00EA505F">
        <w:trPr>
          <w:trHeight w:val="1699"/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Временные  характеристики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EA505F" w:rsidRPr="007E3427" w:rsidTr="00EA505F">
        <w:trPr>
          <w:tblCellSpacing w:w="5" w:type="nil"/>
        </w:trPr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2      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3  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4   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5    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6      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7      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8   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9   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10  </w:t>
            </w:r>
          </w:p>
        </w:tc>
      </w:tr>
      <w:tr w:rsidR="00151A4B" w:rsidRPr="007E3427" w:rsidTr="00EA505F">
        <w:trPr>
          <w:tblCellSpacing w:w="5" w:type="nil"/>
        </w:trPr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внесению изменений в </w:t>
            </w:r>
            <w:r w:rsidR="00151A4B">
              <w:rPr>
                <w:rFonts w:ascii="Times New Roman" w:eastAsia="Times New Roman" w:hAnsi="Times New Roman" w:cs="Times New Roman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51A4B">
              <w:rPr>
                <w:rFonts w:ascii="Times New Roman" w:eastAsia="Times New Roman" w:hAnsi="Times New Roman" w:cs="Times New Roman"/>
                <w:lang w:eastAsia="ru-RU"/>
              </w:rPr>
              <w:t xml:space="preserve"> землепользования и застройки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A82CB4" w:rsidRDefault="00151A4B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51A4B" w:rsidRPr="007E3427" w:rsidTr="00EA505F">
        <w:trPr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1A5942" w:rsidRDefault="00151A4B" w:rsidP="003A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сформированных и оцененных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целей продажи (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в том числе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аренды) посредством аукционов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и бесплатного предоставления льготным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ППТ), Количество земельных участков под многоквартирными жилыми домами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60326D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сформированных и оцененных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целей продажи (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в том числе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аренды) посредством аукционов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и бесплатного предоставления льготным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ППТ)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Default="00151A4B" w:rsidP="00676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23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где</w:t>
            </w:r>
          </w:p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23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земельных участков, сформированных и оцененных для целей предоставления; </w:t>
            </w:r>
          </w:p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 – количество земельных участков на продажу; </w:t>
            </w:r>
          </w:p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– количество земельных участков в аренду;</w:t>
            </w:r>
          </w:p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– количество земельных участков для бесплатного предоставления;</w:t>
            </w:r>
          </w:p>
          <w:p w:rsidR="00151A4B" w:rsidRPr="00DA0A66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– количество сформированных земельных участков под МКД</w:t>
            </w:r>
          </w:p>
          <w:p w:rsidR="00151A4B" w:rsidRPr="007339A9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4F55B5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A82CB4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4F55B5" w:rsidRDefault="00151A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4F55B5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B756D4" w:rsidRDefault="00B756D4" w:rsidP="00B756D4">
      <w:pPr>
        <w:spacing w:after="0"/>
        <w:rPr>
          <w:rFonts w:ascii="Times New Roman" w:hAnsi="Times New Roman" w:cs="Times New Roman"/>
          <w:sz w:val="28"/>
          <w:szCs w:val="28"/>
        </w:rPr>
        <w:sectPr w:rsidR="00B756D4" w:rsidSect="00B756D4"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</w:p>
    <w:p w:rsidR="00FC30E3" w:rsidRPr="00EA505F" w:rsidRDefault="00974E67" w:rsidP="00B756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5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EA505F">
        <w:rPr>
          <w:rFonts w:ascii="Times New Roman" w:hAnsi="Times New Roman" w:cs="Times New Roman"/>
          <w:b/>
          <w:sz w:val="24"/>
          <w:szCs w:val="24"/>
        </w:rPr>
        <w:t xml:space="preserve">. Мероприятия в составе </w:t>
      </w:r>
      <w:r w:rsidR="00DA5E79" w:rsidRPr="00EA505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FC30E3" w:rsidRPr="00EA505F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B67126" w:rsidRPr="00EA505F">
        <w:rPr>
          <w:rFonts w:ascii="Times New Roman" w:hAnsi="Times New Roman" w:cs="Times New Roman"/>
          <w:b/>
          <w:sz w:val="24"/>
          <w:szCs w:val="24"/>
        </w:rPr>
        <w:t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</w:t>
      </w:r>
      <w:r w:rsidR="00FC30E3" w:rsidRPr="00EA505F">
        <w:rPr>
          <w:rFonts w:ascii="Times New Roman" w:hAnsi="Times New Roman" w:cs="Times New Roman"/>
          <w:b/>
          <w:sz w:val="24"/>
          <w:szCs w:val="24"/>
        </w:rPr>
        <w:t>»</w:t>
      </w:r>
    </w:p>
    <w:p w:rsidR="00B756D4" w:rsidRDefault="00B756D4" w:rsidP="00B756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69"/>
        <w:gridCol w:w="1701"/>
        <w:gridCol w:w="1134"/>
        <w:gridCol w:w="1329"/>
        <w:gridCol w:w="1276"/>
        <w:gridCol w:w="1079"/>
        <w:gridCol w:w="569"/>
        <w:gridCol w:w="1984"/>
        <w:gridCol w:w="2179"/>
      </w:tblGrid>
      <w:tr w:rsidR="00FC30E3" w:rsidRPr="002E69AB" w:rsidTr="00B6305C">
        <w:trPr>
          <w:trHeight w:val="74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FC30E3" w:rsidRPr="002E69AB" w:rsidTr="00B6305C">
        <w:trPr>
          <w:trHeight w:val="27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2E69AB" w:rsidTr="00B6305C">
        <w:trPr>
          <w:trHeight w:val="299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</w:t>
            </w:r>
            <w:r w:rsidR="0095572B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r w:rsidR="0095572B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2E69AB" w:rsidTr="00B6305C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756D4" w:rsidRPr="002E69AB" w:rsidTr="00B756D4">
        <w:trPr>
          <w:trHeight w:val="300"/>
          <w:jc w:val="center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4" w:rsidRPr="002E69AB" w:rsidRDefault="00B756D4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МП «</w:t>
            </w:r>
            <w:r w:rsidR="00B67126" w:rsidRPr="005571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</w:t>
            </w:r>
            <w:r w:rsidR="00B671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2020-2024</w:t>
            </w:r>
            <w:r w:rsidR="00B67126" w:rsidRPr="005571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E30CE" w:rsidRPr="002E69AB" w:rsidTr="00B6305C">
        <w:trPr>
          <w:trHeight w:val="1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CE" w:rsidRPr="002E69AB" w:rsidRDefault="009E30CE" w:rsidP="0015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внесению изменений в Правила землепользования и застройки Ульяновского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9E30CE" w:rsidRPr="002E69AB" w:rsidTr="00B6305C">
        <w:trPr>
          <w:trHeight w:val="1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15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работ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межеванию земельных участков, 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постановка  их на кадастровый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DA0A6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  <w:p w:rsidR="009E30CE" w:rsidRPr="00DA0A6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  <w:p w:rsidR="009E30CE" w:rsidRPr="00DA0A6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450</w:t>
            </w:r>
          </w:p>
          <w:p w:rsidR="009E30CE" w:rsidRPr="00DA0A6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450</w:t>
            </w:r>
          </w:p>
          <w:p w:rsidR="009E30CE" w:rsidRPr="00DA0A6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450</w:t>
            </w:r>
          </w:p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DA0A6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  <w:p w:rsidR="009E30CE" w:rsidRPr="00DA0A6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  <w:p w:rsidR="009E30CE" w:rsidRPr="00DA0A6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450</w:t>
            </w:r>
          </w:p>
          <w:p w:rsidR="009E30CE" w:rsidRPr="00DA0A6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450</w:t>
            </w:r>
          </w:p>
          <w:p w:rsidR="009E30CE" w:rsidRPr="00DA0A6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450</w:t>
            </w:r>
          </w:p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9E30CE" w:rsidRPr="002E69AB" w:rsidTr="00B6305C">
        <w:trPr>
          <w:trHeight w:val="300"/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6A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D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47482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47482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D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47482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56D4" w:rsidRDefault="00B756D4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B756D4" w:rsidSect="00B6305C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B756D4" w:rsidRPr="00B6305C" w:rsidRDefault="00B756D4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V</w:t>
      </w:r>
      <w:r w:rsidRPr="00B63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Ресурсное (финансовое) обеспечение муниципальной программы </w:t>
      </w:r>
    </w:p>
    <w:p w:rsidR="00676BBC" w:rsidRPr="00B6305C" w:rsidRDefault="00676BBC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D60" w:rsidRPr="00B6305C" w:rsidRDefault="00A55D60" w:rsidP="004F55B5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обеспечения реализации программы 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2F09"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B535D9">
        <w:rPr>
          <w:rFonts w:ascii="Times New Roman" w:eastAsia="Times New Roman" w:hAnsi="Times New Roman"/>
          <w:sz w:val="24"/>
          <w:szCs w:val="24"/>
          <w:lang w:eastAsia="ru-RU"/>
        </w:rPr>
        <w:t>220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ыс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 из средств бюджета поселения, в том числе по годам: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0069C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535D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E69AB" w:rsidRPr="00B630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B535D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5231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A2F09" w:rsidRPr="00B6305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B535D9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="006A2F09" w:rsidRPr="00B6305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E69AB" w:rsidRPr="00B630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B535D9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="006A2F09"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B535D9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="006A2F09" w:rsidRPr="00B6305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56D5" w:rsidRPr="00B6305C" w:rsidRDefault="000856D5" w:rsidP="000856D5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48" w:rsidRPr="00B6305C" w:rsidRDefault="000856D5" w:rsidP="009B0EDF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ab/>
        <w:t>Суммы и источники финансирования мероприятий в рамках Программы пре</w:t>
      </w:r>
      <w:r w:rsidR="009B0EDF" w:rsidRPr="00B6305C">
        <w:rPr>
          <w:rFonts w:ascii="Times New Roman" w:eastAsia="Times New Roman" w:hAnsi="Times New Roman"/>
          <w:sz w:val="24"/>
          <w:szCs w:val="24"/>
          <w:lang w:eastAsia="ru-RU"/>
        </w:rPr>
        <w:t>дставлены в разделе 4 Программы.</w:t>
      </w:r>
    </w:p>
    <w:sectPr w:rsidR="003F0B48" w:rsidRPr="00B6305C" w:rsidSect="00676B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5EE" w:rsidRDefault="00DE35EE" w:rsidP="003B0E1D">
      <w:pPr>
        <w:spacing w:after="0" w:line="240" w:lineRule="auto"/>
      </w:pPr>
      <w:r>
        <w:separator/>
      </w:r>
    </w:p>
  </w:endnote>
  <w:endnote w:type="continuationSeparator" w:id="0">
    <w:p w:rsidR="00DE35EE" w:rsidRDefault="00DE35EE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5EE" w:rsidRDefault="00DE35EE" w:rsidP="003B0E1D">
      <w:pPr>
        <w:spacing w:after="0" w:line="240" w:lineRule="auto"/>
      </w:pPr>
      <w:r>
        <w:separator/>
      </w:r>
    </w:p>
  </w:footnote>
  <w:footnote w:type="continuationSeparator" w:id="0">
    <w:p w:rsidR="00DE35EE" w:rsidRDefault="00DE35EE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74EC1"/>
    <w:multiLevelType w:val="hybridMultilevel"/>
    <w:tmpl w:val="EA1CC31C"/>
    <w:lvl w:ilvl="0" w:tplc="43FA3CE0">
      <w:start w:val="1"/>
      <w:numFmt w:val="decimal"/>
      <w:lvlText w:val="%1."/>
      <w:lvlJc w:val="left"/>
      <w:pPr>
        <w:ind w:left="6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A"/>
    <w:rsid w:val="000069C8"/>
    <w:rsid w:val="00007A5A"/>
    <w:rsid w:val="00007AFE"/>
    <w:rsid w:val="000268E8"/>
    <w:rsid w:val="00042136"/>
    <w:rsid w:val="000856D5"/>
    <w:rsid w:val="00085FF7"/>
    <w:rsid w:val="000A4C78"/>
    <w:rsid w:val="000A6574"/>
    <w:rsid w:val="000B4272"/>
    <w:rsid w:val="000B5BF2"/>
    <w:rsid w:val="000C0A8E"/>
    <w:rsid w:val="000F37B0"/>
    <w:rsid w:val="001066D8"/>
    <w:rsid w:val="00120645"/>
    <w:rsid w:val="00126D3E"/>
    <w:rsid w:val="00134B19"/>
    <w:rsid w:val="00136421"/>
    <w:rsid w:val="00142D81"/>
    <w:rsid w:val="00147EBA"/>
    <w:rsid w:val="00151A4B"/>
    <w:rsid w:val="00160D49"/>
    <w:rsid w:val="0017298C"/>
    <w:rsid w:val="00183B8F"/>
    <w:rsid w:val="001A4052"/>
    <w:rsid w:val="001A5942"/>
    <w:rsid w:val="001D1047"/>
    <w:rsid w:val="001E5E3D"/>
    <w:rsid w:val="00201E99"/>
    <w:rsid w:val="002215B3"/>
    <w:rsid w:val="00224083"/>
    <w:rsid w:val="002240BA"/>
    <w:rsid w:val="00224DAA"/>
    <w:rsid w:val="00231B79"/>
    <w:rsid w:val="0023516E"/>
    <w:rsid w:val="00237AFA"/>
    <w:rsid w:val="00242692"/>
    <w:rsid w:val="00243CE6"/>
    <w:rsid w:val="002623FB"/>
    <w:rsid w:val="00274CC8"/>
    <w:rsid w:val="00276121"/>
    <w:rsid w:val="0028554D"/>
    <w:rsid w:val="00293542"/>
    <w:rsid w:val="002A25FA"/>
    <w:rsid w:val="002A2A64"/>
    <w:rsid w:val="002B0F1C"/>
    <w:rsid w:val="002B3841"/>
    <w:rsid w:val="002B6595"/>
    <w:rsid w:val="002B6795"/>
    <w:rsid w:val="002C1F90"/>
    <w:rsid w:val="002D5865"/>
    <w:rsid w:val="002E69AB"/>
    <w:rsid w:val="002E7679"/>
    <w:rsid w:val="0030217E"/>
    <w:rsid w:val="003300A8"/>
    <w:rsid w:val="00332863"/>
    <w:rsid w:val="0033302C"/>
    <w:rsid w:val="00336586"/>
    <w:rsid w:val="003440E4"/>
    <w:rsid w:val="00344B74"/>
    <w:rsid w:val="00353C57"/>
    <w:rsid w:val="00374A63"/>
    <w:rsid w:val="00375BF0"/>
    <w:rsid w:val="003857B4"/>
    <w:rsid w:val="00386810"/>
    <w:rsid w:val="00387225"/>
    <w:rsid w:val="00387754"/>
    <w:rsid w:val="003904E9"/>
    <w:rsid w:val="00392DEC"/>
    <w:rsid w:val="003A51CA"/>
    <w:rsid w:val="003A7873"/>
    <w:rsid w:val="003B0E1D"/>
    <w:rsid w:val="003C15C4"/>
    <w:rsid w:val="003E0C5C"/>
    <w:rsid w:val="003E1BC5"/>
    <w:rsid w:val="003E7FA8"/>
    <w:rsid w:val="003F0563"/>
    <w:rsid w:val="003F0B48"/>
    <w:rsid w:val="003F264C"/>
    <w:rsid w:val="003F26F1"/>
    <w:rsid w:val="00421F83"/>
    <w:rsid w:val="0042289F"/>
    <w:rsid w:val="0042537F"/>
    <w:rsid w:val="00427352"/>
    <w:rsid w:val="00440575"/>
    <w:rsid w:val="0044151A"/>
    <w:rsid w:val="00450832"/>
    <w:rsid w:val="004516DD"/>
    <w:rsid w:val="00472B8A"/>
    <w:rsid w:val="0047482E"/>
    <w:rsid w:val="004820CA"/>
    <w:rsid w:val="0049497F"/>
    <w:rsid w:val="004A54B8"/>
    <w:rsid w:val="004A6B15"/>
    <w:rsid w:val="004B3BB2"/>
    <w:rsid w:val="004E47A9"/>
    <w:rsid w:val="004E6AC1"/>
    <w:rsid w:val="004E71D8"/>
    <w:rsid w:val="004F27D2"/>
    <w:rsid w:val="004F55B5"/>
    <w:rsid w:val="004F7B57"/>
    <w:rsid w:val="00510B4E"/>
    <w:rsid w:val="00514214"/>
    <w:rsid w:val="0053360B"/>
    <w:rsid w:val="00535D6C"/>
    <w:rsid w:val="00535F0E"/>
    <w:rsid w:val="005439F2"/>
    <w:rsid w:val="005555F2"/>
    <w:rsid w:val="00556E65"/>
    <w:rsid w:val="005571E5"/>
    <w:rsid w:val="00565B83"/>
    <w:rsid w:val="00570B68"/>
    <w:rsid w:val="00576A96"/>
    <w:rsid w:val="005C36B5"/>
    <w:rsid w:val="005D08BC"/>
    <w:rsid w:val="005D2557"/>
    <w:rsid w:val="006002C3"/>
    <w:rsid w:val="0060326D"/>
    <w:rsid w:val="00606F5F"/>
    <w:rsid w:val="00610609"/>
    <w:rsid w:val="00612B8D"/>
    <w:rsid w:val="006169AD"/>
    <w:rsid w:val="00624047"/>
    <w:rsid w:val="006310D4"/>
    <w:rsid w:val="00632321"/>
    <w:rsid w:val="00632C6A"/>
    <w:rsid w:val="00654540"/>
    <w:rsid w:val="006577D4"/>
    <w:rsid w:val="006761E3"/>
    <w:rsid w:val="00676BBC"/>
    <w:rsid w:val="006A2F09"/>
    <w:rsid w:val="006C166C"/>
    <w:rsid w:val="006C37F6"/>
    <w:rsid w:val="006C6D1D"/>
    <w:rsid w:val="006D50F5"/>
    <w:rsid w:val="006E686D"/>
    <w:rsid w:val="006F6273"/>
    <w:rsid w:val="00705255"/>
    <w:rsid w:val="0072259E"/>
    <w:rsid w:val="007311E2"/>
    <w:rsid w:val="007339A9"/>
    <w:rsid w:val="0073434D"/>
    <w:rsid w:val="0074267C"/>
    <w:rsid w:val="00750F68"/>
    <w:rsid w:val="007654E0"/>
    <w:rsid w:val="007720CA"/>
    <w:rsid w:val="00786DF7"/>
    <w:rsid w:val="00797B10"/>
    <w:rsid w:val="007A401B"/>
    <w:rsid w:val="007A5ED8"/>
    <w:rsid w:val="007B7A85"/>
    <w:rsid w:val="007C12B2"/>
    <w:rsid w:val="007C6F07"/>
    <w:rsid w:val="007E0D4F"/>
    <w:rsid w:val="007E3427"/>
    <w:rsid w:val="007F1807"/>
    <w:rsid w:val="007F3817"/>
    <w:rsid w:val="00802547"/>
    <w:rsid w:val="00803F32"/>
    <w:rsid w:val="00816D79"/>
    <w:rsid w:val="008170A3"/>
    <w:rsid w:val="008356B4"/>
    <w:rsid w:val="008362D0"/>
    <w:rsid w:val="00843EEE"/>
    <w:rsid w:val="008557CF"/>
    <w:rsid w:val="00863717"/>
    <w:rsid w:val="0086764B"/>
    <w:rsid w:val="00867BAC"/>
    <w:rsid w:val="00891C6B"/>
    <w:rsid w:val="00894A55"/>
    <w:rsid w:val="008958D8"/>
    <w:rsid w:val="008D4ADE"/>
    <w:rsid w:val="008D4C22"/>
    <w:rsid w:val="008E7939"/>
    <w:rsid w:val="008F0A3D"/>
    <w:rsid w:val="008F0B01"/>
    <w:rsid w:val="00901718"/>
    <w:rsid w:val="00926349"/>
    <w:rsid w:val="009516A2"/>
    <w:rsid w:val="00954804"/>
    <w:rsid w:val="0095572B"/>
    <w:rsid w:val="00962590"/>
    <w:rsid w:val="0097228C"/>
    <w:rsid w:val="00974E67"/>
    <w:rsid w:val="00995E6B"/>
    <w:rsid w:val="00995ED7"/>
    <w:rsid w:val="009A2E85"/>
    <w:rsid w:val="009B0EDF"/>
    <w:rsid w:val="009D1FBC"/>
    <w:rsid w:val="009E03A6"/>
    <w:rsid w:val="009E1E64"/>
    <w:rsid w:val="009E30CE"/>
    <w:rsid w:val="00A001F8"/>
    <w:rsid w:val="00A02F7E"/>
    <w:rsid w:val="00A1788D"/>
    <w:rsid w:val="00A27320"/>
    <w:rsid w:val="00A3055D"/>
    <w:rsid w:val="00A3229A"/>
    <w:rsid w:val="00A55D60"/>
    <w:rsid w:val="00A60836"/>
    <w:rsid w:val="00A65CB4"/>
    <w:rsid w:val="00A72DF1"/>
    <w:rsid w:val="00A8034A"/>
    <w:rsid w:val="00A81583"/>
    <w:rsid w:val="00A82CB4"/>
    <w:rsid w:val="00AA09B2"/>
    <w:rsid w:val="00AB7198"/>
    <w:rsid w:val="00AC6C43"/>
    <w:rsid w:val="00B00513"/>
    <w:rsid w:val="00B068A0"/>
    <w:rsid w:val="00B2766B"/>
    <w:rsid w:val="00B5260A"/>
    <w:rsid w:val="00B535D9"/>
    <w:rsid w:val="00B6305C"/>
    <w:rsid w:val="00B67126"/>
    <w:rsid w:val="00B756D4"/>
    <w:rsid w:val="00B80AAA"/>
    <w:rsid w:val="00B976E7"/>
    <w:rsid w:val="00BB33DD"/>
    <w:rsid w:val="00BB5BB2"/>
    <w:rsid w:val="00BC524D"/>
    <w:rsid w:val="00BD363A"/>
    <w:rsid w:val="00BE39AA"/>
    <w:rsid w:val="00BE534A"/>
    <w:rsid w:val="00BF169D"/>
    <w:rsid w:val="00BF2AFB"/>
    <w:rsid w:val="00C61C5A"/>
    <w:rsid w:val="00C778A8"/>
    <w:rsid w:val="00C830D2"/>
    <w:rsid w:val="00C8625D"/>
    <w:rsid w:val="00C97977"/>
    <w:rsid w:val="00CC605E"/>
    <w:rsid w:val="00CC6EFB"/>
    <w:rsid w:val="00CD755D"/>
    <w:rsid w:val="00CF0E96"/>
    <w:rsid w:val="00CF6031"/>
    <w:rsid w:val="00D11C27"/>
    <w:rsid w:val="00D36EBC"/>
    <w:rsid w:val="00D47107"/>
    <w:rsid w:val="00D52311"/>
    <w:rsid w:val="00D64DAB"/>
    <w:rsid w:val="00D80F55"/>
    <w:rsid w:val="00D83083"/>
    <w:rsid w:val="00DA0A66"/>
    <w:rsid w:val="00DA5643"/>
    <w:rsid w:val="00DA5A81"/>
    <w:rsid w:val="00DA5E79"/>
    <w:rsid w:val="00DC2CB2"/>
    <w:rsid w:val="00DC6C49"/>
    <w:rsid w:val="00DD087B"/>
    <w:rsid w:val="00DE044C"/>
    <w:rsid w:val="00DE35EE"/>
    <w:rsid w:val="00DE3DFE"/>
    <w:rsid w:val="00E012F2"/>
    <w:rsid w:val="00E07536"/>
    <w:rsid w:val="00E25AB1"/>
    <w:rsid w:val="00E32E0B"/>
    <w:rsid w:val="00E44449"/>
    <w:rsid w:val="00E5504F"/>
    <w:rsid w:val="00E64F2C"/>
    <w:rsid w:val="00E733FB"/>
    <w:rsid w:val="00EA2CF2"/>
    <w:rsid w:val="00EA505F"/>
    <w:rsid w:val="00EC2C2D"/>
    <w:rsid w:val="00ED3B4F"/>
    <w:rsid w:val="00EE050B"/>
    <w:rsid w:val="00F00F64"/>
    <w:rsid w:val="00F165C3"/>
    <w:rsid w:val="00F25F56"/>
    <w:rsid w:val="00F37D5A"/>
    <w:rsid w:val="00F51C73"/>
    <w:rsid w:val="00F64B8C"/>
    <w:rsid w:val="00F66E89"/>
    <w:rsid w:val="00F67F8C"/>
    <w:rsid w:val="00F7262B"/>
    <w:rsid w:val="00F81865"/>
    <w:rsid w:val="00F82EBC"/>
    <w:rsid w:val="00FA0B42"/>
    <w:rsid w:val="00FA2D14"/>
    <w:rsid w:val="00FB16F9"/>
    <w:rsid w:val="00FB1855"/>
    <w:rsid w:val="00FB6027"/>
    <w:rsid w:val="00FC30E3"/>
    <w:rsid w:val="00FD1D74"/>
    <w:rsid w:val="00FD23F3"/>
    <w:rsid w:val="00FE0B84"/>
    <w:rsid w:val="00FE7791"/>
    <w:rsid w:val="00FF144B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4B926-9DA4-4024-8023-C1CCF3B3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B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0EDF"/>
  </w:style>
  <w:style w:type="paragraph" w:styleId="ac">
    <w:name w:val="footer"/>
    <w:basedOn w:val="a"/>
    <w:link w:val="ad"/>
    <w:uiPriority w:val="99"/>
    <w:unhideWhenUsed/>
    <w:rsid w:val="009B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0EDF"/>
  </w:style>
  <w:style w:type="paragraph" w:customStyle="1" w:styleId="ConsPlusNormal">
    <w:name w:val="ConsPlusNormal"/>
    <w:rsid w:val="00C61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 (веб)1"/>
    <w:basedOn w:val="a"/>
    <w:rsid w:val="00C61C5A"/>
    <w:pPr>
      <w:widowControl w:val="0"/>
      <w:suppressAutoHyphens/>
      <w:spacing w:before="100" w:after="100" w:line="2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ae">
    <w:name w:val="Strong"/>
    <w:basedOn w:val="a0"/>
    <w:qFormat/>
    <w:rsid w:val="00C61C5A"/>
    <w:rPr>
      <w:rFonts w:cs="Times New Roman"/>
      <w:b/>
      <w:bCs/>
    </w:rPr>
  </w:style>
  <w:style w:type="paragraph" w:customStyle="1" w:styleId="10">
    <w:name w:val="Заголовок №1"/>
    <w:basedOn w:val="a"/>
    <w:rsid w:val="00D64DAB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Arial Unicode MS" w:hAnsi="Times New Roman" w:cs="Times New Roman"/>
      <w:b/>
      <w:bCs/>
      <w:spacing w:val="-1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AAE9D-FB88-46B6-8AD9-E16A56A3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2020-09-29T10:02:00Z</cp:lastPrinted>
  <dcterms:created xsi:type="dcterms:W3CDTF">2020-10-16T11:42:00Z</dcterms:created>
  <dcterms:modified xsi:type="dcterms:W3CDTF">2020-10-16T11:42:00Z</dcterms:modified>
</cp:coreProperties>
</file>