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A21CB" w14:textId="77777777" w:rsidR="00F00E8E" w:rsidRPr="00F00E8E" w:rsidRDefault="005A0B31" w:rsidP="00F00E8E">
      <w:pPr>
        <w:jc w:val="center"/>
        <w:rPr>
          <w:sz w:val="28"/>
          <w:szCs w:val="28"/>
        </w:rPr>
      </w:pPr>
      <w:bookmarkStart w:id="0" w:name="_Hlk149230905"/>
      <w:r>
        <w:rPr>
          <w:noProof/>
          <w:sz w:val="28"/>
          <w:szCs w:val="28"/>
        </w:rPr>
        <w:pict w14:anchorId="0659A426">
          <v:shape id="Рисунок 1" o:spid="_x0000_i1026" type="#_x0000_t75" style="width:36.75pt;height:43.5pt;visibility:visible">
            <v:imagedata r:id="rId8" o:title="Pril_3_k_resh-154"/>
          </v:shape>
        </w:pict>
      </w:r>
    </w:p>
    <w:p w14:paraId="361F492E" w14:textId="77777777" w:rsidR="00F00E8E" w:rsidRPr="00F00E8E" w:rsidRDefault="00F00E8E" w:rsidP="00F00E8E">
      <w:pPr>
        <w:jc w:val="center"/>
        <w:rPr>
          <w:sz w:val="28"/>
          <w:szCs w:val="28"/>
        </w:rPr>
      </w:pPr>
    </w:p>
    <w:p w14:paraId="69473AC8" w14:textId="77777777" w:rsidR="00F00E8E" w:rsidRPr="00F00E8E" w:rsidRDefault="00000000" w:rsidP="00F00E8E">
      <w:pPr>
        <w:jc w:val="center"/>
        <w:rPr>
          <w:b/>
          <w:sz w:val="28"/>
          <w:szCs w:val="28"/>
        </w:rPr>
      </w:pPr>
      <w:r w:rsidRPr="00F00E8E">
        <w:rPr>
          <w:b/>
          <w:sz w:val="28"/>
          <w:szCs w:val="28"/>
        </w:rPr>
        <w:t>АДМИНИСТРАЦИЯ УЛЬЯНОВСКОГО ГОРОДСКОГО ПОСЕЛЕНИЯ ТОСНЕНСКОГО МУНИЦИПАЛЬНОГО РАЙОНА ЛЕНИНГРАДСКОЙ ОБЛАСТИ</w:t>
      </w:r>
    </w:p>
    <w:p w14:paraId="6CA6F906" w14:textId="77777777" w:rsidR="00F00E8E" w:rsidRPr="00F00E8E" w:rsidRDefault="00F00E8E" w:rsidP="00F00E8E">
      <w:pPr>
        <w:jc w:val="center"/>
        <w:rPr>
          <w:b/>
          <w:sz w:val="28"/>
          <w:szCs w:val="28"/>
        </w:rPr>
      </w:pPr>
    </w:p>
    <w:p w14:paraId="5CAC4A5F" w14:textId="77777777" w:rsidR="00F00E8E" w:rsidRPr="00F00E8E" w:rsidRDefault="00000000" w:rsidP="00F00E8E">
      <w:pPr>
        <w:jc w:val="center"/>
        <w:rPr>
          <w:b/>
          <w:sz w:val="28"/>
          <w:szCs w:val="28"/>
        </w:rPr>
      </w:pPr>
      <w:r w:rsidRPr="00F00E8E">
        <w:rPr>
          <w:b/>
          <w:sz w:val="28"/>
          <w:szCs w:val="28"/>
        </w:rPr>
        <w:t xml:space="preserve">ПОСТАНОВЛЕНИЕ </w:t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4017"/>
        <w:gridCol w:w="2881"/>
        <w:gridCol w:w="579"/>
        <w:gridCol w:w="725"/>
      </w:tblGrid>
      <w:tr w:rsidR="0019461D" w14:paraId="316B31C1" w14:textId="77777777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8AE0DA1" w14:textId="77777777" w:rsidR="00F00E8E" w:rsidRPr="00F00E8E" w:rsidRDefault="00BE6001" w:rsidP="00F00E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12.11.2024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DC1A4" w14:textId="77777777" w:rsidR="00F00E8E" w:rsidRPr="00F00E8E" w:rsidRDefault="00F00E8E" w:rsidP="00F00E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A767C" w14:textId="77777777" w:rsidR="00F00E8E" w:rsidRPr="00F00E8E" w:rsidRDefault="00F00E8E" w:rsidP="00F00E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05EF2" w14:textId="77777777" w:rsidR="00F00E8E" w:rsidRPr="00F00E8E" w:rsidRDefault="00000000" w:rsidP="00F00E8E">
            <w:pPr>
              <w:jc w:val="right"/>
              <w:rPr>
                <w:b/>
                <w:sz w:val="28"/>
                <w:szCs w:val="28"/>
              </w:rPr>
            </w:pPr>
            <w:r w:rsidRPr="00F00E8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07F732F9" w14:textId="77777777" w:rsidR="00F00E8E" w:rsidRPr="00F00E8E" w:rsidRDefault="00BE6001" w:rsidP="00F00E8E">
            <w:pPr>
              <w:ind w:right="-7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673</w:t>
            </w:r>
          </w:p>
        </w:tc>
      </w:tr>
    </w:tbl>
    <w:p w14:paraId="786094E6" w14:textId="77777777" w:rsidR="00F00E8E" w:rsidRPr="00F00E8E" w:rsidRDefault="00F00E8E" w:rsidP="00F00E8E">
      <w:pPr>
        <w:rPr>
          <w:b/>
          <w:bCs/>
          <w:sz w:val="28"/>
          <w:szCs w:val="28"/>
        </w:rPr>
      </w:pPr>
    </w:p>
    <w:p w14:paraId="2C3D28F4" w14:textId="77777777" w:rsidR="00F00E8E" w:rsidRPr="00F00E8E" w:rsidRDefault="00000000" w:rsidP="00F00E8E">
      <w:pPr>
        <w:ind w:right="4676"/>
        <w:rPr>
          <w:sz w:val="28"/>
          <w:szCs w:val="28"/>
        </w:rPr>
      </w:pPr>
      <w:r w:rsidRPr="00F00E8E">
        <w:rPr>
          <w:bCs/>
          <w:sz w:val="28"/>
          <w:szCs w:val="28"/>
        </w:rPr>
        <w:t xml:space="preserve">О внесении изменений в постановление администрации от 26.10.2023 </w:t>
      </w:r>
      <w:r w:rsidR="00B22BCE">
        <w:rPr>
          <w:bCs/>
          <w:sz w:val="28"/>
          <w:szCs w:val="28"/>
        </w:rPr>
        <w:t xml:space="preserve">№ 760 </w:t>
      </w:r>
      <w:bookmarkStart w:id="1" w:name="_Hlk184210808"/>
      <w:r w:rsidRPr="00F00E8E">
        <w:rPr>
          <w:bCs/>
          <w:sz w:val="28"/>
          <w:szCs w:val="28"/>
        </w:rPr>
        <w:t>«О</w:t>
      </w:r>
      <w:r w:rsidRPr="00F00E8E">
        <w:rPr>
          <w:sz w:val="28"/>
          <w:szCs w:val="28"/>
        </w:rPr>
        <w:t>б утверждении муниципальной программы «Безопасность в Ульяновском городском поселении Тосненского</w:t>
      </w:r>
      <w:r w:rsidR="00E3520A">
        <w:rPr>
          <w:sz w:val="28"/>
          <w:szCs w:val="28"/>
        </w:rPr>
        <w:t xml:space="preserve"> муниципального</w:t>
      </w:r>
      <w:r w:rsidRPr="00F00E8E">
        <w:rPr>
          <w:sz w:val="28"/>
          <w:szCs w:val="28"/>
        </w:rPr>
        <w:t xml:space="preserve"> района Ленинградской области на 2024-2028 годы» </w:t>
      </w:r>
      <w:bookmarkEnd w:id="1"/>
      <w:r w:rsidR="00B521C4">
        <w:rPr>
          <w:sz w:val="28"/>
          <w:szCs w:val="28"/>
        </w:rPr>
        <w:t>(</w:t>
      </w:r>
      <w:r w:rsidR="00B521C4" w:rsidRPr="00B521C4">
        <w:rPr>
          <w:sz w:val="28"/>
          <w:szCs w:val="28"/>
        </w:rPr>
        <w:t xml:space="preserve">в редакции от </w:t>
      </w:r>
      <w:r w:rsidR="00B521C4">
        <w:rPr>
          <w:sz w:val="28"/>
          <w:szCs w:val="28"/>
        </w:rPr>
        <w:t>20</w:t>
      </w:r>
      <w:r w:rsidR="00B521C4" w:rsidRPr="00B521C4">
        <w:rPr>
          <w:sz w:val="28"/>
          <w:szCs w:val="28"/>
        </w:rPr>
        <w:t>.</w:t>
      </w:r>
      <w:r w:rsidR="00B521C4">
        <w:rPr>
          <w:sz w:val="28"/>
          <w:szCs w:val="28"/>
        </w:rPr>
        <w:t>05</w:t>
      </w:r>
      <w:r w:rsidR="00B521C4" w:rsidRPr="00B521C4">
        <w:rPr>
          <w:sz w:val="28"/>
          <w:szCs w:val="28"/>
        </w:rPr>
        <w:t>.20</w:t>
      </w:r>
      <w:r w:rsidR="00B521C4">
        <w:rPr>
          <w:sz w:val="28"/>
          <w:szCs w:val="28"/>
        </w:rPr>
        <w:t>24</w:t>
      </w:r>
      <w:r w:rsidR="00B521C4" w:rsidRPr="00B521C4">
        <w:rPr>
          <w:sz w:val="28"/>
          <w:szCs w:val="28"/>
        </w:rPr>
        <w:t xml:space="preserve"> № </w:t>
      </w:r>
      <w:r w:rsidR="00B521C4">
        <w:rPr>
          <w:sz w:val="28"/>
          <w:szCs w:val="28"/>
        </w:rPr>
        <w:t>304</w:t>
      </w:r>
      <w:r w:rsidR="00D05835">
        <w:rPr>
          <w:sz w:val="28"/>
          <w:szCs w:val="28"/>
        </w:rPr>
        <w:t>, от 09.08.2024 №</w:t>
      </w:r>
      <w:r w:rsidR="00983CE0">
        <w:rPr>
          <w:sz w:val="28"/>
          <w:szCs w:val="28"/>
        </w:rPr>
        <w:t xml:space="preserve"> </w:t>
      </w:r>
      <w:r w:rsidR="00D05835">
        <w:rPr>
          <w:sz w:val="28"/>
          <w:szCs w:val="28"/>
        </w:rPr>
        <w:t>445</w:t>
      </w:r>
      <w:r w:rsidR="00B521C4">
        <w:rPr>
          <w:sz w:val="28"/>
          <w:szCs w:val="28"/>
        </w:rPr>
        <w:t>)</w:t>
      </w:r>
    </w:p>
    <w:p w14:paraId="4158D39C" w14:textId="77777777" w:rsidR="00F00E8E" w:rsidRPr="00D3494F" w:rsidRDefault="00F00E8E" w:rsidP="00F00E8E"/>
    <w:p w14:paraId="07BADFA4" w14:textId="77777777" w:rsidR="00F00E8E" w:rsidRDefault="00903E94" w:rsidP="00F00E8E">
      <w:pPr>
        <w:ind w:firstLine="709"/>
        <w:jc w:val="both"/>
        <w:rPr>
          <w:sz w:val="28"/>
          <w:szCs w:val="28"/>
        </w:rPr>
      </w:pPr>
      <w:r w:rsidRPr="00903E9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Ульяновского городского поселения Тосненского района Ленинградской области от 03.10.2022 № 974 «Об утверждении порядка разработки,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 (в редакции постановления администрации Ульяновского городского поселения Тосненского района Ленинградской области от 20.05.2024 № 300), постановлением администрации Ульяновского городского поселения Тосненского района Ленинградской области от 16.09.2024 № 540 «Об утверждении Перечня муниципальных программ Ульяновского городского поселения Тосненского муниципального района Ленинградской области на 2025 год», в целях исполнения ст. 179 Бюджетного кодекса Российской Федерации,</w:t>
      </w:r>
    </w:p>
    <w:p w14:paraId="2722537F" w14:textId="77777777" w:rsidR="00903E94" w:rsidRPr="00D3494F" w:rsidRDefault="00903E94" w:rsidP="00F00E8E">
      <w:pPr>
        <w:ind w:firstLine="709"/>
        <w:jc w:val="both"/>
        <w:rPr>
          <w:bCs/>
          <w:sz w:val="16"/>
          <w:szCs w:val="16"/>
        </w:rPr>
      </w:pPr>
    </w:p>
    <w:p w14:paraId="6AE9FC76" w14:textId="77777777" w:rsidR="00F00E8E" w:rsidRPr="00F00E8E" w:rsidRDefault="00000000" w:rsidP="00F00E8E">
      <w:pPr>
        <w:ind w:firstLine="709"/>
        <w:jc w:val="both"/>
        <w:rPr>
          <w:sz w:val="28"/>
          <w:szCs w:val="28"/>
        </w:rPr>
      </w:pPr>
      <w:r w:rsidRPr="00F00E8E">
        <w:rPr>
          <w:sz w:val="28"/>
          <w:szCs w:val="28"/>
        </w:rPr>
        <w:t>ПОСТАНОВЛЯЮ:</w:t>
      </w:r>
    </w:p>
    <w:p w14:paraId="2D872617" w14:textId="77777777" w:rsidR="00F00E8E" w:rsidRPr="00F00E8E" w:rsidRDefault="00F00E8E" w:rsidP="00F00E8E">
      <w:pPr>
        <w:ind w:firstLine="709"/>
        <w:jc w:val="both"/>
        <w:rPr>
          <w:sz w:val="28"/>
          <w:szCs w:val="28"/>
        </w:rPr>
      </w:pPr>
    </w:p>
    <w:p w14:paraId="34CD1780" w14:textId="77777777" w:rsidR="00F00E8E" w:rsidRPr="00983CE0" w:rsidRDefault="00000000" w:rsidP="00983CE0">
      <w:pPr>
        <w:numPr>
          <w:ilvl w:val="0"/>
          <w:numId w:val="20"/>
        </w:numPr>
        <w:ind w:left="0" w:firstLine="851"/>
        <w:jc w:val="both"/>
        <w:rPr>
          <w:sz w:val="28"/>
          <w:szCs w:val="28"/>
        </w:rPr>
      </w:pPr>
      <w:r w:rsidRPr="00F00E8E">
        <w:rPr>
          <w:sz w:val="28"/>
          <w:szCs w:val="28"/>
        </w:rPr>
        <w:t xml:space="preserve">Внести в постановление администрации Ульяновского городского поселения Тосненского района Ленинградской области от 26.10.2023 № 760 </w:t>
      </w:r>
      <w:r w:rsidR="00983CE0" w:rsidRPr="00983CE0">
        <w:rPr>
          <w:sz w:val="28"/>
          <w:szCs w:val="28"/>
        </w:rPr>
        <w:t>«Об утверждении муниципальной программы «Безопасность в Ульяновском городском поселении Тосненского муниципального района Ленинградской области на 2024-2028 годы»</w:t>
      </w:r>
      <w:r w:rsidRPr="00F00E8E">
        <w:rPr>
          <w:sz w:val="28"/>
          <w:szCs w:val="28"/>
        </w:rPr>
        <w:t xml:space="preserve"> </w:t>
      </w:r>
      <w:r w:rsidR="00983CE0" w:rsidRPr="00983CE0">
        <w:rPr>
          <w:sz w:val="28"/>
          <w:szCs w:val="28"/>
        </w:rPr>
        <w:t>(с учетом изменений, внесенных постановлениями администрации Ульяновского городского поселения Тосненского района Ленинградской области от 20.05.2024 № 304, от 09.08.2024 № 445)</w:t>
      </w:r>
      <w:r w:rsidR="00983CE0">
        <w:rPr>
          <w:sz w:val="28"/>
          <w:szCs w:val="28"/>
        </w:rPr>
        <w:t xml:space="preserve"> </w:t>
      </w:r>
      <w:r w:rsidRPr="00983CE0">
        <w:rPr>
          <w:sz w:val="28"/>
          <w:szCs w:val="28"/>
        </w:rPr>
        <w:t>следующие изменения</w:t>
      </w:r>
      <w:r w:rsidR="00983CE0">
        <w:rPr>
          <w:sz w:val="28"/>
          <w:szCs w:val="28"/>
        </w:rPr>
        <w:t xml:space="preserve"> и</w:t>
      </w:r>
      <w:r w:rsidRPr="00983CE0">
        <w:rPr>
          <w:sz w:val="28"/>
          <w:szCs w:val="28"/>
        </w:rPr>
        <w:t xml:space="preserve">зложить муниципальную программу «Безопасность в Ульяновском </w:t>
      </w:r>
      <w:r w:rsidRPr="00983CE0">
        <w:rPr>
          <w:sz w:val="28"/>
          <w:szCs w:val="28"/>
        </w:rPr>
        <w:lastRenderedPageBreak/>
        <w:t xml:space="preserve">городском поселении Тосненского района Ленинградской области на 2024-2028 годы» в новой редакции </w:t>
      </w:r>
      <w:r w:rsidR="00983CE0">
        <w:rPr>
          <w:sz w:val="28"/>
          <w:szCs w:val="28"/>
        </w:rPr>
        <w:t>(</w:t>
      </w:r>
      <w:r w:rsidRPr="00983CE0">
        <w:rPr>
          <w:sz w:val="28"/>
          <w:szCs w:val="28"/>
        </w:rPr>
        <w:t>приложени</w:t>
      </w:r>
      <w:r w:rsidR="00983CE0">
        <w:rPr>
          <w:sz w:val="28"/>
          <w:szCs w:val="28"/>
        </w:rPr>
        <w:t>е).</w:t>
      </w:r>
    </w:p>
    <w:p w14:paraId="3B0B467E" w14:textId="77777777" w:rsidR="00983CE0" w:rsidRPr="00983CE0" w:rsidRDefault="00000000" w:rsidP="00983C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83CE0">
        <w:rPr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3A9C2412" w14:textId="77777777" w:rsidR="00983CE0" w:rsidRPr="00983CE0" w:rsidRDefault="00000000" w:rsidP="00983C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3CE0">
        <w:rPr>
          <w:sz w:val="28"/>
          <w:szCs w:val="28"/>
        </w:rPr>
        <w:t xml:space="preserve">3. Настоящее постановление вступает в силу со дня официального опубликования. </w:t>
      </w:r>
    </w:p>
    <w:p w14:paraId="13208748" w14:textId="77777777" w:rsidR="00F00E8E" w:rsidRDefault="00983CE0" w:rsidP="00983CE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3CE0">
        <w:rPr>
          <w:sz w:val="28"/>
          <w:szCs w:val="28"/>
        </w:rPr>
        <w:t>4. Контроль за исполнением постановления оставляю за собой.</w:t>
      </w:r>
    </w:p>
    <w:p w14:paraId="61F2863C" w14:textId="77777777" w:rsidR="00983CE0" w:rsidRDefault="00983CE0" w:rsidP="00983C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1484AA" w14:textId="77777777" w:rsidR="00983CE0" w:rsidRPr="00F00E8E" w:rsidRDefault="00983CE0" w:rsidP="00983C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323192" w14:textId="77777777" w:rsidR="00FD3DEE" w:rsidRPr="004908BA" w:rsidRDefault="00F00E8E" w:rsidP="00D3494F">
      <w:pPr>
        <w:tabs>
          <w:tab w:val="left" w:pos="7655"/>
        </w:tabs>
        <w:rPr>
          <w:sz w:val="24"/>
          <w:szCs w:val="24"/>
        </w:rPr>
        <w:sectPr w:rsidR="00FD3DEE" w:rsidRPr="004908BA" w:rsidSect="00983CE0">
          <w:footerReference w:type="default" r:id="rId9"/>
          <w:pgSz w:w="11906" w:h="16838"/>
          <w:pgMar w:top="1135" w:right="567" w:bottom="142" w:left="1701" w:header="709" w:footer="709" w:gutter="0"/>
          <w:cols w:space="708"/>
          <w:docGrid w:linePitch="360"/>
        </w:sectPr>
      </w:pPr>
      <w:r w:rsidRPr="00F00E8E">
        <w:rPr>
          <w:sz w:val="28"/>
          <w:szCs w:val="28"/>
        </w:rPr>
        <w:t xml:space="preserve">Глава администрации                                                            К. И. Камалетдинов                     </w:t>
      </w:r>
      <w:bookmarkEnd w:id="0"/>
    </w:p>
    <w:p w14:paraId="69D49A72" w14:textId="6E6A975E" w:rsidR="008A6E49" w:rsidRDefault="00000000" w:rsidP="00F00E8E">
      <w:pPr>
        <w:tabs>
          <w:tab w:val="left" w:pos="7655"/>
        </w:tabs>
        <w:rPr>
          <w:sz w:val="28"/>
          <w:szCs w:val="24"/>
          <w:lang w:eastAsia="x-none"/>
        </w:rPr>
      </w:pPr>
      <w:bookmarkStart w:id="2" w:name="_Hlk149230905_0"/>
      <w:r w:rsidRPr="00F00E8E">
        <w:rPr>
          <w:sz w:val="28"/>
          <w:szCs w:val="28"/>
        </w:rPr>
        <w:lastRenderedPageBreak/>
        <w:t xml:space="preserve">           </w:t>
      </w:r>
      <w:r w:rsidR="00E7334E" w:rsidRPr="00F3770D">
        <w:rPr>
          <w:sz w:val="28"/>
          <w:szCs w:val="28"/>
        </w:rPr>
        <w:t xml:space="preserve">               </w:t>
      </w:r>
      <w:r w:rsidR="00E7334E">
        <w:rPr>
          <w:sz w:val="28"/>
          <w:szCs w:val="28"/>
        </w:rPr>
        <w:t xml:space="preserve">     </w:t>
      </w:r>
      <w:r w:rsidR="00E66F53">
        <w:rPr>
          <w:sz w:val="28"/>
          <w:szCs w:val="28"/>
        </w:rPr>
        <w:t xml:space="preserve">     </w:t>
      </w:r>
      <w:bookmarkEnd w:id="2"/>
      <w:r w:rsidR="00F00E8E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4"/>
          <w:lang w:eastAsia="x-none"/>
        </w:rPr>
        <w:t>Приложение</w:t>
      </w:r>
    </w:p>
    <w:p w14:paraId="1C35E873" w14:textId="77777777" w:rsidR="000072F9" w:rsidRDefault="008A6E49" w:rsidP="00744FED">
      <w:pPr>
        <w:keepNext/>
        <w:suppressAutoHyphens/>
        <w:ind w:left="5245"/>
        <w:jc w:val="both"/>
        <w:outlineLvl w:val="1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 xml:space="preserve">к постановлению администрации Ульяновского городского поселения </w:t>
      </w:r>
    </w:p>
    <w:p w14:paraId="5B233FDE" w14:textId="77777777" w:rsidR="008A6E49" w:rsidRDefault="00000000" w:rsidP="00744FED">
      <w:pPr>
        <w:keepNext/>
        <w:suppressAutoHyphens/>
        <w:ind w:left="5245"/>
        <w:jc w:val="both"/>
        <w:outlineLvl w:val="1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 xml:space="preserve">Тосненского района Ленинградской области </w:t>
      </w:r>
    </w:p>
    <w:p w14:paraId="72561B69" w14:textId="77777777" w:rsidR="00B4312A" w:rsidRDefault="00000000" w:rsidP="00744FED">
      <w:pPr>
        <w:ind w:left="4962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6A5C">
        <w:rPr>
          <w:sz w:val="28"/>
          <w:szCs w:val="28"/>
        </w:rPr>
        <w:t>12.11.2024</w:t>
      </w:r>
      <w:r w:rsidR="00C423EF">
        <w:rPr>
          <w:sz w:val="28"/>
          <w:szCs w:val="28"/>
        </w:rPr>
        <w:t xml:space="preserve"> №</w:t>
      </w:r>
      <w:r w:rsidR="0014508D">
        <w:rPr>
          <w:sz w:val="28"/>
          <w:szCs w:val="28"/>
        </w:rPr>
        <w:t xml:space="preserve"> </w:t>
      </w:r>
      <w:r w:rsidR="00B16A5C">
        <w:rPr>
          <w:sz w:val="28"/>
          <w:szCs w:val="28"/>
        </w:rPr>
        <w:t>673</w:t>
      </w:r>
    </w:p>
    <w:p w14:paraId="6C667D55" w14:textId="77777777" w:rsidR="00B4312A" w:rsidRDefault="00B4312A" w:rsidP="008A6E49">
      <w:pPr>
        <w:keepNext/>
        <w:suppressAutoHyphens/>
        <w:ind w:left="5245"/>
        <w:outlineLvl w:val="1"/>
        <w:rPr>
          <w:sz w:val="28"/>
          <w:szCs w:val="24"/>
          <w:lang w:eastAsia="x-none"/>
        </w:rPr>
      </w:pPr>
    </w:p>
    <w:p w14:paraId="32E31F30" w14:textId="77777777" w:rsidR="00AE5EB9" w:rsidRDefault="00AE5EB9" w:rsidP="008A6E49">
      <w:pPr>
        <w:keepNext/>
        <w:suppressAutoHyphens/>
        <w:ind w:left="5245"/>
        <w:outlineLvl w:val="1"/>
        <w:rPr>
          <w:sz w:val="28"/>
          <w:szCs w:val="24"/>
          <w:lang w:eastAsia="x-none"/>
        </w:rPr>
      </w:pPr>
    </w:p>
    <w:p w14:paraId="4E305146" w14:textId="77777777" w:rsidR="008A6E49" w:rsidRDefault="00AE5EB9" w:rsidP="00744FED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14:paraId="2EAAC64B" w14:textId="77777777" w:rsidR="00AE5EB9" w:rsidRDefault="00000000" w:rsidP="00744FED">
      <w:pPr>
        <w:keepNext/>
        <w:suppressAutoHyphens/>
        <w:ind w:left="5245"/>
        <w:jc w:val="both"/>
        <w:outlineLvl w:val="1"/>
        <w:rPr>
          <w:sz w:val="28"/>
          <w:szCs w:val="24"/>
          <w:lang w:eastAsia="x-none"/>
        </w:rPr>
      </w:pPr>
      <w:r>
        <w:rPr>
          <w:sz w:val="28"/>
          <w:szCs w:val="24"/>
          <w:lang w:eastAsia="x-none"/>
        </w:rPr>
        <w:t xml:space="preserve">постановлением администрации Ульяновского городского поселения Тосненского района Ленинградской области от </w:t>
      </w:r>
      <w:r w:rsidR="005D6584">
        <w:rPr>
          <w:sz w:val="28"/>
          <w:szCs w:val="24"/>
          <w:lang w:eastAsia="x-none"/>
        </w:rPr>
        <w:t>26.10.2023</w:t>
      </w:r>
      <w:r>
        <w:rPr>
          <w:sz w:val="28"/>
          <w:szCs w:val="24"/>
          <w:lang w:eastAsia="x-none"/>
        </w:rPr>
        <w:t xml:space="preserve"> № </w:t>
      </w:r>
      <w:r w:rsidR="005D6584">
        <w:rPr>
          <w:sz w:val="28"/>
          <w:szCs w:val="24"/>
          <w:lang w:eastAsia="x-none"/>
        </w:rPr>
        <w:t>760</w:t>
      </w:r>
      <w:r w:rsidR="00EE02B6">
        <w:rPr>
          <w:sz w:val="28"/>
          <w:szCs w:val="24"/>
          <w:lang w:eastAsia="x-none"/>
        </w:rPr>
        <w:t xml:space="preserve"> </w:t>
      </w:r>
    </w:p>
    <w:p w14:paraId="6885F93F" w14:textId="479EE9BE" w:rsidR="00B521C4" w:rsidRDefault="00000000" w:rsidP="00744FED">
      <w:pPr>
        <w:keepNext/>
        <w:suppressAutoHyphens/>
        <w:ind w:left="5245"/>
        <w:jc w:val="both"/>
        <w:outlineLvl w:val="1"/>
        <w:rPr>
          <w:sz w:val="28"/>
          <w:szCs w:val="24"/>
          <w:lang w:eastAsia="x-none"/>
        </w:rPr>
      </w:pPr>
      <w:r w:rsidRPr="00B521C4">
        <w:rPr>
          <w:sz w:val="28"/>
          <w:szCs w:val="24"/>
          <w:lang w:eastAsia="x-none"/>
        </w:rPr>
        <w:t>(в редакции от 20.05.2024 № 304</w:t>
      </w:r>
      <w:r w:rsidR="00D05835">
        <w:rPr>
          <w:sz w:val="28"/>
          <w:szCs w:val="24"/>
          <w:lang w:eastAsia="x-none"/>
        </w:rPr>
        <w:t>,</w:t>
      </w:r>
      <w:r w:rsidR="00D05835" w:rsidRPr="00D05835">
        <w:t xml:space="preserve"> </w:t>
      </w:r>
      <w:r w:rsidR="00D05835" w:rsidRPr="00D05835">
        <w:rPr>
          <w:sz w:val="28"/>
          <w:szCs w:val="24"/>
          <w:lang w:eastAsia="x-none"/>
        </w:rPr>
        <w:t>от 09.08.2024 №</w:t>
      </w:r>
      <w:r w:rsidR="005A0B31">
        <w:rPr>
          <w:sz w:val="28"/>
          <w:szCs w:val="24"/>
          <w:lang w:eastAsia="x-none"/>
        </w:rPr>
        <w:t xml:space="preserve"> </w:t>
      </w:r>
      <w:r w:rsidR="005A0B31" w:rsidRPr="00D05835">
        <w:rPr>
          <w:sz w:val="28"/>
          <w:szCs w:val="24"/>
          <w:lang w:eastAsia="x-none"/>
        </w:rPr>
        <w:t>445</w:t>
      </w:r>
      <w:r w:rsidR="005A0B31">
        <w:rPr>
          <w:sz w:val="28"/>
          <w:szCs w:val="24"/>
          <w:lang w:eastAsia="x-none"/>
        </w:rPr>
        <w:t>)</w:t>
      </w:r>
    </w:p>
    <w:p w14:paraId="76B7C318" w14:textId="77777777" w:rsidR="00E01436" w:rsidRDefault="00000000" w:rsidP="00AE5EB9">
      <w:pPr>
        <w:keepNext/>
        <w:suppressAutoHyphens/>
        <w:ind w:left="5245"/>
        <w:outlineLvl w:val="1"/>
        <w:rPr>
          <w:sz w:val="28"/>
          <w:szCs w:val="28"/>
        </w:rPr>
      </w:pPr>
      <w:r>
        <w:rPr>
          <w:sz w:val="28"/>
          <w:szCs w:val="24"/>
          <w:lang w:eastAsia="x-none"/>
        </w:rPr>
        <w:t>(приложение)</w:t>
      </w:r>
    </w:p>
    <w:p w14:paraId="02C46E6D" w14:textId="77777777" w:rsidR="002A5DB0" w:rsidRPr="002A5DB0" w:rsidRDefault="002A5DB0" w:rsidP="002A5DB0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14:paraId="44CD0511" w14:textId="77777777" w:rsidR="002A5DB0" w:rsidRPr="002A5DB0" w:rsidRDefault="002A5DB0" w:rsidP="002A5DB0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14:paraId="0848433C" w14:textId="77777777" w:rsidR="002A5DB0" w:rsidRPr="002A5DB0" w:rsidRDefault="002A5DB0" w:rsidP="002A5DB0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14:paraId="5748080C" w14:textId="77777777" w:rsidR="002A5DB0" w:rsidRPr="002A5DB0" w:rsidRDefault="002A5DB0" w:rsidP="002A5DB0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14:paraId="0169977E" w14:textId="77777777" w:rsidR="002A5DB0" w:rsidRPr="002A5DB0" w:rsidRDefault="002A5DB0" w:rsidP="002A5DB0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14:paraId="4AE57C2A" w14:textId="77777777" w:rsidR="002A5DB0" w:rsidRPr="002A5DB0" w:rsidRDefault="002A5DB0" w:rsidP="002A5DB0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14:paraId="60D9245C" w14:textId="77777777" w:rsidR="002A5DB0" w:rsidRPr="002A5DB0" w:rsidRDefault="002A5DB0" w:rsidP="002A5DB0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</w:p>
    <w:p w14:paraId="0554BF35" w14:textId="77777777" w:rsidR="002A5DB0" w:rsidRDefault="00000000" w:rsidP="002A5D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5DB0">
        <w:rPr>
          <w:b/>
          <w:sz w:val="28"/>
          <w:szCs w:val="28"/>
        </w:rPr>
        <w:t>МУНИЦИПАЛЬНАЯ ПРОГРАММА</w:t>
      </w:r>
    </w:p>
    <w:p w14:paraId="1F38094E" w14:textId="77777777" w:rsidR="002A5DB0" w:rsidRPr="002A5DB0" w:rsidRDefault="00000000" w:rsidP="002A5DB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  <w:sectPr w:rsidR="002A5DB0" w:rsidRPr="002A5DB0" w:rsidSect="00E158CC">
          <w:foot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A5DB0">
        <w:rPr>
          <w:rFonts w:eastAsia="Calibri"/>
          <w:b/>
          <w:bCs/>
          <w:iCs/>
          <w:sz w:val="28"/>
          <w:szCs w:val="28"/>
          <w:lang w:eastAsia="en-US"/>
        </w:rPr>
        <w:t xml:space="preserve">«Безопасность </w:t>
      </w:r>
      <w:r w:rsidR="00E43468" w:rsidRPr="002A5DB0">
        <w:rPr>
          <w:rFonts w:eastAsia="Calibri"/>
          <w:b/>
          <w:bCs/>
          <w:iCs/>
          <w:sz w:val="28"/>
          <w:szCs w:val="28"/>
          <w:lang w:eastAsia="en-US"/>
        </w:rPr>
        <w:t>в Ульяновском</w:t>
      </w:r>
      <w:r w:rsidRPr="002A5DB0">
        <w:rPr>
          <w:rFonts w:eastAsia="Calibri"/>
          <w:b/>
          <w:bCs/>
          <w:iCs/>
          <w:sz w:val="28"/>
          <w:szCs w:val="28"/>
          <w:lang w:eastAsia="en-US"/>
        </w:rPr>
        <w:t xml:space="preserve"> городском поселении Тосненского</w:t>
      </w:r>
      <w:r w:rsidR="00E3520A" w:rsidRPr="00E3520A">
        <w:t xml:space="preserve"> </w:t>
      </w:r>
      <w:r w:rsidR="00E3520A" w:rsidRPr="00E3520A">
        <w:rPr>
          <w:rFonts w:eastAsia="Calibri"/>
          <w:b/>
          <w:bCs/>
          <w:iCs/>
          <w:sz w:val="28"/>
          <w:szCs w:val="28"/>
          <w:lang w:eastAsia="en-US"/>
        </w:rPr>
        <w:t>муниципального</w:t>
      </w:r>
      <w:r w:rsidRPr="002A5DB0">
        <w:rPr>
          <w:rFonts w:eastAsia="Calibri"/>
          <w:b/>
          <w:bCs/>
          <w:iCs/>
          <w:sz w:val="28"/>
          <w:szCs w:val="28"/>
          <w:lang w:eastAsia="en-US"/>
        </w:rPr>
        <w:t xml:space="preserve"> района Ленинградской области на 20</w:t>
      </w:r>
      <w:r w:rsidR="00957BBA">
        <w:rPr>
          <w:rFonts w:eastAsia="Calibri"/>
          <w:b/>
          <w:bCs/>
          <w:iCs/>
          <w:sz w:val="28"/>
          <w:szCs w:val="28"/>
          <w:lang w:eastAsia="en-US"/>
        </w:rPr>
        <w:t>24</w:t>
      </w:r>
      <w:r w:rsidRPr="002A5DB0">
        <w:rPr>
          <w:rFonts w:eastAsia="Calibri"/>
          <w:b/>
          <w:bCs/>
          <w:iCs/>
          <w:sz w:val="28"/>
          <w:szCs w:val="28"/>
          <w:lang w:eastAsia="en-US"/>
        </w:rPr>
        <w:t>-202</w:t>
      </w:r>
      <w:r w:rsidR="00957BBA">
        <w:rPr>
          <w:rFonts w:eastAsia="Calibri"/>
          <w:b/>
          <w:bCs/>
          <w:iCs/>
          <w:sz w:val="28"/>
          <w:szCs w:val="28"/>
          <w:lang w:eastAsia="en-US"/>
        </w:rPr>
        <w:t>8</w:t>
      </w:r>
      <w:r w:rsidRPr="002A5DB0">
        <w:rPr>
          <w:rFonts w:eastAsia="Calibri"/>
          <w:b/>
          <w:bCs/>
          <w:iCs/>
          <w:sz w:val="28"/>
          <w:szCs w:val="28"/>
          <w:lang w:eastAsia="en-US"/>
        </w:rPr>
        <w:t xml:space="preserve"> годы»</w:t>
      </w:r>
    </w:p>
    <w:p w14:paraId="43C9BFE4" w14:textId="77777777" w:rsidR="00E11196" w:rsidRPr="00E11196" w:rsidRDefault="00000000" w:rsidP="00E11196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bookmarkStart w:id="3" w:name="_Hlk166847550"/>
      <w:r w:rsidRPr="00E11196">
        <w:rPr>
          <w:rFonts w:eastAsia="Calibri"/>
          <w:sz w:val="24"/>
          <w:szCs w:val="24"/>
          <w:lang w:eastAsia="en-US"/>
        </w:rPr>
        <w:lastRenderedPageBreak/>
        <w:t>ПАСПОРТ</w:t>
      </w:r>
    </w:p>
    <w:p w14:paraId="2DD35D67" w14:textId="77777777" w:rsidR="00E11196" w:rsidRPr="00E11196" w:rsidRDefault="00000000" w:rsidP="00E11196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11196">
        <w:rPr>
          <w:rFonts w:eastAsia="Calibri"/>
          <w:sz w:val="24"/>
          <w:szCs w:val="24"/>
          <w:lang w:eastAsia="en-US"/>
        </w:rPr>
        <w:t>муниципальной программы Ульяновского городского поселения</w:t>
      </w:r>
    </w:p>
    <w:p w14:paraId="20B30E83" w14:textId="77777777" w:rsidR="00E11196" w:rsidRPr="00E11196" w:rsidRDefault="00000000" w:rsidP="00E11196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E11196">
        <w:rPr>
          <w:rFonts w:eastAsia="Calibri"/>
          <w:sz w:val="24"/>
          <w:szCs w:val="24"/>
          <w:lang w:eastAsia="en-US"/>
        </w:rPr>
        <w:t>Тосненского муниципального района Ленинградской области</w:t>
      </w:r>
    </w:p>
    <w:p w14:paraId="1040861E" w14:textId="77777777" w:rsidR="00E11196" w:rsidRPr="00E11196" w:rsidRDefault="00CA456C" w:rsidP="00E11196">
      <w:pPr>
        <w:spacing w:line="259" w:lineRule="auto"/>
        <w:jc w:val="center"/>
        <w:rPr>
          <w:rFonts w:eastAsia="Calibri"/>
          <w:sz w:val="24"/>
          <w:szCs w:val="24"/>
          <w:lang w:eastAsia="en-US"/>
        </w:rPr>
      </w:pPr>
      <w:r w:rsidRPr="00CA456C">
        <w:rPr>
          <w:rFonts w:eastAsia="Calibri"/>
          <w:sz w:val="24"/>
          <w:szCs w:val="24"/>
          <w:lang w:eastAsia="en-US"/>
        </w:rPr>
        <w:t>«</w:t>
      </w:r>
      <w:r w:rsidR="0011727C" w:rsidRPr="0011727C">
        <w:rPr>
          <w:rFonts w:eastAsia="Calibri"/>
          <w:sz w:val="24"/>
          <w:szCs w:val="24"/>
          <w:lang w:eastAsia="en-US"/>
        </w:rPr>
        <w:t>«Безопасность в Ульяновском городском поселении Тосненского района Ленинградской области на 2024-2028 годы»</w:t>
      </w:r>
      <w:r w:rsidRPr="00CA456C">
        <w:rPr>
          <w:rFonts w:eastAsia="Calibri"/>
          <w:sz w:val="24"/>
          <w:szCs w:val="24"/>
          <w:lang w:eastAsia="en-US"/>
        </w:rPr>
        <w:t>»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0"/>
        <w:gridCol w:w="4966"/>
      </w:tblGrid>
      <w:tr w:rsidR="0019461D" w14:paraId="2CB4B422" w14:textId="77777777" w:rsidTr="005D6584">
        <w:trPr>
          <w:jc w:val="center"/>
        </w:trPr>
        <w:tc>
          <w:tcPr>
            <w:tcW w:w="4840" w:type="dxa"/>
          </w:tcPr>
          <w:p w14:paraId="1665EE2A" w14:textId="77777777" w:rsidR="00BF3EB2" w:rsidRPr="00511063" w:rsidRDefault="00E11196" w:rsidP="00E11196">
            <w:pPr>
              <w:rPr>
                <w:sz w:val="24"/>
                <w:szCs w:val="24"/>
              </w:rPr>
            </w:pPr>
            <w:bookmarkStart w:id="4" w:name="_Hlk166661773"/>
            <w:bookmarkEnd w:id="3"/>
            <w:r w:rsidRPr="00365379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F6E7CC0" w14:textId="77777777" w:rsidR="00BF3EB2" w:rsidRPr="00511063" w:rsidRDefault="00E11196" w:rsidP="00E11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2024-2028</w:t>
            </w:r>
          </w:p>
        </w:tc>
      </w:tr>
      <w:tr w:rsidR="0019461D" w14:paraId="2ADE0E0B" w14:textId="77777777" w:rsidTr="005D6584">
        <w:trPr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B6F42C9" w14:textId="77777777" w:rsidR="00BF3EB2" w:rsidRPr="00511063" w:rsidRDefault="00E11196" w:rsidP="00E11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661E8F7" w14:textId="77777777" w:rsidR="00E11196" w:rsidRDefault="008F7822" w:rsidP="00E11196">
            <w:pPr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И.В. Андреева</w:t>
            </w:r>
            <w:r w:rsidR="00000000">
              <w:rPr>
                <w:rFonts w:eastAsia="Cambria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начальник </w:t>
            </w:r>
            <w:r w:rsidR="00000000">
              <w:rPr>
                <w:rFonts w:eastAsia="Cambria"/>
                <w:color w:val="000000"/>
                <w:sz w:val="24"/>
                <w:szCs w:val="24"/>
              </w:rPr>
              <w:t xml:space="preserve">отдела жилищно-коммунального хозяйства </w:t>
            </w:r>
          </w:p>
          <w:p w14:paraId="553344AA" w14:textId="77777777" w:rsidR="00BF3EB2" w:rsidRPr="00511063" w:rsidRDefault="00BF3EB2" w:rsidP="00C62E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9461D" w14:paraId="464F6B57" w14:textId="77777777" w:rsidTr="005D6584">
        <w:trPr>
          <w:trHeight w:val="1095"/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3CD7F22" w14:textId="77777777" w:rsidR="00EE66EB" w:rsidRPr="00511063" w:rsidRDefault="00000000" w:rsidP="00EE6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511063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и муниципальной</w:t>
            </w:r>
            <w:r w:rsidRPr="005110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11063">
              <w:rPr>
                <w:sz w:val="24"/>
                <w:szCs w:val="24"/>
              </w:rPr>
              <w:t>рограммы</w:t>
            </w:r>
          </w:p>
          <w:p w14:paraId="1D930B9A" w14:textId="77777777" w:rsidR="00BF3EB2" w:rsidRPr="00511063" w:rsidRDefault="00BF3EB2" w:rsidP="00C62E20">
            <w:pPr>
              <w:rPr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2D30DB07" w14:textId="77777777" w:rsidR="00BF3EB2" w:rsidRPr="00D95E8B" w:rsidRDefault="00EE66EB" w:rsidP="00C62E20">
            <w:pPr>
              <w:tabs>
                <w:tab w:val="left" w:pos="2415"/>
              </w:tabs>
              <w:rPr>
                <w:sz w:val="24"/>
                <w:szCs w:val="24"/>
              </w:rPr>
            </w:pPr>
            <w:r w:rsidRPr="005F5461">
              <w:rPr>
                <w:sz w:val="24"/>
                <w:szCs w:val="24"/>
              </w:rPr>
              <w:t xml:space="preserve">Сохранение жизни и здоровья граждан, снижение материальных потерь и размеров ущерба окружающей среде и обеспечение пожарной безопасности на территории. </w:t>
            </w:r>
            <w:r>
              <w:rPr>
                <w:sz w:val="24"/>
                <w:szCs w:val="24"/>
              </w:rPr>
              <w:t>Ф</w:t>
            </w:r>
            <w:r w:rsidRPr="00766A1D">
              <w:rPr>
                <w:sz w:val="24"/>
                <w:szCs w:val="24"/>
              </w:rPr>
              <w:t>ормирование у населения культуры безопасности жизнедеятельности.</w:t>
            </w:r>
            <w:r w:rsidR="00000000">
              <w:rPr>
                <w:sz w:val="24"/>
                <w:szCs w:val="24"/>
              </w:rPr>
              <w:tab/>
            </w:r>
          </w:p>
        </w:tc>
      </w:tr>
      <w:tr w:rsidR="0019461D" w14:paraId="7D7480D7" w14:textId="77777777" w:rsidTr="005D6584">
        <w:trPr>
          <w:trHeight w:val="2172"/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6FD5D39A" w14:textId="77777777" w:rsidR="00BF3EB2" w:rsidRPr="00511063" w:rsidRDefault="00000000" w:rsidP="00C62E20">
            <w:pPr>
              <w:rPr>
                <w:sz w:val="24"/>
                <w:szCs w:val="24"/>
              </w:rPr>
            </w:pPr>
            <w:r w:rsidRPr="005110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511063">
              <w:rPr>
                <w:sz w:val="24"/>
                <w:szCs w:val="24"/>
              </w:rPr>
              <w:t>адачи</w:t>
            </w:r>
            <w:r>
              <w:rPr>
                <w:sz w:val="24"/>
                <w:szCs w:val="24"/>
              </w:rPr>
              <w:t xml:space="preserve"> муниципальной</w:t>
            </w:r>
            <w:r w:rsidRPr="005110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511063">
              <w:rPr>
                <w:sz w:val="24"/>
                <w:szCs w:val="24"/>
              </w:rPr>
              <w:t>рограммы</w:t>
            </w:r>
          </w:p>
          <w:p w14:paraId="7923A378" w14:textId="77777777" w:rsidR="00BF3EB2" w:rsidRPr="00511063" w:rsidRDefault="00BF3EB2" w:rsidP="00C62E20">
            <w:pPr>
              <w:jc w:val="center"/>
              <w:rPr>
                <w:sz w:val="24"/>
                <w:szCs w:val="24"/>
              </w:rPr>
            </w:pPr>
          </w:p>
          <w:p w14:paraId="67431B6B" w14:textId="77777777" w:rsidR="00BF3EB2" w:rsidRPr="00511063" w:rsidRDefault="00BF3EB2" w:rsidP="00C62E20">
            <w:pPr>
              <w:jc w:val="center"/>
              <w:rPr>
                <w:sz w:val="24"/>
                <w:szCs w:val="24"/>
              </w:rPr>
            </w:pPr>
          </w:p>
          <w:p w14:paraId="147FB635" w14:textId="77777777" w:rsidR="00BF3EB2" w:rsidRPr="00511063" w:rsidRDefault="00BF3EB2" w:rsidP="00C62E20">
            <w:pPr>
              <w:jc w:val="center"/>
              <w:rPr>
                <w:sz w:val="24"/>
                <w:szCs w:val="24"/>
              </w:rPr>
            </w:pPr>
          </w:p>
          <w:p w14:paraId="027DDD09" w14:textId="77777777" w:rsidR="00BF3EB2" w:rsidRPr="00511063" w:rsidRDefault="00BF3EB2" w:rsidP="00C62E20">
            <w:pPr>
              <w:jc w:val="center"/>
              <w:rPr>
                <w:sz w:val="24"/>
                <w:szCs w:val="24"/>
              </w:rPr>
            </w:pPr>
          </w:p>
          <w:p w14:paraId="31954437" w14:textId="77777777" w:rsidR="00BF3EB2" w:rsidRPr="00511063" w:rsidRDefault="00BF3EB2" w:rsidP="00C62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4666B053" w14:textId="77777777" w:rsidR="001818CE" w:rsidRDefault="00BF3EB2" w:rsidP="00C62E20">
            <w:pPr>
              <w:rPr>
                <w:sz w:val="24"/>
                <w:szCs w:val="24"/>
              </w:rPr>
            </w:pPr>
            <w:r w:rsidRPr="005677F3">
              <w:rPr>
                <w:sz w:val="24"/>
                <w:szCs w:val="24"/>
              </w:rPr>
              <w:t>Обеспечение правопорядка и профилактики правонарушений на территории Ульяновского городского поселения Тосненского района Ленинградской области.</w:t>
            </w:r>
            <w:r>
              <w:rPr>
                <w:sz w:val="24"/>
                <w:szCs w:val="24"/>
              </w:rPr>
              <w:t xml:space="preserve"> </w:t>
            </w:r>
          </w:p>
          <w:p w14:paraId="6C872F6D" w14:textId="77777777" w:rsidR="00BF3EB2" w:rsidRPr="00766A1D" w:rsidRDefault="00000000" w:rsidP="00C62E20">
            <w:pPr>
              <w:rPr>
                <w:sz w:val="24"/>
                <w:szCs w:val="24"/>
              </w:rPr>
            </w:pPr>
            <w:r w:rsidRPr="00766A1D">
              <w:rPr>
                <w:sz w:val="24"/>
                <w:szCs w:val="24"/>
              </w:rPr>
              <w:t xml:space="preserve">Формирование условий, способствующих улучшению   работы по ГОЧС и пожарной безопасности. </w:t>
            </w:r>
          </w:p>
          <w:p w14:paraId="1933492F" w14:textId="77777777" w:rsidR="00BF3EB2" w:rsidRPr="005677F3" w:rsidRDefault="00000000" w:rsidP="00C62E20">
            <w:pPr>
              <w:rPr>
                <w:sz w:val="24"/>
                <w:szCs w:val="24"/>
              </w:rPr>
            </w:pPr>
            <w:r w:rsidRPr="005677F3">
              <w:rPr>
                <w:sz w:val="24"/>
                <w:szCs w:val="24"/>
              </w:rPr>
              <w:t>Создание запасов имущества гражданской обороны, в том числе в муниципальных учреждениях.</w:t>
            </w:r>
          </w:p>
          <w:p w14:paraId="5F8B48CB" w14:textId="77777777" w:rsidR="00BF3EB2" w:rsidRPr="00766A1D" w:rsidRDefault="00000000" w:rsidP="00C62E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66A1D">
              <w:rPr>
                <w:sz w:val="24"/>
                <w:szCs w:val="24"/>
              </w:rPr>
              <w:t>ормирование у населения культуры безопасности жизнедеятельности.</w:t>
            </w:r>
          </w:p>
        </w:tc>
      </w:tr>
      <w:tr w:rsidR="0019461D" w14:paraId="07FA9FC1" w14:textId="77777777" w:rsidTr="005D6584">
        <w:trPr>
          <w:trHeight w:val="2172"/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797FA3ED" w14:textId="77777777" w:rsidR="00EE66EB" w:rsidRPr="00511063" w:rsidRDefault="00000000" w:rsidP="00C62E20">
            <w:pPr>
              <w:rPr>
                <w:sz w:val="24"/>
                <w:szCs w:val="24"/>
              </w:rPr>
            </w:pPr>
            <w:r w:rsidRPr="00511063">
              <w:rPr>
                <w:sz w:val="24"/>
                <w:szCs w:val="24"/>
              </w:rPr>
              <w:t xml:space="preserve">Ожидаемые </w:t>
            </w:r>
            <w:r>
              <w:rPr>
                <w:sz w:val="24"/>
                <w:szCs w:val="24"/>
              </w:rPr>
              <w:t>(</w:t>
            </w:r>
            <w:r w:rsidRPr="00511063">
              <w:rPr>
                <w:sz w:val="24"/>
                <w:szCs w:val="24"/>
              </w:rPr>
              <w:t>конечные</w:t>
            </w:r>
            <w:r>
              <w:rPr>
                <w:sz w:val="24"/>
                <w:szCs w:val="24"/>
              </w:rPr>
              <w:t>)</w:t>
            </w:r>
            <w:r w:rsidRPr="00511063">
              <w:rPr>
                <w:sz w:val="24"/>
                <w:szCs w:val="24"/>
              </w:rPr>
              <w:t xml:space="preserve"> результаты реализации</w:t>
            </w:r>
            <w:r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0C0A3A0" w14:textId="77777777" w:rsidR="00EE66EB" w:rsidRPr="005747DA" w:rsidRDefault="00000000" w:rsidP="005C461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Результатом</w:t>
            </w:r>
            <w:r w:rsidRPr="00DA4C24">
              <w:rPr>
                <w:sz w:val="24"/>
                <w:szCs w:val="24"/>
              </w:rPr>
              <w:t xml:space="preserve"> реализации программы </w:t>
            </w:r>
            <w:r>
              <w:rPr>
                <w:sz w:val="24"/>
                <w:szCs w:val="24"/>
              </w:rPr>
              <w:t xml:space="preserve">является совокупность результатов </w:t>
            </w:r>
            <w:r w:rsidR="00D84D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-х комплексно-процессных мероприятий.</w:t>
            </w:r>
          </w:p>
          <w:p w14:paraId="6951F396" w14:textId="77777777" w:rsidR="00EE66EB" w:rsidRPr="005677F3" w:rsidRDefault="00EE66EB" w:rsidP="00C62E20">
            <w:pPr>
              <w:rPr>
                <w:sz w:val="24"/>
                <w:szCs w:val="24"/>
              </w:rPr>
            </w:pPr>
          </w:p>
        </w:tc>
      </w:tr>
      <w:tr w:rsidR="0019461D" w14:paraId="0D12283A" w14:textId="77777777" w:rsidTr="005D6584">
        <w:trPr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34CF75EC" w14:textId="77777777" w:rsidR="00EE66EB" w:rsidRDefault="00000000" w:rsidP="00EE66EB">
            <w:pPr>
              <w:rPr>
                <w:sz w:val="24"/>
                <w:szCs w:val="24"/>
                <w:highlight w:val="lightGray"/>
              </w:rPr>
            </w:pPr>
            <w:r w:rsidRPr="00365379">
              <w:rPr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96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15EBAB2A" w14:textId="77777777" w:rsidR="00EE66EB" w:rsidRDefault="0057356D" w:rsidP="005C4617">
            <w:pPr>
              <w:rPr>
                <w:sz w:val="24"/>
                <w:szCs w:val="24"/>
                <w:highlight w:val="lightGray"/>
              </w:rPr>
            </w:pPr>
            <w:r w:rsidRPr="0057356D">
              <w:rPr>
                <w:sz w:val="24"/>
                <w:szCs w:val="24"/>
              </w:rPr>
              <w:t>-</w:t>
            </w:r>
          </w:p>
        </w:tc>
      </w:tr>
      <w:tr w:rsidR="0019461D" w14:paraId="4C7226F1" w14:textId="77777777" w:rsidTr="005D6584">
        <w:trPr>
          <w:trHeight w:val="2658"/>
          <w:jc w:val="center"/>
        </w:trPr>
        <w:tc>
          <w:tcPr>
            <w:tcW w:w="484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0C9DF4DE" w14:textId="77777777" w:rsidR="00EE66EB" w:rsidRDefault="00000000" w:rsidP="00EE66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муниципальной программы – всего, в том числе по годам</w:t>
            </w:r>
          </w:p>
          <w:p w14:paraId="22C79A2E" w14:textId="77777777" w:rsidR="00EE66EB" w:rsidRDefault="00EE66EB" w:rsidP="00EE66EB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96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14:paraId="5E728CA8" w14:textId="77777777" w:rsidR="00EE66EB" w:rsidRDefault="00000000" w:rsidP="00EE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  <w:r w:rsidR="00DE36F2">
              <w:rPr>
                <w:sz w:val="24"/>
                <w:szCs w:val="24"/>
              </w:rPr>
              <w:t xml:space="preserve"> </w:t>
            </w:r>
            <w:r w:rsidR="00E03A6F">
              <w:rPr>
                <w:sz w:val="24"/>
                <w:szCs w:val="24"/>
              </w:rPr>
              <w:t xml:space="preserve">- </w:t>
            </w:r>
            <w:r w:rsidR="00D05835">
              <w:rPr>
                <w:sz w:val="24"/>
                <w:szCs w:val="24"/>
              </w:rPr>
              <w:t>2492</w:t>
            </w:r>
            <w:r w:rsidR="00E03A6F">
              <w:rPr>
                <w:sz w:val="24"/>
                <w:szCs w:val="24"/>
              </w:rPr>
              <w:t>0</w:t>
            </w:r>
            <w:r w:rsidRPr="00545A6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  <w:r w:rsidR="00DE36F2" w:rsidRPr="00DE36F2">
              <w:rPr>
                <w:sz w:val="24"/>
                <w:szCs w:val="24"/>
              </w:rPr>
              <w:t xml:space="preserve"> тыс.руб.</w:t>
            </w:r>
            <w:r w:rsidR="00DE36F2">
              <w:rPr>
                <w:sz w:val="24"/>
                <w:szCs w:val="24"/>
              </w:rPr>
              <w:t>,</w:t>
            </w:r>
            <w:r w:rsidR="00DE36F2" w:rsidRPr="00DE36F2">
              <w:rPr>
                <w:sz w:val="24"/>
                <w:szCs w:val="24"/>
              </w:rPr>
              <w:t xml:space="preserve">  </w:t>
            </w:r>
          </w:p>
          <w:p w14:paraId="6B8B00D7" w14:textId="77777777" w:rsidR="00EE66EB" w:rsidRDefault="00000000" w:rsidP="00EE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по годам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4"/>
              <w:gridCol w:w="2551"/>
            </w:tblGrid>
            <w:tr w:rsidR="0019461D" w14:paraId="0A31F2CF" w14:textId="77777777">
              <w:tc>
                <w:tcPr>
                  <w:tcW w:w="1524" w:type="dxa"/>
                  <w:shd w:val="clear" w:color="auto" w:fill="auto"/>
                </w:tcPr>
                <w:p w14:paraId="4EAC22F4" w14:textId="77777777" w:rsidR="00D05835" w:rsidRDefault="00000000" w:rsidP="00D0583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3CC5C561" w14:textId="77777777" w:rsidR="00D05835" w:rsidRDefault="00000000" w:rsidP="00D05835">
                  <w:pPr>
                    <w:jc w:val="both"/>
                    <w:rPr>
                      <w:sz w:val="24"/>
                      <w:szCs w:val="24"/>
                    </w:rPr>
                  </w:pPr>
                  <w:r w:rsidRPr="003D0900">
                    <w:t>6810,0</w:t>
                  </w:r>
                </w:p>
              </w:tc>
            </w:tr>
            <w:tr w:rsidR="0019461D" w14:paraId="74414C8A" w14:textId="77777777">
              <w:tc>
                <w:tcPr>
                  <w:tcW w:w="1524" w:type="dxa"/>
                  <w:shd w:val="clear" w:color="auto" w:fill="auto"/>
                </w:tcPr>
                <w:p w14:paraId="393C9723" w14:textId="77777777" w:rsidR="00D05835" w:rsidRDefault="00000000" w:rsidP="00D0583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47EEC6F" w14:textId="77777777" w:rsidR="00D05835" w:rsidRDefault="00000000" w:rsidP="00D05835">
                  <w:pPr>
                    <w:jc w:val="both"/>
                    <w:rPr>
                      <w:sz w:val="24"/>
                      <w:szCs w:val="24"/>
                    </w:rPr>
                  </w:pPr>
                  <w:r w:rsidRPr="003D0900">
                    <w:t>18110,0</w:t>
                  </w:r>
                </w:p>
              </w:tc>
            </w:tr>
            <w:tr w:rsidR="0019461D" w14:paraId="530D1B50" w14:textId="77777777">
              <w:tc>
                <w:tcPr>
                  <w:tcW w:w="1524" w:type="dxa"/>
                  <w:shd w:val="clear" w:color="auto" w:fill="auto"/>
                </w:tcPr>
                <w:p w14:paraId="082251C2" w14:textId="77777777" w:rsidR="00D05835" w:rsidRDefault="00000000" w:rsidP="00D0583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7A72A43" w14:textId="77777777" w:rsidR="00D05835" w:rsidRDefault="00000000" w:rsidP="00D05835">
                  <w:pPr>
                    <w:jc w:val="both"/>
                    <w:rPr>
                      <w:sz w:val="24"/>
                      <w:szCs w:val="24"/>
                    </w:rPr>
                  </w:pPr>
                  <w:r w:rsidRPr="003D0900">
                    <w:t>0,0</w:t>
                  </w:r>
                </w:p>
              </w:tc>
            </w:tr>
            <w:tr w:rsidR="0019461D" w14:paraId="7CF37D18" w14:textId="77777777">
              <w:tc>
                <w:tcPr>
                  <w:tcW w:w="1524" w:type="dxa"/>
                  <w:shd w:val="clear" w:color="auto" w:fill="auto"/>
                </w:tcPr>
                <w:p w14:paraId="38DDB723" w14:textId="77777777" w:rsidR="00D05835" w:rsidRDefault="00000000" w:rsidP="00D0583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CC782D9" w14:textId="77777777" w:rsidR="00D05835" w:rsidRDefault="00000000" w:rsidP="00D05835">
                  <w:pPr>
                    <w:jc w:val="both"/>
                    <w:rPr>
                      <w:sz w:val="24"/>
                      <w:szCs w:val="24"/>
                    </w:rPr>
                  </w:pPr>
                  <w:r w:rsidRPr="003D0900">
                    <w:t>0,0</w:t>
                  </w:r>
                </w:p>
              </w:tc>
            </w:tr>
            <w:tr w:rsidR="0019461D" w14:paraId="3E4C0C15" w14:textId="77777777">
              <w:tc>
                <w:tcPr>
                  <w:tcW w:w="1524" w:type="dxa"/>
                  <w:shd w:val="clear" w:color="auto" w:fill="auto"/>
                </w:tcPr>
                <w:p w14:paraId="2412FFC0" w14:textId="77777777" w:rsidR="00D05835" w:rsidRDefault="00000000" w:rsidP="00D0583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07EA304F" w14:textId="77777777" w:rsidR="00D05835" w:rsidRDefault="00000000" w:rsidP="00D05835">
                  <w:pPr>
                    <w:jc w:val="both"/>
                    <w:rPr>
                      <w:sz w:val="24"/>
                      <w:szCs w:val="24"/>
                    </w:rPr>
                  </w:pPr>
                  <w:r w:rsidRPr="003D0900">
                    <w:t>0,0</w:t>
                  </w:r>
                </w:p>
              </w:tc>
            </w:tr>
          </w:tbl>
          <w:p w14:paraId="0678631D" w14:textId="77777777" w:rsidR="00EE66EB" w:rsidRDefault="00EE66EB" w:rsidP="00EE66EB">
            <w:pPr>
              <w:jc w:val="both"/>
              <w:rPr>
                <w:sz w:val="24"/>
                <w:szCs w:val="24"/>
              </w:rPr>
            </w:pPr>
          </w:p>
          <w:p w14:paraId="537F0F13" w14:textId="77777777" w:rsidR="00EE66EB" w:rsidRDefault="00EE66EB" w:rsidP="00EE66EB">
            <w:pPr>
              <w:jc w:val="both"/>
              <w:rPr>
                <w:sz w:val="24"/>
                <w:szCs w:val="24"/>
                <w:highlight w:val="lightGray"/>
              </w:rPr>
            </w:pPr>
          </w:p>
        </w:tc>
      </w:tr>
    </w:tbl>
    <w:p w14:paraId="524CB9A0" w14:textId="77777777" w:rsidR="00957760" w:rsidRPr="005D6584" w:rsidRDefault="00000000" w:rsidP="006E4398">
      <w:pPr>
        <w:jc w:val="center"/>
        <w:rPr>
          <w:b/>
          <w:bCs/>
          <w:sz w:val="24"/>
          <w:szCs w:val="24"/>
        </w:rPr>
      </w:pPr>
      <w:bookmarkStart w:id="5" w:name="_Hlk166856304"/>
      <w:bookmarkEnd w:id="4"/>
      <w:r w:rsidRPr="005D6584">
        <w:rPr>
          <w:b/>
          <w:bCs/>
          <w:sz w:val="24"/>
          <w:szCs w:val="24"/>
        </w:rPr>
        <w:lastRenderedPageBreak/>
        <w:t>Раздел</w:t>
      </w:r>
      <w:r w:rsidR="00BF0071" w:rsidRPr="005D6584">
        <w:rPr>
          <w:b/>
          <w:bCs/>
          <w:sz w:val="24"/>
          <w:szCs w:val="24"/>
        </w:rPr>
        <w:t xml:space="preserve"> </w:t>
      </w:r>
      <w:r w:rsidR="003B4915" w:rsidRPr="005D6584">
        <w:rPr>
          <w:b/>
          <w:bCs/>
          <w:sz w:val="24"/>
          <w:szCs w:val="24"/>
        </w:rPr>
        <w:t>1</w:t>
      </w:r>
      <w:r w:rsidRPr="005D6584">
        <w:rPr>
          <w:b/>
          <w:bCs/>
          <w:sz w:val="24"/>
          <w:szCs w:val="24"/>
        </w:rPr>
        <w:t>.</w:t>
      </w:r>
      <w:r w:rsidR="006E4398" w:rsidRPr="005D6584">
        <w:rPr>
          <w:b/>
          <w:bCs/>
          <w:sz w:val="24"/>
          <w:szCs w:val="24"/>
        </w:rPr>
        <w:t xml:space="preserve"> </w:t>
      </w:r>
      <w:r w:rsidR="00DE36F2" w:rsidRPr="005D6584">
        <w:rPr>
          <w:b/>
          <w:bCs/>
          <w:sz w:val="24"/>
          <w:szCs w:val="24"/>
        </w:rPr>
        <w:t>Общая х</w:t>
      </w:r>
      <w:r w:rsidR="006E4398" w:rsidRPr="005D6584">
        <w:rPr>
          <w:b/>
          <w:bCs/>
          <w:sz w:val="24"/>
          <w:szCs w:val="24"/>
        </w:rPr>
        <w:t>арактеристика</w:t>
      </w:r>
      <w:r w:rsidR="00DE36F2" w:rsidRPr="005D6584">
        <w:rPr>
          <w:b/>
          <w:bCs/>
          <w:sz w:val="24"/>
          <w:szCs w:val="24"/>
        </w:rPr>
        <w:t xml:space="preserve">, основные </w:t>
      </w:r>
      <w:r w:rsidR="006E4398" w:rsidRPr="005D6584">
        <w:rPr>
          <w:b/>
          <w:bCs/>
          <w:sz w:val="24"/>
          <w:szCs w:val="24"/>
        </w:rPr>
        <w:t>проблем</w:t>
      </w:r>
      <w:r w:rsidR="00DE36F2" w:rsidRPr="005D6584">
        <w:rPr>
          <w:b/>
          <w:bCs/>
          <w:sz w:val="24"/>
          <w:szCs w:val="24"/>
        </w:rPr>
        <w:t>ы</w:t>
      </w:r>
      <w:r w:rsidR="006E4398" w:rsidRPr="005D6584">
        <w:rPr>
          <w:b/>
          <w:bCs/>
          <w:sz w:val="24"/>
          <w:szCs w:val="24"/>
        </w:rPr>
        <w:t>, на решение которых направлена муниципальная программа</w:t>
      </w:r>
      <w:r w:rsidR="00DE36F2" w:rsidRPr="005D6584">
        <w:rPr>
          <w:b/>
          <w:bCs/>
          <w:sz w:val="24"/>
          <w:szCs w:val="24"/>
        </w:rPr>
        <w:t>,</w:t>
      </w:r>
      <w:r w:rsidR="006E4398" w:rsidRPr="005D6584">
        <w:rPr>
          <w:b/>
          <w:bCs/>
          <w:sz w:val="24"/>
          <w:szCs w:val="24"/>
        </w:rPr>
        <w:t xml:space="preserve"> оценка сложившейся ситуации</w:t>
      </w:r>
    </w:p>
    <w:bookmarkEnd w:id="5"/>
    <w:p w14:paraId="647A134D" w14:textId="77777777" w:rsidR="006E4398" w:rsidRPr="00511063" w:rsidRDefault="006E4398" w:rsidP="00274C2B">
      <w:pPr>
        <w:ind w:firstLine="709"/>
        <w:jc w:val="center"/>
        <w:rPr>
          <w:sz w:val="24"/>
          <w:szCs w:val="24"/>
        </w:rPr>
      </w:pPr>
    </w:p>
    <w:p w14:paraId="3A436B8E" w14:textId="77777777" w:rsidR="00F438E8" w:rsidRPr="00126C06" w:rsidRDefault="00000000" w:rsidP="00274C2B">
      <w:pPr>
        <w:ind w:firstLine="709"/>
        <w:jc w:val="both"/>
        <w:rPr>
          <w:sz w:val="24"/>
          <w:szCs w:val="24"/>
        </w:rPr>
      </w:pPr>
      <w:r w:rsidRPr="00F438E8">
        <w:rPr>
          <w:sz w:val="24"/>
          <w:szCs w:val="24"/>
        </w:rPr>
        <w:t xml:space="preserve">Важнейшей целью социально-экономического развития муниципального образования </w:t>
      </w:r>
      <w:r>
        <w:rPr>
          <w:sz w:val="24"/>
          <w:szCs w:val="24"/>
        </w:rPr>
        <w:t>Ульяновское городское поселение</w:t>
      </w:r>
      <w:r w:rsidRPr="00F438E8">
        <w:rPr>
          <w:sz w:val="24"/>
          <w:szCs w:val="24"/>
        </w:rPr>
        <w:t xml:space="preserve"> является повышение уровня и качества жизни населения, формирование благоприятной, здоровой и безопасной среды обитания, в том числе необходимого уровня пожарной безопасности населения </w:t>
      </w:r>
      <w:r>
        <w:rPr>
          <w:sz w:val="24"/>
          <w:szCs w:val="24"/>
        </w:rPr>
        <w:t>поселка</w:t>
      </w:r>
      <w:r w:rsidRPr="00F438E8">
        <w:rPr>
          <w:sz w:val="24"/>
          <w:szCs w:val="24"/>
        </w:rPr>
        <w:t>.</w:t>
      </w:r>
    </w:p>
    <w:p w14:paraId="478206B8" w14:textId="77777777" w:rsidR="00002E0D" w:rsidRPr="00002E0D" w:rsidRDefault="00000000" w:rsidP="00274C2B">
      <w:pPr>
        <w:ind w:firstLine="709"/>
        <w:jc w:val="both"/>
        <w:rPr>
          <w:sz w:val="24"/>
          <w:szCs w:val="24"/>
        </w:rPr>
      </w:pPr>
      <w:r w:rsidRPr="00002E0D">
        <w:rPr>
          <w:sz w:val="24"/>
          <w:szCs w:val="24"/>
        </w:rPr>
        <w:t>Разработка программы обусловлена потребностью развития систем контроля в области защиты населения и территорий от чрезвычайных ситуаций, управления силами и средствами системы предупреждения и ликвидации чрезвычайных ситуаций в повседневной жизни, в периоды возникновения и</w:t>
      </w:r>
      <w:r w:rsidR="00126C06">
        <w:rPr>
          <w:sz w:val="24"/>
          <w:szCs w:val="24"/>
        </w:rPr>
        <w:t xml:space="preserve"> развития чрезвычайных ситуаций, </w:t>
      </w:r>
      <w:r w:rsidR="00E77F83">
        <w:rPr>
          <w:sz w:val="24"/>
          <w:szCs w:val="24"/>
        </w:rPr>
        <w:t>предупреждения и</w:t>
      </w:r>
      <w:r w:rsidR="00126C06">
        <w:rPr>
          <w:sz w:val="24"/>
          <w:szCs w:val="24"/>
        </w:rPr>
        <w:t xml:space="preserve"> профилактика терроризма и экстремизма на территории Ульяновского городского поселения Тосненского района Ленинградской области.</w:t>
      </w:r>
    </w:p>
    <w:p w14:paraId="62489C68" w14:textId="77777777" w:rsidR="00002E0D" w:rsidRPr="00002E0D" w:rsidRDefault="00000000" w:rsidP="00274C2B">
      <w:pPr>
        <w:ind w:firstLine="709"/>
        <w:jc w:val="both"/>
        <w:rPr>
          <w:sz w:val="24"/>
          <w:szCs w:val="24"/>
        </w:rPr>
      </w:pPr>
      <w:r w:rsidRPr="00002E0D">
        <w:rPr>
          <w:sz w:val="24"/>
          <w:szCs w:val="24"/>
        </w:rPr>
        <w:t>Решение этих сложных задач с учетом реально сложившейся экономической обстановки на территории района,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</w:t>
      </w:r>
    </w:p>
    <w:p w14:paraId="16A51A46" w14:textId="77777777" w:rsidR="00F438E8" w:rsidRPr="00F438E8" w:rsidRDefault="00126C06" w:rsidP="00274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38E8">
        <w:rPr>
          <w:sz w:val="24"/>
          <w:szCs w:val="24"/>
        </w:rPr>
        <w:t>роблема обеспечения</w:t>
      </w:r>
      <w:r w:rsidR="00000000" w:rsidRPr="00F438E8">
        <w:rPr>
          <w:sz w:val="24"/>
          <w:szCs w:val="24"/>
        </w:rPr>
        <w:t xml:space="preserve"> безопасности жизнедеятельности населения на территории </w:t>
      </w:r>
      <w:r w:rsidR="00002E0D">
        <w:rPr>
          <w:sz w:val="24"/>
          <w:szCs w:val="24"/>
        </w:rPr>
        <w:t>Ульяновского городского поселения</w:t>
      </w:r>
      <w:r w:rsidR="00002E0D" w:rsidRPr="00F438E8">
        <w:rPr>
          <w:sz w:val="24"/>
          <w:szCs w:val="24"/>
        </w:rPr>
        <w:t xml:space="preserve"> </w:t>
      </w:r>
      <w:r w:rsidR="00000000" w:rsidRPr="00F438E8">
        <w:rPr>
          <w:sz w:val="24"/>
          <w:szCs w:val="24"/>
        </w:rPr>
        <w:t>остается острой</w:t>
      </w:r>
      <w:r w:rsidR="00002E0D">
        <w:rPr>
          <w:sz w:val="24"/>
          <w:szCs w:val="24"/>
        </w:rPr>
        <w:t xml:space="preserve"> </w:t>
      </w:r>
      <w:r w:rsidR="00000000" w:rsidRPr="00F438E8">
        <w:rPr>
          <w:sz w:val="24"/>
          <w:szCs w:val="24"/>
        </w:rPr>
        <w:t>и требует комплексного подхода к ее решению. В связи с этим необходимый уровень координации действий и концентрации ресурсов при ее решении мо</w:t>
      </w:r>
      <w:r w:rsidR="00002E0D">
        <w:rPr>
          <w:sz w:val="24"/>
          <w:szCs w:val="24"/>
        </w:rPr>
        <w:t>гут</w:t>
      </w:r>
      <w:r w:rsidR="00000000" w:rsidRPr="00F438E8">
        <w:rPr>
          <w:sz w:val="24"/>
          <w:szCs w:val="24"/>
        </w:rPr>
        <w:t xml:space="preserve"> быть обеспечен</w:t>
      </w:r>
      <w:r w:rsidR="00002E0D">
        <w:rPr>
          <w:sz w:val="24"/>
          <w:szCs w:val="24"/>
        </w:rPr>
        <w:t>ы</w:t>
      </w:r>
      <w:r w:rsidR="00000000" w:rsidRPr="00F438E8">
        <w:rPr>
          <w:sz w:val="24"/>
          <w:szCs w:val="24"/>
        </w:rPr>
        <w:t xml:space="preserve"> путем реализации следующих основных </w:t>
      </w:r>
      <w:r w:rsidR="00000000" w:rsidRPr="00F3478C">
        <w:rPr>
          <w:sz w:val="24"/>
          <w:szCs w:val="24"/>
        </w:rPr>
        <w:t>программных направлений:</w:t>
      </w:r>
    </w:p>
    <w:p w14:paraId="56EDB6C3" w14:textId="77777777" w:rsidR="00F438E8" w:rsidRPr="00EC7539" w:rsidRDefault="00323DC4" w:rsidP="00274C2B">
      <w:pPr>
        <w:ind w:firstLine="709"/>
        <w:jc w:val="both"/>
        <w:rPr>
          <w:sz w:val="24"/>
          <w:szCs w:val="24"/>
        </w:rPr>
      </w:pPr>
      <w:r w:rsidRPr="00EC7539">
        <w:rPr>
          <w:sz w:val="24"/>
          <w:szCs w:val="24"/>
        </w:rPr>
        <w:t>1) С</w:t>
      </w:r>
      <w:r w:rsidR="00000000" w:rsidRPr="00EC7539">
        <w:rPr>
          <w:sz w:val="24"/>
          <w:szCs w:val="24"/>
        </w:rPr>
        <w:t xml:space="preserve">овершенствование нормативной правовой базы по вопросам обеспечения и </w:t>
      </w:r>
      <w:r w:rsidR="00070691" w:rsidRPr="00EC7539">
        <w:rPr>
          <w:sz w:val="24"/>
          <w:szCs w:val="24"/>
        </w:rPr>
        <w:t>реализации первичных</w:t>
      </w:r>
      <w:r w:rsidRPr="00EC7539">
        <w:rPr>
          <w:sz w:val="24"/>
          <w:szCs w:val="24"/>
        </w:rPr>
        <w:t xml:space="preserve"> мер пожарной безопасности.</w:t>
      </w:r>
    </w:p>
    <w:p w14:paraId="78892DAE" w14:textId="77777777" w:rsidR="00F438E8" w:rsidRPr="00EC7539" w:rsidRDefault="00323DC4" w:rsidP="00274C2B">
      <w:pPr>
        <w:ind w:firstLine="709"/>
        <w:jc w:val="both"/>
        <w:rPr>
          <w:sz w:val="24"/>
          <w:szCs w:val="24"/>
        </w:rPr>
      </w:pPr>
      <w:r w:rsidRPr="00EC7539">
        <w:rPr>
          <w:sz w:val="24"/>
          <w:szCs w:val="24"/>
        </w:rPr>
        <w:t>2) С</w:t>
      </w:r>
      <w:r w:rsidR="00000000" w:rsidRPr="00EC7539">
        <w:rPr>
          <w:sz w:val="24"/>
          <w:szCs w:val="24"/>
        </w:rPr>
        <w:t xml:space="preserve">овершенствование системы </w:t>
      </w:r>
      <w:r w:rsidR="00126C06" w:rsidRPr="00EC7539">
        <w:rPr>
          <w:sz w:val="24"/>
          <w:szCs w:val="24"/>
        </w:rPr>
        <w:t xml:space="preserve">подготовки </w:t>
      </w:r>
      <w:r w:rsidR="006570B1">
        <w:rPr>
          <w:sz w:val="24"/>
          <w:szCs w:val="24"/>
        </w:rPr>
        <w:t xml:space="preserve">неработающего населения </w:t>
      </w:r>
      <w:r w:rsidR="00000000" w:rsidRPr="00EC7539">
        <w:rPr>
          <w:sz w:val="24"/>
          <w:szCs w:val="24"/>
        </w:rPr>
        <w:t xml:space="preserve">в </w:t>
      </w:r>
      <w:r w:rsidR="00126C06" w:rsidRPr="00EC7539">
        <w:rPr>
          <w:sz w:val="24"/>
          <w:szCs w:val="24"/>
        </w:rPr>
        <w:t>области пожарной</w:t>
      </w:r>
      <w:r w:rsidRPr="00EC7539">
        <w:rPr>
          <w:sz w:val="24"/>
          <w:szCs w:val="24"/>
        </w:rPr>
        <w:t xml:space="preserve"> безопасности.</w:t>
      </w:r>
    </w:p>
    <w:p w14:paraId="41AA5A0E" w14:textId="77777777" w:rsidR="00F438E8" w:rsidRPr="00EC7539" w:rsidRDefault="00323DC4" w:rsidP="00274C2B">
      <w:pPr>
        <w:ind w:firstLine="709"/>
        <w:jc w:val="both"/>
        <w:rPr>
          <w:sz w:val="24"/>
          <w:szCs w:val="24"/>
        </w:rPr>
      </w:pPr>
      <w:r w:rsidRPr="00EC7539">
        <w:rPr>
          <w:sz w:val="24"/>
          <w:szCs w:val="24"/>
        </w:rPr>
        <w:t xml:space="preserve">3) </w:t>
      </w:r>
      <w:r w:rsidR="004D79AF">
        <w:rPr>
          <w:sz w:val="24"/>
          <w:szCs w:val="24"/>
        </w:rPr>
        <w:t>И</w:t>
      </w:r>
      <w:r w:rsidR="00000000" w:rsidRPr="00EC7539">
        <w:rPr>
          <w:sz w:val="24"/>
          <w:szCs w:val="24"/>
        </w:rPr>
        <w:t>нформирования населения города по вопросам об</w:t>
      </w:r>
      <w:r w:rsidRPr="00EC7539">
        <w:rPr>
          <w:sz w:val="24"/>
          <w:szCs w:val="24"/>
        </w:rPr>
        <w:t>еспечения пожарной безопасности.</w:t>
      </w:r>
    </w:p>
    <w:p w14:paraId="3F4DB004" w14:textId="77777777" w:rsidR="00F438E8" w:rsidRPr="00EC7539" w:rsidRDefault="00000000" w:rsidP="00274C2B">
      <w:pPr>
        <w:ind w:firstLine="709"/>
        <w:jc w:val="both"/>
        <w:rPr>
          <w:sz w:val="24"/>
          <w:szCs w:val="24"/>
        </w:rPr>
      </w:pPr>
      <w:r w:rsidRPr="00EC7539">
        <w:rPr>
          <w:sz w:val="24"/>
          <w:szCs w:val="24"/>
        </w:rPr>
        <w:t xml:space="preserve">4) </w:t>
      </w:r>
      <w:r w:rsidR="0078577A" w:rsidRPr="00EC7539">
        <w:rPr>
          <w:sz w:val="24"/>
          <w:szCs w:val="24"/>
        </w:rPr>
        <w:t>Устранение</w:t>
      </w:r>
      <w:r w:rsidRPr="00EC7539">
        <w:rPr>
          <w:sz w:val="24"/>
          <w:szCs w:val="24"/>
        </w:rPr>
        <w:t xml:space="preserve"> </w:t>
      </w:r>
      <w:r w:rsidR="00485346">
        <w:rPr>
          <w:sz w:val="24"/>
          <w:szCs w:val="24"/>
        </w:rPr>
        <w:t>недостатков в системе наружного противопожарного водоснабжения</w:t>
      </w:r>
      <w:r w:rsidR="00FB4E00" w:rsidRPr="00EC7539">
        <w:rPr>
          <w:sz w:val="24"/>
          <w:szCs w:val="24"/>
        </w:rPr>
        <w:t>.</w:t>
      </w:r>
    </w:p>
    <w:p w14:paraId="226656A2" w14:textId="77777777" w:rsidR="008B2F39" w:rsidRDefault="00000000" w:rsidP="00274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5C4617">
        <w:rPr>
          <w:sz w:val="24"/>
          <w:szCs w:val="24"/>
        </w:rPr>
        <w:t xml:space="preserve"> </w:t>
      </w:r>
      <w:r w:rsidR="0078577A">
        <w:rPr>
          <w:sz w:val="24"/>
          <w:szCs w:val="24"/>
        </w:rPr>
        <w:t>Повышение уровня межведомственного взаимодействия по вопросам профилактики терроризма и экстремизма.</w:t>
      </w:r>
    </w:p>
    <w:p w14:paraId="4B163BC6" w14:textId="77777777" w:rsidR="00D503E7" w:rsidRDefault="00000000" w:rsidP="00274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D503E7">
        <w:rPr>
          <w:sz w:val="24"/>
          <w:szCs w:val="24"/>
        </w:rPr>
        <w:t xml:space="preserve"> </w:t>
      </w:r>
      <w:r w:rsidR="00C14B38">
        <w:rPr>
          <w:sz w:val="24"/>
          <w:szCs w:val="24"/>
        </w:rPr>
        <w:t>Усиление бдительности населения на предмет</w:t>
      </w:r>
      <w:r w:rsidR="0078577A">
        <w:rPr>
          <w:sz w:val="24"/>
          <w:szCs w:val="24"/>
        </w:rPr>
        <w:t xml:space="preserve"> экстремистских проявлений на территории Ульяновского городского поселения.</w:t>
      </w:r>
    </w:p>
    <w:p w14:paraId="2EFFFA3D" w14:textId="77777777" w:rsidR="00D503E7" w:rsidRDefault="00000000" w:rsidP="00274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D503E7">
        <w:rPr>
          <w:sz w:val="24"/>
          <w:szCs w:val="24"/>
        </w:rPr>
        <w:t xml:space="preserve"> </w:t>
      </w:r>
      <w:r w:rsidR="0078577A">
        <w:rPr>
          <w:sz w:val="24"/>
          <w:szCs w:val="24"/>
        </w:rPr>
        <w:t xml:space="preserve"> Укрепление межнационального согласия и взаимопонимания.</w:t>
      </w:r>
    </w:p>
    <w:p w14:paraId="2D2FD1CD" w14:textId="77777777" w:rsidR="00511063" w:rsidRDefault="0078577A" w:rsidP="00274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150DEE">
        <w:rPr>
          <w:sz w:val="24"/>
          <w:szCs w:val="24"/>
        </w:rPr>
        <w:t>Совершенствование системы</w:t>
      </w:r>
      <w:r>
        <w:rPr>
          <w:sz w:val="24"/>
          <w:szCs w:val="24"/>
        </w:rPr>
        <w:t xml:space="preserve"> фиксации правонарушений.</w:t>
      </w:r>
      <w:r w:rsidR="00150DEE">
        <w:rPr>
          <w:sz w:val="24"/>
          <w:szCs w:val="24"/>
        </w:rPr>
        <w:t xml:space="preserve"> </w:t>
      </w:r>
      <w:r w:rsidR="00D503E7">
        <w:rPr>
          <w:sz w:val="24"/>
          <w:szCs w:val="24"/>
        </w:rPr>
        <w:t xml:space="preserve"> </w:t>
      </w:r>
    </w:p>
    <w:p w14:paraId="1E905E92" w14:textId="77777777" w:rsidR="00C14B38" w:rsidRDefault="00C14B38" w:rsidP="00B50F56">
      <w:pPr>
        <w:jc w:val="center"/>
        <w:rPr>
          <w:sz w:val="24"/>
          <w:szCs w:val="24"/>
        </w:rPr>
      </w:pPr>
    </w:p>
    <w:p w14:paraId="2388CA40" w14:textId="77777777" w:rsidR="00B50F56" w:rsidRPr="005D6584" w:rsidRDefault="00000000" w:rsidP="006E4398">
      <w:pPr>
        <w:jc w:val="center"/>
        <w:rPr>
          <w:b/>
          <w:bCs/>
          <w:sz w:val="24"/>
          <w:szCs w:val="24"/>
        </w:rPr>
      </w:pPr>
      <w:r w:rsidRPr="005D6584">
        <w:rPr>
          <w:b/>
          <w:bCs/>
          <w:sz w:val="24"/>
          <w:szCs w:val="24"/>
        </w:rPr>
        <w:t xml:space="preserve">Раздел </w:t>
      </w:r>
      <w:r w:rsidR="003B4915" w:rsidRPr="005D6584">
        <w:rPr>
          <w:b/>
          <w:bCs/>
          <w:sz w:val="24"/>
          <w:szCs w:val="24"/>
        </w:rPr>
        <w:t>2</w:t>
      </w:r>
      <w:r w:rsidRPr="005D6584">
        <w:rPr>
          <w:b/>
          <w:bCs/>
          <w:sz w:val="24"/>
          <w:szCs w:val="24"/>
        </w:rPr>
        <w:t>.</w:t>
      </w:r>
      <w:r w:rsidR="006E4398" w:rsidRPr="005D6584">
        <w:rPr>
          <w:b/>
          <w:bCs/>
          <w:sz w:val="24"/>
          <w:szCs w:val="24"/>
        </w:rPr>
        <w:t xml:space="preserve"> Приоритеты, цели и задачи </w:t>
      </w:r>
      <w:r w:rsidR="00C16EA8" w:rsidRPr="005D6584">
        <w:rPr>
          <w:b/>
          <w:bCs/>
          <w:sz w:val="24"/>
          <w:szCs w:val="24"/>
        </w:rPr>
        <w:t>муниципальной</w:t>
      </w:r>
      <w:r w:rsidR="006E4398" w:rsidRPr="005D6584">
        <w:rPr>
          <w:b/>
          <w:bCs/>
          <w:sz w:val="24"/>
          <w:szCs w:val="24"/>
        </w:rPr>
        <w:t xml:space="preserve"> программы</w:t>
      </w:r>
    </w:p>
    <w:p w14:paraId="51C3D077" w14:textId="77777777" w:rsidR="006E4398" w:rsidRPr="00511063" w:rsidRDefault="006E4398" w:rsidP="006E4398">
      <w:pPr>
        <w:jc w:val="center"/>
        <w:rPr>
          <w:sz w:val="24"/>
          <w:szCs w:val="24"/>
        </w:rPr>
      </w:pPr>
    </w:p>
    <w:p w14:paraId="60214F8D" w14:textId="77777777" w:rsidR="00B50F56" w:rsidRPr="004241D2" w:rsidRDefault="00000000" w:rsidP="00274C2B">
      <w:pPr>
        <w:ind w:firstLine="709"/>
        <w:jc w:val="both"/>
        <w:rPr>
          <w:sz w:val="24"/>
          <w:szCs w:val="24"/>
        </w:rPr>
      </w:pPr>
      <w:r w:rsidRPr="004241D2">
        <w:rPr>
          <w:sz w:val="24"/>
          <w:szCs w:val="24"/>
        </w:rPr>
        <w:t>Главными целями программы являются:</w:t>
      </w:r>
    </w:p>
    <w:p w14:paraId="78F5CAC2" w14:textId="77777777" w:rsidR="00B50F56" w:rsidRDefault="00000000" w:rsidP="00274C2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41D2">
        <w:rPr>
          <w:sz w:val="24"/>
          <w:szCs w:val="24"/>
        </w:rPr>
        <w:t>обеспечение выполнения мероприятий</w:t>
      </w:r>
      <w:r>
        <w:rPr>
          <w:sz w:val="24"/>
          <w:szCs w:val="24"/>
        </w:rPr>
        <w:t xml:space="preserve"> по гражданской обороне</w:t>
      </w:r>
      <w:r w:rsidRPr="004241D2">
        <w:rPr>
          <w:sz w:val="24"/>
          <w:szCs w:val="24"/>
        </w:rPr>
        <w:t>;</w:t>
      </w:r>
    </w:p>
    <w:p w14:paraId="08705BF5" w14:textId="77777777" w:rsidR="00B50F56" w:rsidRDefault="00000000" w:rsidP="00274C2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41D2">
        <w:rPr>
          <w:sz w:val="24"/>
          <w:szCs w:val="24"/>
        </w:rPr>
        <w:t xml:space="preserve">обеспечение надежной системы защиты населения и территории </w:t>
      </w:r>
      <w:r>
        <w:rPr>
          <w:sz w:val="24"/>
          <w:szCs w:val="24"/>
        </w:rPr>
        <w:t>Ульяновского городского поселения</w:t>
      </w:r>
      <w:r w:rsidRPr="004241D2">
        <w:rPr>
          <w:sz w:val="24"/>
          <w:szCs w:val="24"/>
        </w:rPr>
        <w:t xml:space="preserve"> от чрезвычайных ситуаций и происшествий природного и техногенного характера и их последствий, сохранение здоровья людей, снижение материальных потерь и размеров ущерба окружающей среде;</w:t>
      </w:r>
    </w:p>
    <w:p w14:paraId="598473A2" w14:textId="77777777" w:rsidR="00B50F56" w:rsidRDefault="00000000" w:rsidP="00274C2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41D2">
        <w:rPr>
          <w:sz w:val="24"/>
          <w:szCs w:val="24"/>
        </w:rPr>
        <w:t xml:space="preserve">обеспечение необходимого уровня пожарной безопасности жителей </w:t>
      </w:r>
      <w:r>
        <w:rPr>
          <w:sz w:val="24"/>
          <w:szCs w:val="24"/>
        </w:rPr>
        <w:t>поселка</w:t>
      </w:r>
      <w:r w:rsidRPr="004241D2">
        <w:rPr>
          <w:sz w:val="24"/>
          <w:szCs w:val="24"/>
        </w:rPr>
        <w:t>, уменьшение человеческих и материальных потерь от пожаров</w:t>
      </w:r>
      <w:r w:rsidR="00B16BEB">
        <w:rPr>
          <w:sz w:val="24"/>
          <w:szCs w:val="24"/>
        </w:rPr>
        <w:t xml:space="preserve"> исправность источников противопожарного </w:t>
      </w:r>
      <w:r w:rsidR="00435A74">
        <w:rPr>
          <w:sz w:val="24"/>
          <w:szCs w:val="24"/>
        </w:rPr>
        <w:t>водоснабжения</w:t>
      </w:r>
      <w:r w:rsidRPr="004241D2">
        <w:rPr>
          <w:sz w:val="24"/>
          <w:szCs w:val="24"/>
        </w:rPr>
        <w:t>.</w:t>
      </w:r>
    </w:p>
    <w:p w14:paraId="4954FF71" w14:textId="77777777" w:rsidR="00B50F56" w:rsidRDefault="009824FD" w:rsidP="00274C2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9253FF">
        <w:rPr>
          <w:sz w:val="24"/>
          <w:szCs w:val="24"/>
        </w:rPr>
        <w:t>силение антитеррористической защищенности объектов социальной сферы и мест массового пребывания людей</w:t>
      </w:r>
    </w:p>
    <w:p w14:paraId="5CD879FA" w14:textId="77777777" w:rsidR="009253FF" w:rsidRDefault="00000000" w:rsidP="00274C2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воспитательной, пропагандисткой работы с населением, направленной на предупреждение террористической и экстремистской деятельности, повышение бдительности населения. </w:t>
      </w:r>
    </w:p>
    <w:p w14:paraId="77CC432F" w14:textId="77777777" w:rsidR="00B50F56" w:rsidRPr="00F3478C" w:rsidRDefault="00EE0545" w:rsidP="00274C2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Усовершенствование</w:t>
      </w:r>
      <w:r w:rsidR="00000000" w:rsidRPr="00F3478C">
        <w:rPr>
          <w:sz w:val="24"/>
          <w:szCs w:val="24"/>
        </w:rPr>
        <w:t xml:space="preserve"> системы видеонаблюдения АПК – Безопасный город.</w:t>
      </w:r>
    </w:p>
    <w:p w14:paraId="723A5A55" w14:textId="77777777" w:rsidR="00B50F56" w:rsidRPr="004241D2" w:rsidRDefault="00000000" w:rsidP="00274C2B">
      <w:pPr>
        <w:ind w:firstLine="709"/>
        <w:jc w:val="both"/>
        <w:rPr>
          <w:sz w:val="24"/>
          <w:szCs w:val="24"/>
        </w:rPr>
      </w:pPr>
      <w:r w:rsidRPr="004241D2">
        <w:rPr>
          <w:sz w:val="24"/>
          <w:szCs w:val="24"/>
        </w:rPr>
        <w:t>Для достижения этих целей необходимо решить следующие основные задачи:</w:t>
      </w:r>
    </w:p>
    <w:p w14:paraId="43A85D40" w14:textId="77777777" w:rsidR="00B50F56" w:rsidRDefault="00000000" w:rsidP="00274C2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41D2">
        <w:rPr>
          <w:sz w:val="24"/>
          <w:szCs w:val="24"/>
        </w:rPr>
        <w:t>подготовка и обучение</w:t>
      </w:r>
      <w:r w:rsidR="006570B1">
        <w:rPr>
          <w:sz w:val="24"/>
          <w:szCs w:val="24"/>
        </w:rPr>
        <w:t xml:space="preserve"> неработающего</w:t>
      </w:r>
      <w:r w:rsidRPr="004241D2">
        <w:rPr>
          <w:sz w:val="24"/>
          <w:szCs w:val="24"/>
        </w:rPr>
        <w:t xml:space="preserve"> населения способам защиты от опасностей, возникающих при ведении военных действий или вследствие этих действий, а также при возможных чрезвычайных ситуациях в мирное время;</w:t>
      </w:r>
    </w:p>
    <w:p w14:paraId="2D0E2928" w14:textId="77777777" w:rsidR="00B50F56" w:rsidRDefault="00000000" w:rsidP="00274C2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41D2">
        <w:rPr>
          <w:sz w:val="24"/>
          <w:szCs w:val="24"/>
        </w:rPr>
        <w:t>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14:paraId="134DB342" w14:textId="77777777" w:rsidR="00B50F56" w:rsidRDefault="00000000" w:rsidP="00274C2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проведение воспитательной, пропагандисткой работы с населением, направленной на предупреждение террористической и экстремистской деятельности, повышение бдительности населения. </w:t>
      </w:r>
    </w:p>
    <w:p w14:paraId="26E2A8A5" w14:textId="77777777" w:rsidR="00B50F56" w:rsidRDefault="00000000" w:rsidP="00274C2B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241D2">
        <w:rPr>
          <w:sz w:val="24"/>
          <w:szCs w:val="24"/>
        </w:rPr>
        <w:t>осуществление мер</w:t>
      </w:r>
      <w:r w:rsidR="00057047">
        <w:rPr>
          <w:sz w:val="24"/>
          <w:szCs w:val="24"/>
        </w:rPr>
        <w:t>оприятий по</w:t>
      </w:r>
      <w:r w:rsidRPr="004241D2">
        <w:rPr>
          <w:sz w:val="24"/>
          <w:szCs w:val="24"/>
        </w:rPr>
        <w:t xml:space="preserve"> пожарной безопасности.</w:t>
      </w:r>
    </w:p>
    <w:p w14:paraId="606C8839" w14:textId="77777777" w:rsidR="00C4000B" w:rsidRDefault="00B50F56" w:rsidP="00274C2B">
      <w:pPr>
        <w:ind w:firstLine="709"/>
        <w:jc w:val="both"/>
        <w:rPr>
          <w:sz w:val="24"/>
          <w:szCs w:val="24"/>
        </w:rPr>
      </w:pPr>
      <w:r w:rsidRPr="004241D2">
        <w:rPr>
          <w:sz w:val="24"/>
          <w:szCs w:val="24"/>
        </w:rPr>
        <w:t xml:space="preserve">Решение этих задач на территории </w:t>
      </w:r>
      <w:r>
        <w:rPr>
          <w:sz w:val="24"/>
          <w:szCs w:val="24"/>
        </w:rPr>
        <w:t>Ульяновского городского поселения позволит кардинально изменить систему наблюдения на территории Ульяновского городского поселения, Тосненского района Ленинградской области, повысить до уровня</w:t>
      </w:r>
      <w:r w:rsidRPr="004241D2">
        <w:rPr>
          <w:sz w:val="24"/>
          <w:szCs w:val="24"/>
        </w:rPr>
        <w:t xml:space="preserve"> современных требований систему мер по снижению опасностей для населения в условиях военного времени, по предупреждению и ликвидации чрезвычайных ситуаций и предотвращению их тяжелых последствий,</w:t>
      </w:r>
      <w:r>
        <w:rPr>
          <w:sz w:val="24"/>
          <w:szCs w:val="24"/>
        </w:rPr>
        <w:t xml:space="preserve"> </w:t>
      </w:r>
      <w:r w:rsidRPr="004241D2">
        <w:rPr>
          <w:sz w:val="24"/>
          <w:szCs w:val="24"/>
        </w:rPr>
        <w:t xml:space="preserve">а также </w:t>
      </w:r>
      <w:r>
        <w:rPr>
          <w:sz w:val="24"/>
          <w:szCs w:val="24"/>
        </w:rPr>
        <w:t xml:space="preserve">уменьшить число </w:t>
      </w:r>
      <w:r w:rsidRPr="004241D2">
        <w:rPr>
          <w:sz w:val="24"/>
          <w:szCs w:val="24"/>
        </w:rPr>
        <w:t>человеческих и материальных потерь от пожаров.</w:t>
      </w:r>
      <w:r w:rsidRPr="00511063">
        <w:rPr>
          <w:sz w:val="24"/>
          <w:szCs w:val="24"/>
        </w:rPr>
        <w:t xml:space="preserve"> </w:t>
      </w:r>
    </w:p>
    <w:p w14:paraId="3EB2DB15" w14:textId="77777777" w:rsidR="00064469" w:rsidRDefault="00064469" w:rsidP="00064469">
      <w:pPr>
        <w:ind w:firstLine="709"/>
        <w:jc w:val="both"/>
        <w:rPr>
          <w:sz w:val="24"/>
          <w:szCs w:val="24"/>
        </w:rPr>
      </w:pPr>
    </w:p>
    <w:p w14:paraId="6E8B8F71" w14:textId="77777777" w:rsidR="00BB1CF6" w:rsidRPr="005D6584" w:rsidRDefault="00957760" w:rsidP="004201D5">
      <w:pPr>
        <w:jc w:val="center"/>
        <w:rPr>
          <w:b/>
          <w:bCs/>
          <w:sz w:val="24"/>
          <w:szCs w:val="24"/>
        </w:rPr>
      </w:pPr>
      <w:r w:rsidRPr="005D6584">
        <w:rPr>
          <w:b/>
          <w:bCs/>
          <w:sz w:val="24"/>
          <w:szCs w:val="24"/>
        </w:rPr>
        <w:t>Раздел</w:t>
      </w:r>
      <w:r w:rsidR="00BF0071" w:rsidRPr="005D6584">
        <w:rPr>
          <w:b/>
          <w:bCs/>
          <w:sz w:val="24"/>
          <w:szCs w:val="24"/>
        </w:rPr>
        <w:t xml:space="preserve"> </w:t>
      </w:r>
      <w:r w:rsidR="003B4915" w:rsidRPr="005D6584">
        <w:rPr>
          <w:b/>
          <w:bCs/>
          <w:sz w:val="24"/>
          <w:szCs w:val="24"/>
        </w:rPr>
        <w:t>3.</w:t>
      </w:r>
      <w:r w:rsidR="00DA264A" w:rsidRPr="005D6584">
        <w:rPr>
          <w:b/>
          <w:bCs/>
          <w:sz w:val="24"/>
          <w:szCs w:val="24"/>
        </w:rPr>
        <w:t xml:space="preserve"> Мероприятия в составе муниципальной программы</w:t>
      </w:r>
    </w:p>
    <w:p w14:paraId="7B0AC195" w14:textId="77777777" w:rsidR="00957760" w:rsidRPr="00511063" w:rsidRDefault="00957760" w:rsidP="00BF0071">
      <w:pPr>
        <w:rPr>
          <w:sz w:val="24"/>
          <w:szCs w:val="24"/>
        </w:rPr>
      </w:pPr>
    </w:p>
    <w:p w14:paraId="66B161BE" w14:textId="77777777" w:rsidR="00274C2B" w:rsidRDefault="00957760" w:rsidP="00274C2B">
      <w:pPr>
        <w:ind w:firstLine="709"/>
        <w:jc w:val="both"/>
        <w:rPr>
          <w:sz w:val="24"/>
          <w:szCs w:val="24"/>
        </w:rPr>
      </w:pPr>
      <w:r w:rsidRPr="00511063">
        <w:rPr>
          <w:sz w:val="24"/>
          <w:szCs w:val="24"/>
        </w:rPr>
        <w:t>Для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решения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задач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и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достижения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поставленных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целей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и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планируемых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значений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целевых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показателей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предусмотрено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выполнение</w:t>
      </w:r>
      <w:r w:rsidR="00BF0071" w:rsidRPr="00511063">
        <w:rPr>
          <w:sz w:val="24"/>
          <w:szCs w:val="24"/>
        </w:rPr>
        <w:t xml:space="preserve"> </w:t>
      </w:r>
      <w:r w:rsidRPr="00511063">
        <w:rPr>
          <w:sz w:val="24"/>
          <w:szCs w:val="24"/>
        </w:rPr>
        <w:t>следующих</w:t>
      </w:r>
      <w:r w:rsidR="00BF0071" w:rsidRPr="00511063">
        <w:rPr>
          <w:sz w:val="24"/>
          <w:szCs w:val="24"/>
        </w:rPr>
        <w:t xml:space="preserve"> </w:t>
      </w:r>
      <w:r w:rsidR="00336EBD" w:rsidRPr="00511063">
        <w:rPr>
          <w:sz w:val="24"/>
          <w:szCs w:val="24"/>
        </w:rPr>
        <w:t xml:space="preserve">программных </w:t>
      </w:r>
      <w:r w:rsidRPr="00511063">
        <w:rPr>
          <w:sz w:val="24"/>
          <w:szCs w:val="24"/>
        </w:rPr>
        <w:t>мероприятий</w:t>
      </w:r>
      <w:r w:rsidR="00336EBD" w:rsidRPr="00511063">
        <w:rPr>
          <w:sz w:val="24"/>
          <w:szCs w:val="24"/>
        </w:rPr>
        <w:t xml:space="preserve"> (</w:t>
      </w:r>
      <w:r w:rsidR="00B4124F">
        <w:rPr>
          <w:sz w:val="24"/>
          <w:szCs w:val="24"/>
        </w:rPr>
        <w:t>Приложение1</w:t>
      </w:r>
      <w:r w:rsidR="00336EBD" w:rsidRPr="00511063">
        <w:rPr>
          <w:sz w:val="24"/>
          <w:szCs w:val="24"/>
        </w:rPr>
        <w:t>)</w:t>
      </w:r>
      <w:r w:rsidRPr="00511063">
        <w:rPr>
          <w:sz w:val="24"/>
          <w:szCs w:val="24"/>
        </w:rPr>
        <w:t>:</w:t>
      </w:r>
    </w:p>
    <w:p w14:paraId="3DFFB687" w14:textId="77777777" w:rsidR="00274C2B" w:rsidRDefault="00396E4F" w:rsidP="00274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ремонта</w:t>
      </w:r>
      <w:r w:rsidR="00591A07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источников наружного противопожарного водоснабжения</w:t>
      </w:r>
      <w:r w:rsidR="00A642D8">
        <w:rPr>
          <w:sz w:val="24"/>
          <w:szCs w:val="24"/>
        </w:rPr>
        <w:t xml:space="preserve"> (пожарных гидрантов)</w:t>
      </w:r>
      <w:r w:rsidR="001F5FEC">
        <w:rPr>
          <w:sz w:val="24"/>
          <w:szCs w:val="24"/>
        </w:rPr>
        <w:t xml:space="preserve">. </w:t>
      </w:r>
      <w:r w:rsidR="001F5FEC" w:rsidRPr="00CB6469">
        <w:rPr>
          <w:sz w:val="24"/>
          <w:szCs w:val="24"/>
        </w:rPr>
        <w:t xml:space="preserve">Данное мероприятие направлено на повышение </w:t>
      </w:r>
      <w:r w:rsidR="00591A07">
        <w:rPr>
          <w:sz w:val="24"/>
          <w:szCs w:val="24"/>
        </w:rPr>
        <w:t xml:space="preserve">качества пожаротушения и сокращения времени на поиск водоисточников для тушения пожаров на территории Ульяновского городского поселения Тосненского района Ленинградской области. </w:t>
      </w:r>
    </w:p>
    <w:p w14:paraId="160A203A" w14:textId="77777777" w:rsidR="00A642D8" w:rsidRDefault="00000000" w:rsidP="00274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Благоустройство пожарных водоемов, расположенных на территории Ульяновского городского поселения Тосненского района Ленинградской области. </w:t>
      </w:r>
      <w:r w:rsidRPr="00CB6469">
        <w:rPr>
          <w:sz w:val="24"/>
          <w:szCs w:val="24"/>
        </w:rPr>
        <w:t xml:space="preserve">Данное мероприятие направлено на повышение </w:t>
      </w:r>
      <w:r>
        <w:rPr>
          <w:sz w:val="24"/>
          <w:szCs w:val="24"/>
        </w:rPr>
        <w:t>качества пожаротушения и сокращения времени на поиск водоисточников для тушения пожаров на территории Ульяновского городского поселения Тосненского района Ленинградской области.</w:t>
      </w:r>
    </w:p>
    <w:p w14:paraId="1D8319FA" w14:textId="77777777" w:rsidR="00685096" w:rsidRDefault="00000000" w:rsidP="00274C2B">
      <w:pPr>
        <w:ind w:firstLine="709"/>
        <w:jc w:val="both"/>
        <w:rPr>
          <w:sz w:val="24"/>
          <w:szCs w:val="24"/>
        </w:rPr>
      </w:pPr>
      <w:r w:rsidRPr="00685096">
        <w:rPr>
          <w:sz w:val="24"/>
          <w:szCs w:val="24"/>
        </w:rPr>
        <w:t>Создание на территории</w:t>
      </w:r>
      <w:r>
        <w:rPr>
          <w:sz w:val="24"/>
          <w:szCs w:val="24"/>
        </w:rPr>
        <w:t xml:space="preserve"> Ульяновского городского поселения Тосненского района ленинградской области </w:t>
      </w:r>
      <w:r w:rsidRPr="00685096">
        <w:rPr>
          <w:sz w:val="24"/>
          <w:szCs w:val="24"/>
        </w:rPr>
        <w:t xml:space="preserve">учебно-консультативных </w:t>
      </w:r>
      <w:r w:rsidR="00C36DB2" w:rsidRPr="00685096">
        <w:rPr>
          <w:sz w:val="24"/>
          <w:szCs w:val="24"/>
        </w:rPr>
        <w:t>пунктов по</w:t>
      </w:r>
      <w:r w:rsidRPr="00685096">
        <w:rPr>
          <w:sz w:val="24"/>
          <w:szCs w:val="24"/>
        </w:rPr>
        <w:t xml:space="preserve"> гражданской обороне и чрезвычайным ситуациям. </w:t>
      </w:r>
      <w:r w:rsidRPr="00CB6469">
        <w:rPr>
          <w:sz w:val="24"/>
          <w:szCs w:val="24"/>
        </w:rPr>
        <w:t>Данное мероприятие направлено на повышение</w:t>
      </w:r>
      <w:r>
        <w:rPr>
          <w:sz w:val="24"/>
          <w:szCs w:val="24"/>
        </w:rPr>
        <w:t xml:space="preserve"> знаний у неработающего населения в области гражданской обороны и чрезвычайных ситуаций.</w:t>
      </w:r>
    </w:p>
    <w:p w14:paraId="49885B8B" w14:textId="77777777" w:rsidR="0067227B" w:rsidRDefault="00685096" w:rsidP="00274C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r w:rsidR="00287CDF">
        <w:rPr>
          <w:sz w:val="24"/>
          <w:szCs w:val="24"/>
        </w:rPr>
        <w:t>резерва материально-</w:t>
      </w:r>
      <w:r>
        <w:rPr>
          <w:sz w:val="24"/>
          <w:szCs w:val="24"/>
        </w:rPr>
        <w:t>технических средств для</w:t>
      </w:r>
      <w:r w:rsidR="00287CDF">
        <w:rPr>
          <w:sz w:val="24"/>
          <w:szCs w:val="24"/>
        </w:rPr>
        <w:t xml:space="preserve"> предупреждения и ликвидации чрезвычайных ситуаций и последствий стихийных бедствий. Д</w:t>
      </w:r>
      <w:r w:rsidR="00C36DB2">
        <w:rPr>
          <w:sz w:val="24"/>
          <w:szCs w:val="24"/>
        </w:rPr>
        <w:t>анное мероприятие позволит сократить уровень убытков от ЧС, а также позволит восполнить материальные потери населения.</w:t>
      </w:r>
      <w:r w:rsidR="00287C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00000">
        <w:rPr>
          <w:sz w:val="24"/>
          <w:szCs w:val="24"/>
        </w:rPr>
        <w:t xml:space="preserve"> </w:t>
      </w:r>
    </w:p>
    <w:p w14:paraId="0F2CC787" w14:textId="77777777" w:rsidR="00274C2B" w:rsidRPr="00DE36F2" w:rsidRDefault="00000000" w:rsidP="00274C2B">
      <w:pPr>
        <w:ind w:firstLine="709"/>
        <w:jc w:val="both"/>
        <w:rPr>
          <w:sz w:val="24"/>
          <w:szCs w:val="24"/>
        </w:rPr>
      </w:pPr>
      <w:r w:rsidRPr="00DE36F2">
        <w:rPr>
          <w:sz w:val="24"/>
          <w:szCs w:val="24"/>
        </w:rPr>
        <w:t xml:space="preserve"> </w:t>
      </w:r>
      <w:r w:rsidR="006D1422" w:rsidRPr="00DE36F2">
        <w:rPr>
          <w:sz w:val="24"/>
          <w:szCs w:val="24"/>
        </w:rPr>
        <w:t>Изготовление и распространение</w:t>
      </w:r>
      <w:r w:rsidR="0030473A" w:rsidRPr="00DE36F2">
        <w:rPr>
          <w:sz w:val="24"/>
          <w:szCs w:val="24"/>
        </w:rPr>
        <w:t xml:space="preserve"> публикаций, направленных на повышение знаний о терроризме. </w:t>
      </w:r>
      <w:r w:rsidR="00E06077" w:rsidRPr="00DE36F2">
        <w:rPr>
          <w:sz w:val="24"/>
          <w:szCs w:val="24"/>
        </w:rPr>
        <w:t xml:space="preserve">Данное мероприятие направлено на формирование у граждан представлений о безопасном поведении в </w:t>
      </w:r>
      <w:r w:rsidR="0030473A" w:rsidRPr="00DE36F2">
        <w:rPr>
          <w:sz w:val="24"/>
          <w:szCs w:val="24"/>
        </w:rPr>
        <w:t>случае возникновения теракта</w:t>
      </w:r>
      <w:r w:rsidR="00E06077" w:rsidRPr="00DE36F2">
        <w:rPr>
          <w:sz w:val="24"/>
          <w:szCs w:val="24"/>
        </w:rPr>
        <w:t>.</w:t>
      </w:r>
    </w:p>
    <w:p w14:paraId="43EF4C53" w14:textId="77777777" w:rsidR="00EE6D0D" w:rsidRPr="00DE36F2" w:rsidRDefault="00154F95" w:rsidP="00274C2B">
      <w:pPr>
        <w:ind w:firstLine="709"/>
        <w:jc w:val="both"/>
        <w:rPr>
          <w:sz w:val="24"/>
          <w:szCs w:val="24"/>
        </w:rPr>
      </w:pPr>
      <w:r w:rsidRPr="00DE36F2">
        <w:rPr>
          <w:sz w:val="24"/>
          <w:szCs w:val="24"/>
        </w:rPr>
        <w:t>Проведение ремонтных работ программного комплекса автоматизированной информационной системы "Безопасный город"</w:t>
      </w:r>
    </w:p>
    <w:p w14:paraId="4E4FF487" w14:textId="77777777" w:rsidR="00B4124F" w:rsidRPr="005D6584" w:rsidRDefault="003B4915" w:rsidP="00B4124F">
      <w:pPr>
        <w:pStyle w:val="Default"/>
        <w:suppressAutoHyphens/>
        <w:ind w:left="1440"/>
        <w:jc w:val="both"/>
        <w:rPr>
          <w:b/>
          <w:bCs/>
        </w:rPr>
      </w:pPr>
      <w:r w:rsidRPr="005D6584">
        <w:rPr>
          <w:b/>
          <w:bCs/>
        </w:rPr>
        <w:lastRenderedPageBreak/>
        <w:t>4</w:t>
      </w:r>
      <w:r w:rsidR="00000000" w:rsidRPr="005D6584">
        <w:rPr>
          <w:b/>
          <w:bCs/>
        </w:rPr>
        <w:t>. Ресурсное (финансовое) обеспечение муниципальной программы</w:t>
      </w:r>
    </w:p>
    <w:p w14:paraId="6C64B9DB" w14:textId="77777777" w:rsidR="00B4124F" w:rsidRPr="00504DCA" w:rsidRDefault="00B4124F" w:rsidP="00B4124F">
      <w:pPr>
        <w:pStyle w:val="Default"/>
        <w:suppressAutoHyphens/>
        <w:ind w:left="1440"/>
        <w:jc w:val="both"/>
        <w:rPr>
          <w:b/>
          <w:sz w:val="22"/>
          <w:szCs w:val="22"/>
        </w:rPr>
      </w:pPr>
    </w:p>
    <w:p w14:paraId="6F3AE617" w14:textId="77777777" w:rsidR="00431FEF" w:rsidRDefault="00142546" w:rsidP="00274C2B">
      <w:pPr>
        <w:ind w:firstLine="709"/>
        <w:jc w:val="both"/>
        <w:rPr>
          <w:sz w:val="24"/>
          <w:szCs w:val="24"/>
        </w:rPr>
      </w:pPr>
      <w:r w:rsidRPr="001F38D8">
        <w:rPr>
          <w:sz w:val="24"/>
          <w:szCs w:val="24"/>
        </w:rPr>
        <w:t>Общий объем финансирования</w:t>
      </w:r>
      <w:r>
        <w:rPr>
          <w:sz w:val="24"/>
          <w:szCs w:val="24"/>
        </w:rPr>
        <w:t xml:space="preserve"> за счет средств бюджета Ульяновского городского </w:t>
      </w:r>
      <w:r w:rsidR="008707D6">
        <w:rPr>
          <w:sz w:val="24"/>
          <w:szCs w:val="24"/>
        </w:rPr>
        <w:t xml:space="preserve">поселения </w:t>
      </w:r>
      <w:r w:rsidR="008707D6" w:rsidRPr="001F38D8">
        <w:rPr>
          <w:sz w:val="24"/>
          <w:szCs w:val="24"/>
        </w:rPr>
        <w:t>Программы</w:t>
      </w:r>
      <w:r w:rsidR="00274C2B">
        <w:rPr>
          <w:sz w:val="24"/>
          <w:szCs w:val="24"/>
        </w:rPr>
        <w:t xml:space="preserve"> составляет </w:t>
      </w:r>
      <w:r w:rsidR="00000000" w:rsidRPr="001F38D8">
        <w:rPr>
          <w:sz w:val="24"/>
          <w:szCs w:val="24"/>
        </w:rPr>
        <w:t>в 20</w:t>
      </w:r>
      <w:r w:rsidR="00957BBA">
        <w:rPr>
          <w:sz w:val="24"/>
          <w:szCs w:val="24"/>
        </w:rPr>
        <w:t>24</w:t>
      </w:r>
      <w:r w:rsidR="00000000" w:rsidRPr="001F38D8">
        <w:rPr>
          <w:sz w:val="24"/>
          <w:szCs w:val="24"/>
        </w:rPr>
        <w:t xml:space="preserve"> – 20</w:t>
      </w:r>
      <w:r w:rsidR="00000000">
        <w:rPr>
          <w:sz w:val="24"/>
          <w:szCs w:val="24"/>
        </w:rPr>
        <w:t>2</w:t>
      </w:r>
      <w:r w:rsidR="00957BBA">
        <w:rPr>
          <w:sz w:val="24"/>
          <w:szCs w:val="24"/>
        </w:rPr>
        <w:t>8</w:t>
      </w:r>
      <w:r w:rsidR="00000000" w:rsidRPr="001F38D8">
        <w:rPr>
          <w:sz w:val="24"/>
          <w:szCs w:val="24"/>
        </w:rPr>
        <w:t xml:space="preserve"> годах – </w:t>
      </w:r>
      <w:r w:rsidR="00F50D4B">
        <w:rPr>
          <w:sz w:val="24"/>
          <w:szCs w:val="24"/>
        </w:rPr>
        <w:t>24920</w:t>
      </w:r>
      <w:r w:rsidR="00BF3EB2">
        <w:rPr>
          <w:sz w:val="24"/>
          <w:szCs w:val="24"/>
        </w:rPr>
        <w:t>,</w:t>
      </w:r>
      <w:r w:rsidR="00957BBA">
        <w:rPr>
          <w:sz w:val="24"/>
          <w:szCs w:val="24"/>
        </w:rPr>
        <w:t>00</w:t>
      </w:r>
      <w:r w:rsidR="00BF3EB2">
        <w:rPr>
          <w:sz w:val="24"/>
          <w:szCs w:val="24"/>
        </w:rPr>
        <w:t xml:space="preserve"> </w:t>
      </w:r>
      <w:r w:rsidR="00000000" w:rsidRPr="001F38D8">
        <w:rPr>
          <w:sz w:val="24"/>
          <w:szCs w:val="24"/>
        </w:rPr>
        <w:t>тыс. рублей, в том числе объем финансирования по годам:</w:t>
      </w:r>
    </w:p>
    <w:p w14:paraId="4199F0F9" w14:textId="77777777" w:rsidR="00254C2A" w:rsidRPr="001F38D8" w:rsidRDefault="00254C2A" w:rsidP="00274C2B">
      <w:pPr>
        <w:ind w:firstLine="709"/>
        <w:jc w:val="both"/>
        <w:rPr>
          <w:sz w:val="24"/>
          <w:szCs w:val="24"/>
        </w:rPr>
      </w:pPr>
    </w:p>
    <w:p w14:paraId="49BE5A98" w14:textId="77777777" w:rsidR="00BF3EB2" w:rsidRPr="00532C81" w:rsidRDefault="00000000" w:rsidP="00BF3EB2">
      <w:pPr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957BBA">
        <w:rPr>
          <w:sz w:val="24"/>
          <w:szCs w:val="24"/>
        </w:rPr>
        <w:t>24</w:t>
      </w:r>
      <w:r>
        <w:rPr>
          <w:sz w:val="24"/>
          <w:szCs w:val="24"/>
        </w:rPr>
        <w:t xml:space="preserve"> год – </w:t>
      </w:r>
      <w:r w:rsidR="008030E6">
        <w:rPr>
          <w:sz w:val="24"/>
          <w:szCs w:val="24"/>
        </w:rPr>
        <w:t>6</w:t>
      </w:r>
      <w:r w:rsidR="001C26D9">
        <w:rPr>
          <w:sz w:val="24"/>
          <w:szCs w:val="24"/>
        </w:rPr>
        <w:t>8</w:t>
      </w:r>
      <w:r w:rsidR="008030E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532C81">
        <w:rPr>
          <w:sz w:val="24"/>
          <w:szCs w:val="24"/>
        </w:rPr>
        <w:t>,0</w:t>
      </w:r>
      <w:r w:rsidR="00957BBA">
        <w:rPr>
          <w:sz w:val="24"/>
          <w:szCs w:val="24"/>
        </w:rPr>
        <w:t>0</w:t>
      </w:r>
      <w:r w:rsidRPr="00532C81">
        <w:rPr>
          <w:sz w:val="24"/>
          <w:szCs w:val="24"/>
        </w:rPr>
        <w:t xml:space="preserve"> тыс. рублей;</w:t>
      </w:r>
    </w:p>
    <w:p w14:paraId="26A666C4" w14:textId="77777777" w:rsidR="00BF3EB2" w:rsidRPr="00532C81" w:rsidRDefault="00000000" w:rsidP="00BF3EB2">
      <w:pPr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957BBA">
        <w:rPr>
          <w:sz w:val="24"/>
          <w:szCs w:val="24"/>
        </w:rPr>
        <w:t>5</w:t>
      </w:r>
      <w:r>
        <w:rPr>
          <w:sz w:val="24"/>
          <w:szCs w:val="24"/>
        </w:rPr>
        <w:t xml:space="preserve"> год – </w:t>
      </w:r>
      <w:r w:rsidR="00F50D4B">
        <w:rPr>
          <w:sz w:val="24"/>
          <w:szCs w:val="24"/>
        </w:rPr>
        <w:t>18</w:t>
      </w:r>
      <w:r w:rsidR="008030E6">
        <w:rPr>
          <w:sz w:val="24"/>
          <w:szCs w:val="24"/>
        </w:rPr>
        <w:t>11</w:t>
      </w:r>
      <w:r w:rsidR="00957BBA">
        <w:rPr>
          <w:sz w:val="24"/>
          <w:szCs w:val="24"/>
        </w:rPr>
        <w:t>0,00</w:t>
      </w:r>
      <w:r w:rsidRPr="00532C81">
        <w:rPr>
          <w:sz w:val="24"/>
          <w:szCs w:val="24"/>
        </w:rPr>
        <w:t xml:space="preserve"> тыс. рублей; </w:t>
      </w:r>
    </w:p>
    <w:p w14:paraId="58C1361B" w14:textId="77777777" w:rsidR="00BF3EB2" w:rsidRPr="00532C81" w:rsidRDefault="00F366B4" w:rsidP="00BF3EB2">
      <w:pPr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957BBA">
        <w:rPr>
          <w:sz w:val="24"/>
          <w:szCs w:val="24"/>
        </w:rPr>
        <w:t>6</w:t>
      </w:r>
      <w:r>
        <w:rPr>
          <w:sz w:val="24"/>
          <w:szCs w:val="24"/>
        </w:rPr>
        <w:t xml:space="preserve"> год – </w:t>
      </w:r>
      <w:r w:rsidR="00957BBA">
        <w:rPr>
          <w:sz w:val="24"/>
          <w:szCs w:val="24"/>
        </w:rPr>
        <w:t>0</w:t>
      </w:r>
      <w:r w:rsidR="00000000" w:rsidRPr="00532C81">
        <w:rPr>
          <w:sz w:val="24"/>
          <w:szCs w:val="24"/>
        </w:rPr>
        <w:t>,</w:t>
      </w:r>
      <w:r w:rsidR="00957BBA">
        <w:rPr>
          <w:sz w:val="24"/>
          <w:szCs w:val="24"/>
        </w:rPr>
        <w:t>0</w:t>
      </w:r>
      <w:r w:rsidR="00000000" w:rsidRPr="00532C81">
        <w:rPr>
          <w:sz w:val="24"/>
          <w:szCs w:val="24"/>
        </w:rPr>
        <w:t>0 тыс. рублей;</w:t>
      </w:r>
    </w:p>
    <w:p w14:paraId="07459FE6" w14:textId="77777777" w:rsidR="00BF3EB2" w:rsidRPr="00532C81" w:rsidRDefault="00C90918" w:rsidP="00BF3EB2">
      <w:pPr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957BBA">
        <w:rPr>
          <w:sz w:val="24"/>
          <w:szCs w:val="24"/>
        </w:rPr>
        <w:t>7</w:t>
      </w:r>
      <w:r>
        <w:rPr>
          <w:sz w:val="24"/>
          <w:szCs w:val="24"/>
        </w:rPr>
        <w:t xml:space="preserve"> год – </w:t>
      </w:r>
      <w:r w:rsidR="00957BBA">
        <w:rPr>
          <w:sz w:val="24"/>
          <w:szCs w:val="24"/>
        </w:rPr>
        <w:t>0,00</w:t>
      </w:r>
      <w:r w:rsidR="00000000" w:rsidRPr="00532C81">
        <w:rPr>
          <w:sz w:val="24"/>
          <w:szCs w:val="24"/>
        </w:rPr>
        <w:t xml:space="preserve"> тыс. рублей;</w:t>
      </w:r>
    </w:p>
    <w:p w14:paraId="1513F839" w14:textId="77777777" w:rsidR="00254C2A" w:rsidRDefault="00EB6FC6" w:rsidP="00BF3EB2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202</w:t>
      </w:r>
      <w:r w:rsidR="00957BBA">
        <w:rPr>
          <w:sz w:val="24"/>
          <w:szCs w:val="24"/>
        </w:rPr>
        <w:t>8</w:t>
      </w:r>
      <w:r>
        <w:rPr>
          <w:sz w:val="24"/>
          <w:szCs w:val="24"/>
        </w:rPr>
        <w:t xml:space="preserve"> год – </w:t>
      </w:r>
      <w:r w:rsidR="00BF3EB2" w:rsidRPr="00532C81">
        <w:rPr>
          <w:sz w:val="24"/>
          <w:szCs w:val="24"/>
        </w:rPr>
        <w:t>0,0</w:t>
      </w:r>
      <w:r w:rsidR="00957BBA">
        <w:rPr>
          <w:sz w:val="24"/>
          <w:szCs w:val="24"/>
        </w:rPr>
        <w:t>0</w:t>
      </w:r>
      <w:r w:rsidR="00BF3EB2" w:rsidRPr="00532C81">
        <w:rPr>
          <w:sz w:val="24"/>
          <w:szCs w:val="24"/>
        </w:rPr>
        <w:t xml:space="preserve"> тыс. рублей.</w:t>
      </w:r>
    </w:p>
    <w:p w14:paraId="3A2668FE" w14:textId="77777777" w:rsidR="00BF3EB2" w:rsidRDefault="00BF3EB2" w:rsidP="00BF3EB2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969A48" w14:textId="77777777" w:rsidR="00142546" w:rsidRPr="00081BFC" w:rsidRDefault="00000000" w:rsidP="00254C2A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081BFC">
        <w:rPr>
          <w:sz w:val="24"/>
          <w:szCs w:val="24"/>
        </w:rPr>
        <w:t xml:space="preserve">Суммы и источники финансирования мероприятий в рамках </w:t>
      </w:r>
      <w:r>
        <w:rPr>
          <w:sz w:val="24"/>
          <w:szCs w:val="24"/>
        </w:rPr>
        <w:t>П</w:t>
      </w:r>
      <w:r w:rsidRPr="00081BFC">
        <w:rPr>
          <w:sz w:val="24"/>
          <w:szCs w:val="24"/>
        </w:rPr>
        <w:t xml:space="preserve">рограммы представлены в </w:t>
      </w:r>
      <w:r>
        <w:rPr>
          <w:sz w:val="24"/>
          <w:szCs w:val="24"/>
        </w:rPr>
        <w:t>П</w:t>
      </w:r>
      <w:r w:rsidR="00F61A3A">
        <w:rPr>
          <w:sz w:val="24"/>
          <w:szCs w:val="24"/>
        </w:rPr>
        <w:t>риложении</w:t>
      </w:r>
      <w:r w:rsidRPr="00081BFC">
        <w:rPr>
          <w:sz w:val="24"/>
          <w:szCs w:val="24"/>
        </w:rPr>
        <w:t xml:space="preserve"> к </w:t>
      </w:r>
      <w:r>
        <w:rPr>
          <w:sz w:val="24"/>
          <w:szCs w:val="24"/>
        </w:rPr>
        <w:t>П</w:t>
      </w:r>
      <w:r w:rsidRPr="00081BFC">
        <w:rPr>
          <w:sz w:val="24"/>
          <w:szCs w:val="24"/>
        </w:rPr>
        <w:t>рограмме.</w:t>
      </w:r>
    </w:p>
    <w:p w14:paraId="22A9BD56" w14:textId="77777777" w:rsidR="00E55225" w:rsidRDefault="00E55225" w:rsidP="00E552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D14569" w14:textId="77777777" w:rsidR="00E55225" w:rsidRPr="00E55225" w:rsidRDefault="00E55225" w:rsidP="00E55225">
      <w:pPr>
        <w:rPr>
          <w:sz w:val="24"/>
          <w:szCs w:val="24"/>
        </w:rPr>
      </w:pPr>
    </w:p>
    <w:p w14:paraId="4B60BDB0" w14:textId="77777777" w:rsidR="004908BA" w:rsidRDefault="004908BA" w:rsidP="00E55225">
      <w:pPr>
        <w:rPr>
          <w:sz w:val="24"/>
          <w:szCs w:val="24"/>
        </w:rPr>
        <w:sectPr w:rsidR="004908BA" w:rsidSect="00274C2B">
          <w:footerReference w:type="default" r:id="rId11"/>
          <w:pgSz w:w="11907" w:h="16840" w:code="9"/>
          <w:pgMar w:top="1134" w:right="567" w:bottom="1134" w:left="1701" w:header="720" w:footer="720" w:gutter="0"/>
          <w:cols w:space="720"/>
          <w:docGrid w:linePitch="272"/>
        </w:sectPr>
      </w:pPr>
    </w:p>
    <w:p w14:paraId="5959DC08" w14:textId="77777777" w:rsidR="004908BA" w:rsidRPr="004908BA" w:rsidRDefault="00000000" w:rsidP="00F61A3A">
      <w:pPr>
        <w:jc w:val="right"/>
        <w:rPr>
          <w:sz w:val="24"/>
          <w:szCs w:val="24"/>
        </w:rPr>
      </w:pPr>
      <w:r w:rsidRPr="004908BA">
        <w:rPr>
          <w:sz w:val="24"/>
          <w:szCs w:val="24"/>
        </w:rPr>
        <w:lastRenderedPageBreak/>
        <w:t>Приложение</w:t>
      </w:r>
      <w:r w:rsidR="006A1113">
        <w:rPr>
          <w:sz w:val="24"/>
          <w:szCs w:val="24"/>
        </w:rPr>
        <w:t xml:space="preserve"> 1</w:t>
      </w:r>
    </w:p>
    <w:p w14:paraId="675B099A" w14:textId="77777777" w:rsidR="004908BA" w:rsidRPr="004908BA" w:rsidRDefault="00000000" w:rsidP="00F61A3A">
      <w:pPr>
        <w:jc w:val="right"/>
        <w:rPr>
          <w:sz w:val="24"/>
          <w:szCs w:val="24"/>
        </w:rPr>
      </w:pPr>
      <w:r w:rsidRPr="004908BA">
        <w:rPr>
          <w:sz w:val="24"/>
          <w:szCs w:val="24"/>
        </w:rPr>
        <w:t xml:space="preserve">к </w:t>
      </w:r>
      <w:r w:rsidR="00F61A3A">
        <w:rPr>
          <w:sz w:val="24"/>
          <w:szCs w:val="24"/>
        </w:rPr>
        <w:t>Программе</w:t>
      </w:r>
    </w:p>
    <w:p w14:paraId="2A8C4BF6" w14:textId="77777777" w:rsidR="004908BA" w:rsidRDefault="004908BA" w:rsidP="004908BA">
      <w:pPr>
        <w:rPr>
          <w:sz w:val="24"/>
          <w:szCs w:val="24"/>
        </w:rPr>
      </w:pPr>
    </w:p>
    <w:p w14:paraId="634AEF3C" w14:textId="77777777" w:rsidR="004908BA" w:rsidRDefault="00000000" w:rsidP="00F61A3A">
      <w:pPr>
        <w:jc w:val="center"/>
        <w:rPr>
          <w:b/>
          <w:sz w:val="24"/>
          <w:szCs w:val="24"/>
        </w:rPr>
      </w:pPr>
      <w:r w:rsidRPr="00F61A3A">
        <w:rPr>
          <w:b/>
          <w:sz w:val="24"/>
          <w:szCs w:val="24"/>
        </w:rPr>
        <w:t xml:space="preserve">План </w:t>
      </w:r>
      <w:r w:rsidR="00DE36F2">
        <w:rPr>
          <w:b/>
          <w:sz w:val="24"/>
          <w:szCs w:val="24"/>
        </w:rPr>
        <w:t xml:space="preserve">реализации </w:t>
      </w:r>
      <w:r w:rsidRPr="00F61A3A">
        <w:rPr>
          <w:b/>
          <w:sz w:val="24"/>
          <w:szCs w:val="24"/>
        </w:rPr>
        <w:t>мероприятий муниципаль</w:t>
      </w:r>
      <w:r w:rsidR="00F61A3A">
        <w:rPr>
          <w:b/>
          <w:sz w:val="24"/>
          <w:szCs w:val="24"/>
        </w:rPr>
        <w:t xml:space="preserve">ной программы </w:t>
      </w:r>
      <w:bookmarkStart w:id="6" w:name="_Hlk166593631"/>
      <w:r w:rsidR="00F61A3A">
        <w:rPr>
          <w:b/>
          <w:sz w:val="24"/>
          <w:szCs w:val="24"/>
        </w:rPr>
        <w:t xml:space="preserve">«Безопасность в </w:t>
      </w:r>
      <w:r w:rsidRPr="00F61A3A">
        <w:rPr>
          <w:b/>
          <w:sz w:val="24"/>
          <w:szCs w:val="24"/>
        </w:rPr>
        <w:t>Ульяновском городском поселении Тосненского</w:t>
      </w:r>
      <w:r w:rsidR="00E3520A">
        <w:rPr>
          <w:b/>
          <w:sz w:val="24"/>
          <w:szCs w:val="24"/>
        </w:rPr>
        <w:t xml:space="preserve"> </w:t>
      </w:r>
      <w:r w:rsidR="00E3520A" w:rsidRPr="00E3520A">
        <w:rPr>
          <w:b/>
          <w:sz w:val="24"/>
          <w:szCs w:val="24"/>
        </w:rPr>
        <w:t>муниципального</w:t>
      </w:r>
      <w:r w:rsidRPr="00F61A3A">
        <w:rPr>
          <w:b/>
          <w:sz w:val="24"/>
          <w:szCs w:val="24"/>
        </w:rPr>
        <w:t xml:space="preserve"> района Ленинградской области на 20</w:t>
      </w:r>
      <w:r w:rsidR="00957BBA">
        <w:rPr>
          <w:b/>
          <w:sz w:val="24"/>
          <w:szCs w:val="24"/>
        </w:rPr>
        <w:t>24</w:t>
      </w:r>
      <w:r w:rsidRPr="00F61A3A">
        <w:rPr>
          <w:b/>
          <w:sz w:val="24"/>
          <w:szCs w:val="24"/>
        </w:rPr>
        <w:t>-202</w:t>
      </w:r>
      <w:r w:rsidR="00957BBA">
        <w:rPr>
          <w:b/>
          <w:sz w:val="24"/>
          <w:szCs w:val="24"/>
        </w:rPr>
        <w:t>8</w:t>
      </w:r>
      <w:r w:rsidRPr="00F61A3A">
        <w:rPr>
          <w:b/>
          <w:sz w:val="24"/>
          <w:szCs w:val="24"/>
        </w:rPr>
        <w:t xml:space="preserve"> годы»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940"/>
        <w:gridCol w:w="1899"/>
        <w:gridCol w:w="1230"/>
        <w:gridCol w:w="1230"/>
        <w:gridCol w:w="1641"/>
        <w:gridCol w:w="1095"/>
        <w:gridCol w:w="1063"/>
        <w:gridCol w:w="1002"/>
        <w:gridCol w:w="1007"/>
        <w:gridCol w:w="1227"/>
      </w:tblGrid>
      <w:tr w:rsidR="0019461D" w14:paraId="4999D88F" w14:textId="77777777">
        <w:tc>
          <w:tcPr>
            <w:tcW w:w="1007" w:type="dxa"/>
            <w:vMerge w:val="restart"/>
            <w:shd w:val="clear" w:color="auto" w:fill="auto"/>
          </w:tcPr>
          <w:p w14:paraId="4CC8CCF4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7" w:name="_Hlk166661999"/>
          </w:p>
        </w:tc>
        <w:tc>
          <w:tcPr>
            <w:tcW w:w="1940" w:type="dxa"/>
            <w:vMerge w:val="restart"/>
            <w:shd w:val="clear" w:color="auto" w:fill="auto"/>
          </w:tcPr>
          <w:p w14:paraId="4E6B85A8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899" w:type="dxa"/>
            <w:vMerge w:val="restart"/>
            <w:shd w:val="clear" w:color="auto" w:fill="auto"/>
          </w:tcPr>
          <w:p w14:paraId="0DF34FC8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1126E7">
              <w:t>Ответственный исполнитель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4A4865A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Срок начала реализации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567081C5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Срок окончания реализации</w:t>
            </w:r>
          </w:p>
        </w:tc>
        <w:tc>
          <w:tcPr>
            <w:tcW w:w="1641" w:type="dxa"/>
            <w:vMerge w:val="restart"/>
            <w:shd w:val="clear" w:color="auto" w:fill="auto"/>
          </w:tcPr>
          <w:p w14:paraId="352F550F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Период финансирования мероприятия (по годам)</w:t>
            </w:r>
          </w:p>
        </w:tc>
        <w:tc>
          <w:tcPr>
            <w:tcW w:w="5394" w:type="dxa"/>
            <w:gridSpan w:val="5"/>
            <w:shd w:val="clear" w:color="auto" w:fill="auto"/>
          </w:tcPr>
          <w:p w14:paraId="73DEE8E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Объем ресурсного обеспечения, тыс.руб.</w:t>
            </w:r>
          </w:p>
        </w:tc>
      </w:tr>
      <w:tr w:rsidR="0019461D" w14:paraId="36CD535C" w14:textId="77777777">
        <w:tc>
          <w:tcPr>
            <w:tcW w:w="1007" w:type="dxa"/>
            <w:vMerge/>
            <w:shd w:val="clear" w:color="auto" w:fill="auto"/>
          </w:tcPr>
          <w:p w14:paraId="2E15BC7E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vMerge/>
            <w:shd w:val="clear" w:color="auto" w:fill="auto"/>
          </w:tcPr>
          <w:p w14:paraId="12ECFFC0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vMerge/>
            <w:shd w:val="clear" w:color="auto" w:fill="auto"/>
          </w:tcPr>
          <w:p w14:paraId="291C114A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34D001A0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2ADB2461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vMerge/>
            <w:shd w:val="clear" w:color="auto" w:fill="auto"/>
          </w:tcPr>
          <w:p w14:paraId="340F5B21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shd w:val="clear" w:color="auto" w:fill="auto"/>
          </w:tcPr>
          <w:p w14:paraId="4C27DC2D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99" w:type="dxa"/>
            <w:gridSpan w:val="4"/>
            <w:shd w:val="clear" w:color="auto" w:fill="auto"/>
          </w:tcPr>
          <w:p w14:paraId="3036865C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В том числе</w:t>
            </w:r>
          </w:p>
        </w:tc>
      </w:tr>
      <w:tr w:rsidR="0019461D" w14:paraId="749F517B" w14:textId="77777777">
        <w:tc>
          <w:tcPr>
            <w:tcW w:w="1007" w:type="dxa"/>
            <w:vMerge/>
            <w:shd w:val="clear" w:color="auto" w:fill="auto"/>
          </w:tcPr>
          <w:p w14:paraId="7E03C563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0" w:type="dxa"/>
            <w:vMerge/>
            <w:shd w:val="clear" w:color="auto" w:fill="auto"/>
          </w:tcPr>
          <w:p w14:paraId="71B8666A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9" w:type="dxa"/>
            <w:vMerge/>
            <w:shd w:val="clear" w:color="auto" w:fill="auto"/>
          </w:tcPr>
          <w:p w14:paraId="4A3DEFA9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452009AD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vMerge/>
            <w:shd w:val="clear" w:color="auto" w:fill="auto"/>
          </w:tcPr>
          <w:p w14:paraId="791FFF2C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vMerge/>
            <w:shd w:val="clear" w:color="auto" w:fill="auto"/>
          </w:tcPr>
          <w:p w14:paraId="5B8D2635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shd w:val="clear" w:color="auto" w:fill="auto"/>
          </w:tcPr>
          <w:p w14:paraId="50FF9665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Всего</w:t>
            </w:r>
          </w:p>
        </w:tc>
        <w:tc>
          <w:tcPr>
            <w:tcW w:w="1063" w:type="dxa"/>
            <w:shd w:val="clear" w:color="auto" w:fill="auto"/>
          </w:tcPr>
          <w:p w14:paraId="7839840B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МБ</w:t>
            </w:r>
          </w:p>
        </w:tc>
        <w:tc>
          <w:tcPr>
            <w:tcW w:w="1002" w:type="dxa"/>
            <w:shd w:val="clear" w:color="auto" w:fill="auto"/>
          </w:tcPr>
          <w:p w14:paraId="518B94A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ОБ</w:t>
            </w:r>
          </w:p>
        </w:tc>
        <w:tc>
          <w:tcPr>
            <w:tcW w:w="1007" w:type="dxa"/>
            <w:shd w:val="clear" w:color="auto" w:fill="auto"/>
          </w:tcPr>
          <w:p w14:paraId="72D2B1D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ФБ</w:t>
            </w:r>
          </w:p>
        </w:tc>
        <w:tc>
          <w:tcPr>
            <w:tcW w:w="1227" w:type="dxa"/>
            <w:shd w:val="clear" w:color="auto" w:fill="auto"/>
          </w:tcPr>
          <w:p w14:paraId="17FD89E2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Прочие источники</w:t>
            </w:r>
          </w:p>
        </w:tc>
      </w:tr>
      <w:tr w:rsidR="0019461D" w14:paraId="5B02E9A1" w14:textId="77777777">
        <w:tc>
          <w:tcPr>
            <w:tcW w:w="1007" w:type="dxa"/>
            <w:shd w:val="clear" w:color="auto" w:fill="auto"/>
          </w:tcPr>
          <w:p w14:paraId="1F05C63C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1126E7">
              <w:t>1</w:t>
            </w:r>
          </w:p>
        </w:tc>
        <w:tc>
          <w:tcPr>
            <w:tcW w:w="1940" w:type="dxa"/>
            <w:shd w:val="clear" w:color="auto" w:fill="auto"/>
          </w:tcPr>
          <w:p w14:paraId="3B92AAAA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</w:t>
            </w:r>
          </w:p>
        </w:tc>
        <w:tc>
          <w:tcPr>
            <w:tcW w:w="1899" w:type="dxa"/>
            <w:shd w:val="clear" w:color="auto" w:fill="auto"/>
          </w:tcPr>
          <w:p w14:paraId="04A9FE73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3</w:t>
            </w:r>
          </w:p>
        </w:tc>
        <w:tc>
          <w:tcPr>
            <w:tcW w:w="1230" w:type="dxa"/>
            <w:shd w:val="clear" w:color="auto" w:fill="auto"/>
          </w:tcPr>
          <w:p w14:paraId="08932838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4</w:t>
            </w:r>
          </w:p>
        </w:tc>
        <w:tc>
          <w:tcPr>
            <w:tcW w:w="1230" w:type="dxa"/>
            <w:shd w:val="clear" w:color="auto" w:fill="auto"/>
          </w:tcPr>
          <w:p w14:paraId="107AA6CB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5</w:t>
            </w:r>
          </w:p>
        </w:tc>
        <w:tc>
          <w:tcPr>
            <w:tcW w:w="1641" w:type="dxa"/>
            <w:shd w:val="clear" w:color="auto" w:fill="auto"/>
          </w:tcPr>
          <w:p w14:paraId="4C5D60EF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6</w:t>
            </w:r>
          </w:p>
        </w:tc>
        <w:tc>
          <w:tcPr>
            <w:tcW w:w="1095" w:type="dxa"/>
            <w:shd w:val="clear" w:color="auto" w:fill="auto"/>
          </w:tcPr>
          <w:p w14:paraId="355C8A9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7</w:t>
            </w:r>
          </w:p>
        </w:tc>
        <w:tc>
          <w:tcPr>
            <w:tcW w:w="1063" w:type="dxa"/>
            <w:shd w:val="clear" w:color="auto" w:fill="auto"/>
          </w:tcPr>
          <w:p w14:paraId="3A3D8D8F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8</w:t>
            </w:r>
          </w:p>
        </w:tc>
        <w:tc>
          <w:tcPr>
            <w:tcW w:w="1002" w:type="dxa"/>
            <w:shd w:val="clear" w:color="auto" w:fill="auto"/>
          </w:tcPr>
          <w:p w14:paraId="666C8475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9</w:t>
            </w:r>
          </w:p>
        </w:tc>
        <w:tc>
          <w:tcPr>
            <w:tcW w:w="1007" w:type="dxa"/>
            <w:shd w:val="clear" w:color="auto" w:fill="auto"/>
          </w:tcPr>
          <w:p w14:paraId="6C2270B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10</w:t>
            </w:r>
          </w:p>
        </w:tc>
        <w:tc>
          <w:tcPr>
            <w:tcW w:w="1227" w:type="dxa"/>
            <w:shd w:val="clear" w:color="auto" w:fill="auto"/>
          </w:tcPr>
          <w:p w14:paraId="004B121F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11</w:t>
            </w:r>
          </w:p>
        </w:tc>
      </w:tr>
      <w:tr w:rsidR="0019461D" w14:paraId="539FC976" w14:textId="77777777">
        <w:tc>
          <w:tcPr>
            <w:tcW w:w="1007" w:type="dxa"/>
            <w:shd w:val="clear" w:color="auto" w:fill="auto"/>
          </w:tcPr>
          <w:p w14:paraId="19C9B270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69CF3898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DE36F2">
              <w:t xml:space="preserve">Муниципальная программа «Безопасность в Ульяновском городском поселении Тосненского </w:t>
            </w:r>
            <w:r w:rsidR="00E3520A" w:rsidRPr="00E3520A">
              <w:t xml:space="preserve">муниципального </w:t>
            </w:r>
            <w:r w:rsidRPr="00DE36F2">
              <w:t>района Ленинградской области» на 2024- 2028 годы</w:t>
            </w:r>
          </w:p>
        </w:tc>
        <w:tc>
          <w:tcPr>
            <w:tcW w:w="1899" w:type="dxa"/>
            <w:shd w:val="clear" w:color="auto" w:fill="auto"/>
          </w:tcPr>
          <w:p w14:paraId="4DBB0B1D" w14:textId="77777777" w:rsidR="00DE36F2" w:rsidRPr="00DE36F2" w:rsidRDefault="00F4148C">
            <w:pPr>
              <w:widowControl w:val="0"/>
              <w:autoSpaceDE w:val="0"/>
              <w:autoSpaceDN w:val="0"/>
              <w:adjustRightInd w:val="0"/>
            </w:pPr>
            <w:r>
              <w:t>Андреева И.В.</w:t>
            </w:r>
            <w:r w:rsidR="00F00E8E">
              <w:t xml:space="preserve"> </w:t>
            </w:r>
            <w:r w:rsidR="00000000" w:rsidRPr="00DE36F2">
              <w:t xml:space="preserve">- </w:t>
            </w:r>
            <w:r>
              <w:t>начальник</w:t>
            </w:r>
            <w:r w:rsidR="00000000" w:rsidRPr="00DE36F2">
              <w:t xml:space="preserve"> отдел</w:t>
            </w:r>
            <w:r>
              <w:t>а</w:t>
            </w:r>
            <w:r w:rsidR="00000000" w:rsidRPr="00DE36F2">
              <w:t xml:space="preserve"> жилищно-коммунального хозяйства администрации Ульяновского</w:t>
            </w:r>
          </w:p>
          <w:p w14:paraId="1BA646F5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DE36F2">
              <w:t xml:space="preserve">городского поселения Тосненского района Ленинградской области </w:t>
            </w:r>
          </w:p>
        </w:tc>
        <w:tc>
          <w:tcPr>
            <w:tcW w:w="1230" w:type="dxa"/>
            <w:shd w:val="clear" w:color="auto" w:fill="auto"/>
          </w:tcPr>
          <w:p w14:paraId="54FCDC4D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</w:tc>
        <w:tc>
          <w:tcPr>
            <w:tcW w:w="1230" w:type="dxa"/>
            <w:shd w:val="clear" w:color="auto" w:fill="auto"/>
          </w:tcPr>
          <w:p w14:paraId="039C51C4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641" w:type="dxa"/>
            <w:shd w:val="clear" w:color="auto" w:fill="auto"/>
          </w:tcPr>
          <w:p w14:paraId="1EF96CE0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  <w:p w14:paraId="61D28858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2025</w:t>
            </w:r>
          </w:p>
          <w:p w14:paraId="64C56FEF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2026</w:t>
            </w:r>
          </w:p>
          <w:p w14:paraId="0564071C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2027</w:t>
            </w:r>
          </w:p>
          <w:p w14:paraId="69716422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095" w:type="dxa"/>
            <w:shd w:val="clear" w:color="auto" w:fill="auto"/>
          </w:tcPr>
          <w:p w14:paraId="3E1B5793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6810</w:t>
            </w:r>
            <w:r w:rsidRPr="001126E7">
              <w:t>,0</w:t>
            </w:r>
          </w:p>
          <w:p w14:paraId="39FB7978" w14:textId="77777777" w:rsidR="00DE36F2" w:rsidRPr="001126E7" w:rsidRDefault="00D058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000000">
              <w:t>110</w:t>
            </w:r>
            <w:r w:rsidR="00000000" w:rsidRPr="001126E7">
              <w:t>,0</w:t>
            </w:r>
          </w:p>
          <w:p w14:paraId="7F6FCCFA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126E7">
              <w:t>,0</w:t>
            </w:r>
          </w:p>
          <w:p w14:paraId="7F179198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126E7">
              <w:t>,0</w:t>
            </w:r>
          </w:p>
          <w:p w14:paraId="4639814F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126E7">
              <w:t>,0</w:t>
            </w:r>
          </w:p>
        </w:tc>
        <w:tc>
          <w:tcPr>
            <w:tcW w:w="1063" w:type="dxa"/>
            <w:shd w:val="clear" w:color="auto" w:fill="auto"/>
          </w:tcPr>
          <w:p w14:paraId="27228EBD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6810</w:t>
            </w:r>
            <w:r w:rsidRPr="001126E7">
              <w:t>,0</w:t>
            </w:r>
          </w:p>
          <w:p w14:paraId="73CAB6BC" w14:textId="77777777" w:rsidR="00DE36F2" w:rsidRPr="001126E7" w:rsidRDefault="00D058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  <w:r w:rsidR="00000000">
              <w:t>110</w:t>
            </w:r>
            <w:r w:rsidR="00000000" w:rsidRPr="001126E7">
              <w:t>,0</w:t>
            </w:r>
          </w:p>
          <w:p w14:paraId="42D12E7A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126E7">
              <w:t>,0</w:t>
            </w:r>
          </w:p>
          <w:p w14:paraId="6DF0D29D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126E7">
              <w:t>,0</w:t>
            </w:r>
          </w:p>
          <w:p w14:paraId="4ACCB823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1126E7">
              <w:t>,0</w:t>
            </w:r>
          </w:p>
        </w:tc>
        <w:tc>
          <w:tcPr>
            <w:tcW w:w="1002" w:type="dxa"/>
            <w:shd w:val="clear" w:color="auto" w:fill="auto"/>
          </w:tcPr>
          <w:p w14:paraId="2AC0EE28" w14:textId="77777777" w:rsidR="00DE36F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67D4D65" w14:textId="77777777" w:rsidR="00DE36F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00F05DD" w14:textId="77777777" w:rsidR="00DE36F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B60D7E2" w14:textId="77777777" w:rsidR="00DE36F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D46E8D1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245E9389" w14:textId="77777777" w:rsidR="00DE36F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B4EC11D" w14:textId="77777777" w:rsidR="00DE36F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7536746" w14:textId="77777777" w:rsidR="00DE36F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5ADDE4A" w14:textId="77777777" w:rsidR="00DE36F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A35B273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490B9907" w14:textId="77777777" w:rsidR="00B86E4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5CFA84AC" w14:textId="77777777" w:rsidR="00B86E4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11C0A03D" w14:textId="77777777" w:rsidR="00B86E4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25D01143" w14:textId="77777777" w:rsidR="00B86E42" w:rsidRP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  <w:p w14:paraId="3A330DA8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6E42">
              <w:t>0,00</w:t>
            </w:r>
          </w:p>
        </w:tc>
      </w:tr>
      <w:tr w:rsidR="0019461D" w14:paraId="33607DCB" w14:textId="77777777">
        <w:tc>
          <w:tcPr>
            <w:tcW w:w="1007" w:type="dxa"/>
            <w:shd w:val="clear" w:color="auto" w:fill="auto"/>
          </w:tcPr>
          <w:p w14:paraId="34008F22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147FC7F9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shd w:val="clear" w:color="auto" w:fill="auto"/>
          </w:tcPr>
          <w:p w14:paraId="05274CEA" w14:textId="77777777" w:rsidR="00DE36F2" w:rsidRDefault="00D0583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05835">
              <w:t>24</w:t>
            </w:r>
            <w:r>
              <w:t> </w:t>
            </w:r>
            <w:r w:rsidRPr="00D05835">
              <w:t>920</w:t>
            </w:r>
            <w:r>
              <w:t>,00</w:t>
            </w:r>
          </w:p>
        </w:tc>
        <w:tc>
          <w:tcPr>
            <w:tcW w:w="1063" w:type="dxa"/>
            <w:shd w:val="clear" w:color="auto" w:fill="auto"/>
          </w:tcPr>
          <w:p w14:paraId="4FBE5BFD" w14:textId="77777777" w:rsidR="00DE36F2" w:rsidRPr="001126E7" w:rsidRDefault="00D058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5835">
              <w:t>24</w:t>
            </w:r>
            <w:r>
              <w:t> </w:t>
            </w:r>
            <w:r w:rsidRPr="00D05835">
              <w:t>920</w:t>
            </w:r>
            <w:r>
              <w:t>,00</w:t>
            </w:r>
          </w:p>
        </w:tc>
        <w:tc>
          <w:tcPr>
            <w:tcW w:w="1002" w:type="dxa"/>
            <w:shd w:val="clear" w:color="auto" w:fill="auto"/>
          </w:tcPr>
          <w:p w14:paraId="54DBCE7A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007" w:type="dxa"/>
            <w:shd w:val="clear" w:color="auto" w:fill="auto"/>
          </w:tcPr>
          <w:p w14:paraId="0F8D08CC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227" w:type="dxa"/>
            <w:shd w:val="clear" w:color="auto" w:fill="auto"/>
          </w:tcPr>
          <w:p w14:paraId="309731DB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</w:tr>
      <w:tr w:rsidR="0019461D" w14:paraId="3B5E2B17" w14:textId="77777777">
        <w:tc>
          <w:tcPr>
            <w:tcW w:w="14341" w:type="dxa"/>
            <w:gridSpan w:val="11"/>
            <w:shd w:val="clear" w:color="auto" w:fill="auto"/>
          </w:tcPr>
          <w:p w14:paraId="17C6A96B" w14:textId="77777777" w:rsidR="00DE36F2" w:rsidRDefault="0000000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B86E42">
              <w:t>Процессная часть</w:t>
            </w:r>
          </w:p>
        </w:tc>
      </w:tr>
      <w:tr w:rsidR="0019461D" w14:paraId="2FF8108A" w14:textId="77777777">
        <w:tc>
          <w:tcPr>
            <w:tcW w:w="1007" w:type="dxa"/>
            <w:shd w:val="clear" w:color="auto" w:fill="auto"/>
          </w:tcPr>
          <w:p w14:paraId="26A7D432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0F84368B" w14:textId="77777777" w:rsidR="004F38B5" w:rsidRDefault="00000000">
            <w:pPr>
              <w:widowControl w:val="0"/>
              <w:autoSpaceDE w:val="0"/>
              <w:autoSpaceDN w:val="0"/>
              <w:adjustRightInd w:val="0"/>
            </w:pPr>
            <w:r>
              <w:t>Комплексы процессных мероприятий</w:t>
            </w:r>
          </w:p>
          <w:p w14:paraId="5E2D24B2" w14:textId="77777777" w:rsidR="00DE36F2" w:rsidRPr="001126E7" w:rsidRDefault="004F38B5">
            <w:pPr>
              <w:widowControl w:val="0"/>
              <w:autoSpaceDE w:val="0"/>
              <w:autoSpaceDN w:val="0"/>
              <w:adjustRightInd w:val="0"/>
            </w:pPr>
            <w:r>
              <w:t xml:space="preserve"> «Защита населения и территорий, предупреждение и ликвидация последствий чрезвычайных ситуаций природного и техногенного характера»</w:t>
            </w:r>
          </w:p>
        </w:tc>
        <w:tc>
          <w:tcPr>
            <w:tcW w:w="1899" w:type="dxa"/>
            <w:shd w:val="clear" w:color="auto" w:fill="auto"/>
          </w:tcPr>
          <w:p w14:paraId="04E5B555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shd w:val="clear" w:color="auto" w:fill="auto"/>
          </w:tcPr>
          <w:p w14:paraId="7B6A2A3C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</w:tc>
        <w:tc>
          <w:tcPr>
            <w:tcW w:w="1230" w:type="dxa"/>
            <w:shd w:val="clear" w:color="auto" w:fill="auto"/>
          </w:tcPr>
          <w:p w14:paraId="32E32E04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641" w:type="dxa"/>
            <w:shd w:val="clear" w:color="auto" w:fill="auto"/>
          </w:tcPr>
          <w:p w14:paraId="506930C9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  <w:p w14:paraId="6E8166FC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2025</w:t>
            </w:r>
          </w:p>
          <w:p w14:paraId="7558B4D3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2026</w:t>
            </w:r>
          </w:p>
          <w:p w14:paraId="671DF66A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2027</w:t>
            </w:r>
          </w:p>
          <w:p w14:paraId="038332C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095" w:type="dxa"/>
            <w:shd w:val="clear" w:color="auto" w:fill="auto"/>
          </w:tcPr>
          <w:p w14:paraId="5B3FAFD8" w14:textId="77777777" w:rsidR="00DE36F2" w:rsidRPr="001126E7" w:rsidRDefault="001A5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4F38B5">
              <w:t>00</w:t>
            </w:r>
            <w:r w:rsidR="00000000" w:rsidRPr="001126E7">
              <w:t>,0</w:t>
            </w:r>
          </w:p>
          <w:p w14:paraId="3549CA1C" w14:textId="77777777" w:rsidR="00DE36F2" w:rsidRPr="001126E7" w:rsidRDefault="00D058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F38B5">
              <w:t>300</w:t>
            </w:r>
            <w:r w:rsidR="00000000" w:rsidRPr="001126E7">
              <w:t>,0</w:t>
            </w:r>
          </w:p>
          <w:p w14:paraId="6ADB6970" w14:textId="77777777" w:rsidR="00DE36F2" w:rsidRPr="001126E7" w:rsidRDefault="004F38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00000" w:rsidRPr="001126E7">
              <w:t>,0</w:t>
            </w:r>
          </w:p>
          <w:p w14:paraId="7E68E2A6" w14:textId="77777777" w:rsidR="00DE36F2" w:rsidRPr="001126E7" w:rsidRDefault="004F38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00000" w:rsidRPr="001126E7">
              <w:t>,0</w:t>
            </w:r>
          </w:p>
          <w:p w14:paraId="18CBE8FA" w14:textId="77777777" w:rsidR="00DE36F2" w:rsidRPr="001126E7" w:rsidRDefault="004F38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00000" w:rsidRPr="001126E7">
              <w:t>,0</w:t>
            </w:r>
          </w:p>
        </w:tc>
        <w:tc>
          <w:tcPr>
            <w:tcW w:w="1063" w:type="dxa"/>
            <w:shd w:val="clear" w:color="auto" w:fill="auto"/>
          </w:tcPr>
          <w:p w14:paraId="61B57D3C" w14:textId="77777777" w:rsidR="00DE36F2" w:rsidRPr="001126E7" w:rsidRDefault="001A5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  <w:r w:rsidR="004F38B5">
              <w:t>00</w:t>
            </w:r>
            <w:r w:rsidR="00000000" w:rsidRPr="001126E7">
              <w:t>,0</w:t>
            </w:r>
          </w:p>
          <w:p w14:paraId="0A924C67" w14:textId="77777777" w:rsidR="00DE36F2" w:rsidRPr="001126E7" w:rsidRDefault="00D058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4F38B5">
              <w:t>30</w:t>
            </w:r>
            <w:r w:rsidR="00000000" w:rsidRPr="001126E7">
              <w:t>0,0</w:t>
            </w:r>
          </w:p>
          <w:p w14:paraId="2989CA96" w14:textId="77777777" w:rsidR="00DE36F2" w:rsidRPr="001126E7" w:rsidRDefault="004F38B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00000" w:rsidRPr="001126E7">
              <w:t>,0</w:t>
            </w:r>
          </w:p>
          <w:p w14:paraId="262D94B1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3DAE069E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</w:tc>
        <w:tc>
          <w:tcPr>
            <w:tcW w:w="1002" w:type="dxa"/>
            <w:shd w:val="clear" w:color="auto" w:fill="auto"/>
          </w:tcPr>
          <w:p w14:paraId="5840BDB4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6BA8838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D08A069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EFED4B4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132E146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37F8F2C7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486868C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7E482ED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47F7E50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A1D9017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7B2D91B4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E3B8DF2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DC13196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7983BEF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63FFDCB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9461D" w14:paraId="27EFB647" w14:textId="77777777">
        <w:tc>
          <w:tcPr>
            <w:tcW w:w="1007" w:type="dxa"/>
            <w:shd w:val="clear" w:color="auto" w:fill="auto"/>
          </w:tcPr>
          <w:p w14:paraId="5A9F5606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B86E42">
              <w:lastRenderedPageBreak/>
              <w:t>Итого: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2DB4007E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shd w:val="clear" w:color="auto" w:fill="auto"/>
          </w:tcPr>
          <w:p w14:paraId="6D83B338" w14:textId="77777777" w:rsidR="00DE36F2" w:rsidRPr="001126E7" w:rsidRDefault="00E352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1A5DFF">
              <w:t>3</w:t>
            </w:r>
            <w:r w:rsidR="004F38B5">
              <w:t>00,00</w:t>
            </w:r>
          </w:p>
        </w:tc>
        <w:tc>
          <w:tcPr>
            <w:tcW w:w="1063" w:type="dxa"/>
            <w:shd w:val="clear" w:color="auto" w:fill="auto"/>
          </w:tcPr>
          <w:p w14:paraId="707F5630" w14:textId="77777777" w:rsidR="00DE36F2" w:rsidRPr="001126E7" w:rsidRDefault="00E352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1A5DFF">
              <w:t>3</w:t>
            </w:r>
            <w:r w:rsidR="004F38B5">
              <w:t>00,00</w:t>
            </w:r>
          </w:p>
        </w:tc>
        <w:tc>
          <w:tcPr>
            <w:tcW w:w="1002" w:type="dxa"/>
            <w:shd w:val="clear" w:color="auto" w:fill="auto"/>
          </w:tcPr>
          <w:p w14:paraId="601A708A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007" w:type="dxa"/>
            <w:shd w:val="clear" w:color="auto" w:fill="auto"/>
          </w:tcPr>
          <w:p w14:paraId="715C36C5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227" w:type="dxa"/>
            <w:shd w:val="clear" w:color="auto" w:fill="auto"/>
          </w:tcPr>
          <w:p w14:paraId="79AE1F32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</w:tr>
      <w:tr w:rsidR="0019461D" w14:paraId="3FA8608D" w14:textId="77777777">
        <w:tc>
          <w:tcPr>
            <w:tcW w:w="1007" w:type="dxa"/>
            <w:shd w:val="clear" w:color="auto" w:fill="auto"/>
          </w:tcPr>
          <w:p w14:paraId="32309809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0D456DBC" w14:textId="77777777" w:rsidR="00DE36F2" w:rsidRPr="001126E7" w:rsidRDefault="001A5DF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4F38B5">
              <w:t xml:space="preserve"> </w:t>
            </w:r>
            <w:r w:rsidR="004F38B5" w:rsidRPr="004F38B5">
              <w:t>Мероприятия по обеспечению предупреждения и ликвидации последствий чрезвычайных ситуаций и стихийных бедствий</w:t>
            </w:r>
          </w:p>
        </w:tc>
        <w:tc>
          <w:tcPr>
            <w:tcW w:w="1899" w:type="dxa"/>
            <w:shd w:val="clear" w:color="auto" w:fill="auto"/>
          </w:tcPr>
          <w:p w14:paraId="3B8F7E51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shd w:val="clear" w:color="auto" w:fill="auto"/>
          </w:tcPr>
          <w:p w14:paraId="0AEDCC09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</w:tc>
        <w:tc>
          <w:tcPr>
            <w:tcW w:w="1230" w:type="dxa"/>
            <w:shd w:val="clear" w:color="auto" w:fill="auto"/>
          </w:tcPr>
          <w:p w14:paraId="5FB92A3E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641" w:type="dxa"/>
            <w:shd w:val="clear" w:color="auto" w:fill="auto"/>
          </w:tcPr>
          <w:p w14:paraId="5D967678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  <w:p w14:paraId="704BD3A6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2025</w:t>
            </w:r>
          </w:p>
          <w:p w14:paraId="28038363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2026</w:t>
            </w:r>
          </w:p>
          <w:p w14:paraId="29D43F03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2027</w:t>
            </w:r>
          </w:p>
          <w:p w14:paraId="4E822BF5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095" w:type="dxa"/>
            <w:shd w:val="clear" w:color="auto" w:fill="auto"/>
          </w:tcPr>
          <w:p w14:paraId="72DD35FC" w14:textId="77777777" w:rsidR="00DE36F2" w:rsidRPr="001126E7" w:rsidRDefault="001A5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  <w:r w:rsidR="00000000" w:rsidRPr="001126E7">
              <w:t>0,0</w:t>
            </w:r>
          </w:p>
          <w:p w14:paraId="2B6CF88A" w14:textId="77777777" w:rsidR="00DE36F2" w:rsidRPr="001126E7" w:rsidRDefault="00D058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1A5DFF">
              <w:t>30</w:t>
            </w:r>
            <w:r w:rsidR="00000000" w:rsidRPr="001126E7">
              <w:t>0,0</w:t>
            </w:r>
          </w:p>
          <w:p w14:paraId="0E878081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7F599B71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2BAD424D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</w:tc>
        <w:tc>
          <w:tcPr>
            <w:tcW w:w="1063" w:type="dxa"/>
            <w:shd w:val="clear" w:color="auto" w:fill="auto"/>
          </w:tcPr>
          <w:p w14:paraId="30D54E61" w14:textId="77777777" w:rsidR="00DE36F2" w:rsidRPr="001126E7" w:rsidRDefault="001A5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4000</w:t>
            </w:r>
            <w:r w:rsidR="00000000" w:rsidRPr="001126E7">
              <w:t>,0</w:t>
            </w:r>
          </w:p>
          <w:p w14:paraId="022CA0E1" w14:textId="77777777" w:rsidR="00DE36F2" w:rsidRPr="001126E7" w:rsidRDefault="00D058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1A5DFF">
              <w:t>30</w:t>
            </w:r>
            <w:r w:rsidR="00000000" w:rsidRPr="001126E7">
              <w:t>0,0</w:t>
            </w:r>
          </w:p>
          <w:p w14:paraId="05248FB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66AA06E5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23D75E7E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</w:tc>
        <w:tc>
          <w:tcPr>
            <w:tcW w:w="1002" w:type="dxa"/>
            <w:shd w:val="clear" w:color="auto" w:fill="auto"/>
          </w:tcPr>
          <w:p w14:paraId="1850D421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FE6ACFC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F8725D2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EC2E73D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62E1C67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02045E09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C981EBC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2E01D97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ADC0E0A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7134391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0913D26B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87C03F3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8B05A25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07F0141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35FDCD9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9461D" w14:paraId="54BA643A" w14:textId="77777777">
        <w:tc>
          <w:tcPr>
            <w:tcW w:w="1007" w:type="dxa"/>
            <w:shd w:val="clear" w:color="auto" w:fill="auto"/>
          </w:tcPr>
          <w:p w14:paraId="398CD478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</w:pPr>
            <w:r w:rsidRPr="001126E7">
              <w:t>Итого</w:t>
            </w:r>
            <w:r w:rsidR="00B86E42">
              <w:t>:</w:t>
            </w:r>
          </w:p>
        </w:tc>
        <w:tc>
          <w:tcPr>
            <w:tcW w:w="7940" w:type="dxa"/>
            <w:gridSpan w:val="5"/>
            <w:shd w:val="clear" w:color="auto" w:fill="auto"/>
          </w:tcPr>
          <w:p w14:paraId="6ABFD1DD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shd w:val="clear" w:color="auto" w:fill="auto"/>
          </w:tcPr>
          <w:p w14:paraId="5BE2F60E" w14:textId="77777777" w:rsidR="00DE36F2" w:rsidRPr="001126E7" w:rsidRDefault="00D058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1A5DFF">
              <w:t>300,0</w:t>
            </w:r>
          </w:p>
        </w:tc>
        <w:tc>
          <w:tcPr>
            <w:tcW w:w="1063" w:type="dxa"/>
            <w:shd w:val="clear" w:color="auto" w:fill="auto"/>
          </w:tcPr>
          <w:p w14:paraId="2D067112" w14:textId="77777777" w:rsidR="00DE36F2" w:rsidRPr="001126E7" w:rsidRDefault="00D058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</w:t>
            </w:r>
            <w:r w:rsidR="001A5DFF">
              <w:t>300,0</w:t>
            </w:r>
          </w:p>
        </w:tc>
        <w:tc>
          <w:tcPr>
            <w:tcW w:w="1002" w:type="dxa"/>
            <w:shd w:val="clear" w:color="auto" w:fill="auto"/>
          </w:tcPr>
          <w:p w14:paraId="6B2C8E49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007" w:type="dxa"/>
            <w:shd w:val="clear" w:color="auto" w:fill="auto"/>
          </w:tcPr>
          <w:p w14:paraId="275B830D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227" w:type="dxa"/>
            <w:shd w:val="clear" w:color="auto" w:fill="auto"/>
          </w:tcPr>
          <w:p w14:paraId="7CBF5F5D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</w:tr>
      <w:tr w:rsidR="0019461D" w14:paraId="6361804C" w14:textId="77777777">
        <w:tc>
          <w:tcPr>
            <w:tcW w:w="1007" w:type="dxa"/>
            <w:shd w:val="clear" w:color="auto" w:fill="auto"/>
          </w:tcPr>
          <w:p w14:paraId="0DA3DF36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62B6E1CC" w14:textId="77777777" w:rsidR="00DE36F2" w:rsidRPr="001A5DFF" w:rsidRDefault="001A5DFF">
            <w:pPr>
              <w:widowControl w:val="0"/>
              <w:autoSpaceDE w:val="0"/>
              <w:autoSpaceDN w:val="0"/>
              <w:adjustRightInd w:val="0"/>
            </w:pPr>
            <w:r w:rsidRPr="001A5DFF">
              <w:t>Комплекс</w:t>
            </w:r>
            <w:r>
              <w:t>ы</w:t>
            </w:r>
            <w:r w:rsidRPr="001A5DFF">
              <w:t xml:space="preserve"> процессных мероприятие «Обеспечен</w:t>
            </w:r>
            <w:r w:rsidR="00517D5C">
              <w:t>ия</w:t>
            </w:r>
            <w:r w:rsidRPr="001A5DFF">
              <w:t xml:space="preserve"> пожарной безопасности»</w:t>
            </w:r>
          </w:p>
        </w:tc>
        <w:tc>
          <w:tcPr>
            <w:tcW w:w="1899" w:type="dxa"/>
            <w:shd w:val="clear" w:color="auto" w:fill="auto"/>
          </w:tcPr>
          <w:p w14:paraId="1D013E61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shd w:val="clear" w:color="auto" w:fill="auto"/>
          </w:tcPr>
          <w:p w14:paraId="53C2DEF6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</w:tc>
        <w:tc>
          <w:tcPr>
            <w:tcW w:w="1230" w:type="dxa"/>
            <w:shd w:val="clear" w:color="auto" w:fill="auto"/>
          </w:tcPr>
          <w:p w14:paraId="75F06765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641" w:type="dxa"/>
            <w:shd w:val="clear" w:color="auto" w:fill="auto"/>
          </w:tcPr>
          <w:p w14:paraId="22BB7A5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  <w:p w14:paraId="0D511DC5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2025</w:t>
            </w:r>
          </w:p>
          <w:p w14:paraId="7BEFD0F3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2026</w:t>
            </w:r>
          </w:p>
          <w:p w14:paraId="3A2FF7EF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2027</w:t>
            </w:r>
          </w:p>
          <w:p w14:paraId="5D4756D3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095" w:type="dxa"/>
            <w:shd w:val="clear" w:color="auto" w:fill="auto"/>
          </w:tcPr>
          <w:p w14:paraId="14DAD60A" w14:textId="77777777" w:rsidR="00DE36F2" w:rsidRPr="001126E7" w:rsidRDefault="001A5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1510</w:t>
            </w:r>
            <w:r w:rsidR="00000000" w:rsidRPr="001126E7">
              <w:t>,0</w:t>
            </w:r>
          </w:p>
          <w:p w14:paraId="2A51FB00" w14:textId="77777777" w:rsidR="00DE36F2" w:rsidRPr="001126E7" w:rsidRDefault="001A5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1510</w:t>
            </w:r>
            <w:r w:rsidR="00000000" w:rsidRPr="001126E7">
              <w:t>,0</w:t>
            </w:r>
          </w:p>
          <w:p w14:paraId="2616FFC6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5B5F216D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6B922BE9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61AB7743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0A0B3BA8" w14:textId="77777777" w:rsidR="00DE36F2" w:rsidRPr="001126E7" w:rsidRDefault="001A5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1510</w:t>
            </w:r>
            <w:r w:rsidR="00000000" w:rsidRPr="001126E7">
              <w:t>,0</w:t>
            </w:r>
          </w:p>
          <w:p w14:paraId="6BFC483D" w14:textId="77777777" w:rsidR="00DE36F2" w:rsidRPr="001126E7" w:rsidRDefault="001A5DF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1510</w:t>
            </w:r>
            <w:r w:rsidR="00000000" w:rsidRPr="001126E7">
              <w:t>,0</w:t>
            </w:r>
          </w:p>
          <w:p w14:paraId="486C2C71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78F1D49F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7076D55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19E354EE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2" w:type="dxa"/>
            <w:shd w:val="clear" w:color="auto" w:fill="auto"/>
          </w:tcPr>
          <w:p w14:paraId="413DFEB6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2615434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AE7F853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02E7327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1047868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538C146F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FF8BA78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41666C2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A710029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C1FFD03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023A26F3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BF4D700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AE8E09C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2FDA7B0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816F27D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9461D" w14:paraId="15824AE1" w14:textId="77777777">
        <w:tc>
          <w:tcPr>
            <w:tcW w:w="8947" w:type="dxa"/>
            <w:gridSpan w:val="6"/>
            <w:shd w:val="clear" w:color="auto" w:fill="auto"/>
          </w:tcPr>
          <w:p w14:paraId="2E83CA1D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10ED8099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3020,0</w:t>
            </w:r>
          </w:p>
        </w:tc>
        <w:tc>
          <w:tcPr>
            <w:tcW w:w="1063" w:type="dxa"/>
            <w:shd w:val="clear" w:color="auto" w:fill="auto"/>
          </w:tcPr>
          <w:p w14:paraId="026B1AB1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3020,0</w:t>
            </w:r>
          </w:p>
        </w:tc>
        <w:tc>
          <w:tcPr>
            <w:tcW w:w="1002" w:type="dxa"/>
            <w:shd w:val="clear" w:color="auto" w:fill="auto"/>
          </w:tcPr>
          <w:p w14:paraId="61EBB91D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007" w:type="dxa"/>
            <w:shd w:val="clear" w:color="auto" w:fill="auto"/>
          </w:tcPr>
          <w:p w14:paraId="2B296BF3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227" w:type="dxa"/>
            <w:shd w:val="clear" w:color="auto" w:fill="auto"/>
          </w:tcPr>
          <w:p w14:paraId="6F1F0EA9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</w:tr>
      <w:tr w:rsidR="0019461D" w14:paraId="53CE220B" w14:textId="77777777">
        <w:tc>
          <w:tcPr>
            <w:tcW w:w="1007" w:type="dxa"/>
            <w:shd w:val="clear" w:color="auto" w:fill="auto"/>
          </w:tcPr>
          <w:p w14:paraId="427F595A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2A93B3B4" w14:textId="77777777" w:rsidR="00DE36F2" w:rsidRPr="001126E7" w:rsidRDefault="004E4F04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  <w:r w:rsidR="001A5DFF" w:rsidRPr="001A5DFF">
              <w:t>Мероприятия в области пожарной безопасности</w:t>
            </w:r>
          </w:p>
        </w:tc>
        <w:tc>
          <w:tcPr>
            <w:tcW w:w="1899" w:type="dxa"/>
            <w:shd w:val="clear" w:color="auto" w:fill="auto"/>
          </w:tcPr>
          <w:p w14:paraId="7F61CA57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shd w:val="clear" w:color="auto" w:fill="auto"/>
          </w:tcPr>
          <w:p w14:paraId="659C7685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</w:tc>
        <w:tc>
          <w:tcPr>
            <w:tcW w:w="1230" w:type="dxa"/>
            <w:shd w:val="clear" w:color="auto" w:fill="auto"/>
          </w:tcPr>
          <w:p w14:paraId="3E7BC38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641" w:type="dxa"/>
            <w:shd w:val="clear" w:color="auto" w:fill="auto"/>
          </w:tcPr>
          <w:p w14:paraId="2D08EB82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  <w:p w14:paraId="4A3FAF6B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2025</w:t>
            </w:r>
          </w:p>
          <w:p w14:paraId="083989DF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2026</w:t>
            </w:r>
          </w:p>
          <w:p w14:paraId="226AD601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2027</w:t>
            </w:r>
          </w:p>
          <w:p w14:paraId="77A09B5C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095" w:type="dxa"/>
            <w:shd w:val="clear" w:color="auto" w:fill="auto"/>
          </w:tcPr>
          <w:p w14:paraId="6774FEB2" w14:textId="77777777" w:rsidR="00DE36F2" w:rsidRPr="001126E7" w:rsidRDefault="004E4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</w:t>
            </w:r>
            <w:r w:rsidR="00000000" w:rsidRPr="001126E7">
              <w:t>0,0</w:t>
            </w:r>
          </w:p>
          <w:p w14:paraId="0E5BF09F" w14:textId="77777777" w:rsidR="00DE36F2" w:rsidRPr="001126E7" w:rsidRDefault="004E4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</w:t>
            </w:r>
            <w:r w:rsidR="00000000" w:rsidRPr="001126E7">
              <w:t>0,0</w:t>
            </w:r>
          </w:p>
          <w:p w14:paraId="782AC432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1BB5BA76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25BF03EE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</w:tc>
        <w:tc>
          <w:tcPr>
            <w:tcW w:w="1063" w:type="dxa"/>
            <w:shd w:val="clear" w:color="auto" w:fill="auto"/>
          </w:tcPr>
          <w:p w14:paraId="2C068ABE" w14:textId="77777777" w:rsidR="00DE36F2" w:rsidRPr="001126E7" w:rsidRDefault="004E4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151</w:t>
            </w:r>
            <w:r w:rsidR="00000000" w:rsidRPr="001126E7">
              <w:t>0,0</w:t>
            </w:r>
          </w:p>
          <w:p w14:paraId="1205673B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1</w:t>
            </w:r>
            <w:r w:rsidR="004E4F04">
              <w:t>51</w:t>
            </w:r>
            <w:r w:rsidRPr="001126E7">
              <w:t>0,0</w:t>
            </w:r>
          </w:p>
          <w:p w14:paraId="7455EB7E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1F382F4C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497B2716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</w:tc>
        <w:tc>
          <w:tcPr>
            <w:tcW w:w="1002" w:type="dxa"/>
            <w:shd w:val="clear" w:color="auto" w:fill="auto"/>
          </w:tcPr>
          <w:p w14:paraId="149764D7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F044A86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2ABB5EC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06EDDE7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8439F1D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153BFE38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99471C0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EDCB090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36E47AC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8C076A2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0A942D4D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19A8D9B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1375AB5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39FC511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3580BEC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9461D" w14:paraId="4F49F9D4" w14:textId="77777777">
        <w:tc>
          <w:tcPr>
            <w:tcW w:w="8947" w:type="dxa"/>
            <w:gridSpan w:val="6"/>
            <w:shd w:val="clear" w:color="auto" w:fill="auto"/>
          </w:tcPr>
          <w:p w14:paraId="25FCDA83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7057973F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3020,0</w:t>
            </w:r>
          </w:p>
        </w:tc>
        <w:tc>
          <w:tcPr>
            <w:tcW w:w="1063" w:type="dxa"/>
            <w:shd w:val="clear" w:color="auto" w:fill="auto"/>
          </w:tcPr>
          <w:p w14:paraId="6B524CE9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3020,0</w:t>
            </w:r>
          </w:p>
        </w:tc>
        <w:tc>
          <w:tcPr>
            <w:tcW w:w="1002" w:type="dxa"/>
            <w:shd w:val="clear" w:color="auto" w:fill="auto"/>
          </w:tcPr>
          <w:p w14:paraId="4F5D7EC1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007" w:type="dxa"/>
            <w:shd w:val="clear" w:color="auto" w:fill="auto"/>
          </w:tcPr>
          <w:p w14:paraId="50D4928C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227" w:type="dxa"/>
            <w:shd w:val="clear" w:color="auto" w:fill="auto"/>
          </w:tcPr>
          <w:p w14:paraId="0606D5F0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</w:tr>
      <w:tr w:rsidR="0019461D" w14:paraId="322C08F1" w14:textId="77777777">
        <w:tc>
          <w:tcPr>
            <w:tcW w:w="1007" w:type="dxa"/>
            <w:shd w:val="clear" w:color="auto" w:fill="auto"/>
          </w:tcPr>
          <w:p w14:paraId="64022935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41F3C55F" w14:textId="77777777" w:rsidR="00DE36F2" w:rsidRDefault="004E4F04">
            <w:pPr>
              <w:widowControl w:val="0"/>
              <w:autoSpaceDE w:val="0"/>
              <w:autoSpaceDN w:val="0"/>
              <w:adjustRightInd w:val="0"/>
            </w:pPr>
            <w:r w:rsidRPr="004E4F04">
              <w:t>Комплекс</w:t>
            </w:r>
            <w:r>
              <w:t>ы</w:t>
            </w:r>
            <w:r w:rsidRPr="004E4F04">
              <w:t xml:space="preserve"> процессных мероприятий «Противодействие распространению идеологии терроризма и экстремизма. Совершенствование системы информационного противодействия терроризму и экстремизму»</w:t>
            </w:r>
          </w:p>
          <w:p w14:paraId="3FE7B5AA" w14:textId="77777777" w:rsidR="000D4294" w:rsidRPr="001126E7" w:rsidRDefault="000D4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9" w:type="dxa"/>
            <w:shd w:val="clear" w:color="auto" w:fill="auto"/>
          </w:tcPr>
          <w:p w14:paraId="373100AB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shd w:val="clear" w:color="auto" w:fill="auto"/>
          </w:tcPr>
          <w:p w14:paraId="6DF365A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</w:tc>
        <w:tc>
          <w:tcPr>
            <w:tcW w:w="1230" w:type="dxa"/>
            <w:shd w:val="clear" w:color="auto" w:fill="auto"/>
          </w:tcPr>
          <w:p w14:paraId="2D8FA716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641" w:type="dxa"/>
            <w:shd w:val="clear" w:color="auto" w:fill="auto"/>
          </w:tcPr>
          <w:p w14:paraId="7B09D4B9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  <w:p w14:paraId="4332C653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2025</w:t>
            </w:r>
          </w:p>
          <w:p w14:paraId="0DEF4794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2026</w:t>
            </w:r>
          </w:p>
          <w:p w14:paraId="2F99C20C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2027</w:t>
            </w:r>
          </w:p>
          <w:p w14:paraId="38B61290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095" w:type="dxa"/>
            <w:shd w:val="clear" w:color="auto" w:fill="auto"/>
          </w:tcPr>
          <w:p w14:paraId="3BF2EDBD" w14:textId="77777777" w:rsidR="00DE36F2" w:rsidRPr="001126E7" w:rsidRDefault="004E4F04">
            <w:pPr>
              <w:jc w:val="center"/>
            </w:pPr>
            <w:r>
              <w:t>1300</w:t>
            </w:r>
            <w:r w:rsidR="00000000" w:rsidRPr="001126E7">
              <w:t>,0</w:t>
            </w:r>
          </w:p>
          <w:p w14:paraId="719733D0" w14:textId="77777777" w:rsidR="00DE36F2" w:rsidRPr="001126E7" w:rsidRDefault="00000000">
            <w:pPr>
              <w:jc w:val="center"/>
            </w:pPr>
            <w:r w:rsidRPr="001126E7">
              <w:t>1</w:t>
            </w:r>
            <w:r w:rsidR="004E4F04">
              <w:t>30</w:t>
            </w:r>
            <w:r w:rsidRPr="001126E7">
              <w:t>0,0</w:t>
            </w:r>
          </w:p>
          <w:p w14:paraId="50ABAFB1" w14:textId="77777777" w:rsidR="00DE36F2" w:rsidRPr="001126E7" w:rsidRDefault="00000000">
            <w:pPr>
              <w:jc w:val="center"/>
            </w:pPr>
            <w:r w:rsidRPr="001126E7">
              <w:t>0,0</w:t>
            </w:r>
          </w:p>
          <w:p w14:paraId="65800053" w14:textId="77777777" w:rsidR="00DE36F2" w:rsidRPr="001126E7" w:rsidRDefault="00000000">
            <w:pPr>
              <w:jc w:val="center"/>
            </w:pPr>
            <w:r w:rsidRPr="001126E7">
              <w:t>0,0</w:t>
            </w:r>
          </w:p>
          <w:p w14:paraId="7A9966FC" w14:textId="77777777" w:rsidR="00DE36F2" w:rsidRPr="001126E7" w:rsidRDefault="00000000">
            <w:pPr>
              <w:jc w:val="center"/>
            </w:pPr>
            <w:r w:rsidRPr="001126E7">
              <w:t>0,0</w:t>
            </w:r>
          </w:p>
          <w:p w14:paraId="6A10D4E5" w14:textId="77777777" w:rsidR="00DE36F2" w:rsidRPr="001126E7" w:rsidRDefault="00DE36F2">
            <w:pPr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22C43F11" w14:textId="77777777" w:rsidR="00DE36F2" w:rsidRPr="001126E7" w:rsidRDefault="004E4F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</w:t>
            </w:r>
            <w:r w:rsidR="00000000" w:rsidRPr="001126E7">
              <w:t>0,0</w:t>
            </w:r>
          </w:p>
          <w:p w14:paraId="5DB43BE7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1</w:t>
            </w:r>
            <w:r w:rsidR="004E4F04">
              <w:t>30</w:t>
            </w:r>
            <w:r w:rsidRPr="001126E7">
              <w:t>0,0</w:t>
            </w:r>
          </w:p>
          <w:p w14:paraId="666AE6C1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2E237226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20DEF532" w14:textId="77777777" w:rsidR="00DE36F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24714D64" w14:textId="77777777" w:rsidR="00DE36F2" w:rsidRPr="001126E7" w:rsidRDefault="00DE36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2" w:type="dxa"/>
            <w:shd w:val="clear" w:color="auto" w:fill="auto"/>
          </w:tcPr>
          <w:p w14:paraId="29B2C115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9A60E9B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28B3132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0EAF952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16B946F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572A4867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C288EB5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0AF76FD4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5189C2B9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D002194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7914F398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33D1FD57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19F0B478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2482C78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5DEDF5E" w14:textId="77777777" w:rsidR="00DE36F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9461D" w14:paraId="73FAF97F" w14:textId="77777777">
        <w:tc>
          <w:tcPr>
            <w:tcW w:w="8947" w:type="dxa"/>
            <w:gridSpan w:val="6"/>
            <w:shd w:val="clear" w:color="auto" w:fill="auto"/>
          </w:tcPr>
          <w:p w14:paraId="5E5FDFB0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1095" w:type="dxa"/>
            <w:shd w:val="clear" w:color="auto" w:fill="auto"/>
          </w:tcPr>
          <w:p w14:paraId="1F15507C" w14:textId="77777777" w:rsidR="00B86E42" w:rsidRDefault="00000000">
            <w:pPr>
              <w:jc w:val="center"/>
            </w:pPr>
            <w:r>
              <w:t>2600,0</w:t>
            </w:r>
          </w:p>
        </w:tc>
        <w:tc>
          <w:tcPr>
            <w:tcW w:w="1063" w:type="dxa"/>
            <w:shd w:val="clear" w:color="auto" w:fill="auto"/>
          </w:tcPr>
          <w:p w14:paraId="0FBD6DF5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2600,0</w:t>
            </w:r>
          </w:p>
        </w:tc>
        <w:tc>
          <w:tcPr>
            <w:tcW w:w="1002" w:type="dxa"/>
            <w:shd w:val="clear" w:color="auto" w:fill="auto"/>
          </w:tcPr>
          <w:p w14:paraId="712FF95D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007" w:type="dxa"/>
            <w:shd w:val="clear" w:color="auto" w:fill="auto"/>
          </w:tcPr>
          <w:p w14:paraId="587E48D0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  <w:tc>
          <w:tcPr>
            <w:tcW w:w="1227" w:type="dxa"/>
            <w:shd w:val="clear" w:color="auto" w:fill="auto"/>
          </w:tcPr>
          <w:p w14:paraId="7FBC4048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D4294">
              <w:t>,00</w:t>
            </w:r>
          </w:p>
        </w:tc>
      </w:tr>
      <w:tr w:rsidR="0019461D" w14:paraId="6FD39EF4" w14:textId="77777777">
        <w:tc>
          <w:tcPr>
            <w:tcW w:w="1007" w:type="dxa"/>
            <w:shd w:val="clear" w:color="auto" w:fill="auto"/>
          </w:tcPr>
          <w:p w14:paraId="7E427A57" w14:textId="77777777" w:rsidR="004E4F04" w:rsidRPr="001126E7" w:rsidRDefault="004E4F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0" w:type="dxa"/>
            <w:shd w:val="clear" w:color="auto" w:fill="auto"/>
          </w:tcPr>
          <w:p w14:paraId="575C4986" w14:textId="77777777" w:rsidR="004E4F04" w:rsidRPr="004E4F04" w:rsidRDefault="00B86E42">
            <w:pPr>
              <w:widowControl w:val="0"/>
              <w:autoSpaceDE w:val="0"/>
              <w:autoSpaceDN w:val="0"/>
              <w:adjustRightInd w:val="0"/>
            </w:pPr>
            <w:r>
              <w:t xml:space="preserve">1. </w:t>
            </w:r>
            <w:r w:rsidR="00000000" w:rsidRPr="004E4F04">
              <w:t xml:space="preserve">Мероприятия, направленные на </w:t>
            </w:r>
            <w:r w:rsidR="00000000" w:rsidRPr="004E4F04">
              <w:lastRenderedPageBreak/>
              <w:t>противодействие терроризму и экстремизму</w:t>
            </w:r>
          </w:p>
        </w:tc>
        <w:tc>
          <w:tcPr>
            <w:tcW w:w="1899" w:type="dxa"/>
            <w:shd w:val="clear" w:color="auto" w:fill="auto"/>
          </w:tcPr>
          <w:p w14:paraId="0A7D8581" w14:textId="77777777" w:rsidR="004E4F04" w:rsidRPr="001126E7" w:rsidRDefault="004E4F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shd w:val="clear" w:color="auto" w:fill="auto"/>
          </w:tcPr>
          <w:p w14:paraId="0C7767F4" w14:textId="77777777" w:rsidR="004E4F04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230" w:type="dxa"/>
            <w:shd w:val="clear" w:color="auto" w:fill="auto"/>
          </w:tcPr>
          <w:p w14:paraId="5BDBB70F" w14:textId="77777777" w:rsidR="004E4F04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1641" w:type="dxa"/>
            <w:shd w:val="clear" w:color="auto" w:fill="auto"/>
          </w:tcPr>
          <w:p w14:paraId="170A95DD" w14:textId="77777777" w:rsidR="004E4F04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2024</w:t>
            </w:r>
          </w:p>
          <w:p w14:paraId="0C2409D8" w14:textId="77777777" w:rsidR="004E4F04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2025</w:t>
            </w:r>
          </w:p>
          <w:p w14:paraId="5D9A4CAE" w14:textId="77777777" w:rsidR="004E4F04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lastRenderedPageBreak/>
              <w:t>2026</w:t>
            </w:r>
          </w:p>
          <w:p w14:paraId="037C854F" w14:textId="77777777" w:rsidR="004E4F04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2027</w:t>
            </w:r>
          </w:p>
          <w:p w14:paraId="5B12CFDC" w14:textId="77777777" w:rsidR="004E4F04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2028</w:t>
            </w:r>
          </w:p>
        </w:tc>
        <w:tc>
          <w:tcPr>
            <w:tcW w:w="1095" w:type="dxa"/>
            <w:shd w:val="clear" w:color="auto" w:fill="auto"/>
          </w:tcPr>
          <w:p w14:paraId="7BBD128B" w14:textId="77777777" w:rsidR="00B86E42" w:rsidRPr="001126E7" w:rsidRDefault="00000000">
            <w:pPr>
              <w:jc w:val="center"/>
            </w:pPr>
            <w:r>
              <w:lastRenderedPageBreak/>
              <w:t>1300</w:t>
            </w:r>
            <w:r w:rsidRPr="001126E7">
              <w:t>,0</w:t>
            </w:r>
          </w:p>
          <w:p w14:paraId="1F7D66B8" w14:textId="77777777" w:rsidR="00B86E42" w:rsidRPr="001126E7" w:rsidRDefault="00000000">
            <w:pPr>
              <w:jc w:val="center"/>
            </w:pPr>
            <w:r w:rsidRPr="001126E7">
              <w:t>1</w:t>
            </w:r>
            <w:r>
              <w:t>30</w:t>
            </w:r>
            <w:r w:rsidRPr="001126E7">
              <w:t>0,0</w:t>
            </w:r>
          </w:p>
          <w:p w14:paraId="28DA5D03" w14:textId="77777777" w:rsidR="00B86E42" w:rsidRPr="001126E7" w:rsidRDefault="00000000">
            <w:pPr>
              <w:jc w:val="center"/>
            </w:pPr>
            <w:r w:rsidRPr="001126E7">
              <w:lastRenderedPageBreak/>
              <w:t>0,0</w:t>
            </w:r>
          </w:p>
          <w:p w14:paraId="5C2F1075" w14:textId="77777777" w:rsidR="00B86E42" w:rsidRPr="001126E7" w:rsidRDefault="00000000">
            <w:pPr>
              <w:jc w:val="center"/>
            </w:pPr>
            <w:r w:rsidRPr="001126E7">
              <w:t>0,0</w:t>
            </w:r>
          </w:p>
          <w:p w14:paraId="14974694" w14:textId="77777777" w:rsidR="00B86E42" w:rsidRPr="001126E7" w:rsidRDefault="00000000">
            <w:pPr>
              <w:jc w:val="center"/>
            </w:pPr>
            <w:r w:rsidRPr="001126E7">
              <w:t>0,0</w:t>
            </w:r>
          </w:p>
          <w:p w14:paraId="0A7B48BA" w14:textId="77777777" w:rsidR="004E4F04" w:rsidRDefault="004E4F04">
            <w:pPr>
              <w:jc w:val="center"/>
            </w:pPr>
          </w:p>
        </w:tc>
        <w:tc>
          <w:tcPr>
            <w:tcW w:w="1063" w:type="dxa"/>
            <w:shd w:val="clear" w:color="auto" w:fill="auto"/>
          </w:tcPr>
          <w:p w14:paraId="36A1BA73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130</w:t>
            </w:r>
            <w:r w:rsidRPr="001126E7">
              <w:t>0,0</w:t>
            </w:r>
          </w:p>
          <w:p w14:paraId="757A8E10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1</w:t>
            </w:r>
            <w:r>
              <w:t>30</w:t>
            </w:r>
            <w:r w:rsidRPr="001126E7">
              <w:t>0,0</w:t>
            </w:r>
          </w:p>
          <w:p w14:paraId="79A8F62B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lastRenderedPageBreak/>
              <w:t>0,0</w:t>
            </w:r>
          </w:p>
          <w:p w14:paraId="61F8C149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1F1BFC7E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26E7">
              <w:t>0,0</w:t>
            </w:r>
          </w:p>
          <w:p w14:paraId="0FB221A1" w14:textId="77777777" w:rsidR="004E4F04" w:rsidRDefault="004E4F0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2" w:type="dxa"/>
            <w:shd w:val="clear" w:color="auto" w:fill="auto"/>
          </w:tcPr>
          <w:p w14:paraId="3FC0C547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0,00</w:t>
            </w:r>
          </w:p>
          <w:p w14:paraId="615CF993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46DF72DD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0,00</w:t>
            </w:r>
          </w:p>
          <w:p w14:paraId="054668CC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92F0BC9" w14:textId="77777777" w:rsidR="004E4F04" w:rsidRPr="001126E7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1CE40845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0,00</w:t>
            </w:r>
          </w:p>
          <w:p w14:paraId="731E086B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6235EA67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0,00</w:t>
            </w:r>
          </w:p>
          <w:p w14:paraId="496E633C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2AE1CB44" w14:textId="77777777" w:rsidR="004E4F04" w:rsidRPr="001126E7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333FBAB5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0,00</w:t>
            </w:r>
          </w:p>
          <w:p w14:paraId="2EEA84C7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5F483A8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0,00</w:t>
            </w:r>
          </w:p>
          <w:p w14:paraId="406BBB2B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  <w:p w14:paraId="7FF83343" w14:textId="77777777" w:rsidR="004E4F04" w:rsidRPr="001126E7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9461D" w14:paraId="412642D3" w14:textId="77777777">
        <w:tc>
          <w:tcPr>
            <w:tcW w:w="1007" w:type="dxa"/>
            <w:shd w:val="clear" w:color="auto" w:fill="auto"/>
          </w:tcPr>
          <w:p w14:paraId="2485DC2C" w14:textId="77777777" w:rsidR="00B86E42" w:rsidRPr="001126E7" w:rsidRDefault="00000000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940" w:type="dxa"/>
            <w:shd w:val="clear" w:color="auto" w:fill="auto"/>
          </w:tcPr>
          <w:p w14:paraId="3E5C3C42" w14:textId="77777777" w:rsidR="00B86E42" w:rsidRPr="004E4F04" w:rsidRDefault="00B86E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99" w:type="dxa"/>
            <w:shd w:val="clear" w:color="auto" w:fill="auto"/>
          </w:tcPr>
          <w:p w14:paraId="73807342" w14:textId="77777777" w:rsidR="00B86E42" w:rsidRPr="001126E7" w:rsidRDefault="00B86E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30" w:type="dxa"/>
            <w:shd w:val="clear" w:color="auto" w:fill="auto"/>
          </w:tcPr>
          <w:p w14:paraId="21D2AF87" w14:textId="77777777" w:rsidR="00B86E42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0" w:type="dxa"/>
            <w:shd w:val="clear" w:color="auto" w:fill="auto"/>
          </w:tcPr>
          <w:p w14:paraId="2AA48DF5" w14:textId="77777777" w:rsidR="00B86E42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1" w:type="dxa"/>
            <w:shd w:val="clear" w:color="auto" w:fill="auto"/>
          </w:tcPr>
          <w:p w14:paraId="05E6C786" w14:textId="77777777" w:rsidR="00B86E42" w:rsidRPr="001126E7" w:rsidRDefault="00B86E4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5" w:type="dxa"/>
            <w:shd w:val="clear" w:color="auto" w:fill="auto"/>
          </w:tcPr>
          <w:p w14:paraId="01811927" w14:textId="77777777" w:rsidR="00B86E42" w:rsidRDefault="00000000">
            <w:pPr>
              <w:jc w:val="center"/>
            </w:pPr>
            <w:r>
              <w:t>2600,0</w:t>
            </w:r>
          </w:p>
        </w:tc>
        <w:tc>
          <w:tcPr>
            <w:tcW w:w="1063" w:type="dxa"/>
            <w:shd w:val="clear" w:color="auto" w:fill="auto"/>
          </w:tcPr>
          <w:p w14:paraId="50AEACDB" w14:textId="77777777" w:rsidR="00B86E42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2600,00</w:t>
            </w:r>
          </w:p>
        </w:tc>
        <w:tc>
          <w:tcPr>
            <w:tcW w:w="1002" w:type="dxa"/>
            <w:shd w:val="clear" w:color="auto" w:fill="auto"/>
          </w:tcPr>
          <w:p w14:paraId="582A3688" w14:textId="77777777" w:rsidR="00B86E42" w:rsidRPr="001126E7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007" w:type="dxa"/>
            <w:shd w:val="clear" w:color="auto" w:fill="auto"/>
          </w:tcPr>
          <w:p w14:paraId="667AF711" w14:textId="77777777" w:rsidR="00B86E42" w:rsidRPr="001126E7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227" w:type="dxa"/>
            <w:shd w:val="clear" w:color="auto" w:fill="auto"/>
          </w:tcPr>
          <w:p w14:paraId="16652417" w14:textId="77777777" w:rsidR="00B86E42" w:rsidRPr="001126E7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bookmarkEnd w:id="7"/>
    </w:tbl>
    <w:p w14:paraId="73DE6287" w14:textId="77777777" w:rsidR="00DE36F2" w:rsidRDefault="00DE36F2" w:rsidP="00F61A3A">
      <w:pPr>
        <w:jc w:val="center"/>
        <w:rPr>
          <w:b/>
          <w:sz w:val="24"/>
          <w:szCs w:val="24"/>
        </w:rPr>
      </w:pPr>
    </w:p>
    <w:p w14:paraId="3576D8FE" w14:textId="77777777" w:rsidR="00DE36F2" w:rsidRDefault="00DE36F2" w:rsidP="00F61A3A">
      <w:pPr>
        <w:jc w:val="center"/>
        <w:rPr>
          <w:b/>
          <w:sz w:val="24"/>
          <w:szCs w:val="24"/>
        </w:rPr>
      </w:pPr>
    </w:p>
    <w:p w14:paraId="2B6F5D2B" w14:textId="77777777" w:rsidR="00DE36F2" w:rsidRDefault="00DE36F2" w:rsidP="00F61A3A">
      <w:pPr>
        <w:jc w:val="center"/>
        <w:rPr>
          <w:b/>
          <w:sz w:val="24"/>
          <w:szCs w:val="24"/>
        </w:rPr>
      </w:pPr>
    </w:p>
    <w:p w14:paraId="6A560CBE" w14:textId="77777777" w:rsidR="00DE36F2" w:rsidRDefault="00DE36F2" w:rsidP="00F61A3A">
      <w:pPr>
        <w:jc w:val="center"/>
        <w:rPr>
          <w:b/>
          <w:sz w:val="24"/>
          <w:szCs w:val="24"/>
        </w:rPr>
      </w:pPr>
    </w:p>
    <w:p w14:paraId="0233B1DD" w14:textId="77777777" w:rsidR="00DE36F2" w:rsidRDefault="00DE36F2" w:rsidP="00F61A3A">
      <w:pPr>
        <w:jc w:val="center"/>
        <w:rPr>
          <w:b/>
          <w:sz w:val="24"/>
          <w:szCs w:val="24"/>
        </w:rPr>
      </w:pPr>
    </w:p>
    <w:p w14:paraId="143B20C9" w14:textId="77777777" w:rsidR="00DE36F2" w:rsidRDefault="00DE36F2" w:rsidP="00F61A3A">
      <w:pPr>
        <w:jc w:val="center"/>
        <w:rPr>
          <w:b/>
          <w:sz w:val="24"/>
          <w:szCs w:val="24"/>
        </w:rPr>
      </w:pPr>
    </w:p>
    <w:p w14:paraId="3B658D06" w14:textId="77777777" w:rsidR="00DE36F2" w:rsidRPr="00F61A3A" w:rsidRDefault="00DE36F2" w:rsidP="00F61A3A">
      <w:pPr>
        <w:jc w:val="center"/>
        <w:rPr>
          <w:b/>
          <w:sz w:val="24"/>
          <w:szCs w:val="24"/>
        </w:rPr>
      </w:pPr>
    </w:p>
    <w:p w14:paraId="41DFED08" w14:textId="77777777" w:rsidR="003B4915" w:rsidRDefault="003B4915" w:rsidP="003B4915">
      <w:pPr>
        <w:jc w:val="center"/>
        <w:rPr>
          <w:sz w:val="24"/>
          <w:szCs w:val="24"/>
        </w:rPr>
      </w:pPr>
    </w:p>
    <w:p w14:paraId="46951B2E" w14:textId="77777777" w:rsidR="003B4915" w:rsidRDefault="003B4915" w:rsidP="003B4915">
      <w:pPr>
        <w:jc w:val="center"/>
        <w:rPr>
          <w:sz w:val="24"/>
          <w:szCs w:val="24"/>
        </w:rPr>
      </w:pPr>
    </w:p>
    <w:p w14:paraId="6140944B" w14:textId="77777777" w:rsidR="003B4915" w:rsidRDefault="003B4915" w:rsidP="003B4915">
      <w:pPr>
        <w:jc w:val="center"/>
        <w:rPr>
          <w:sz w:val="24"/>
          <w:szCs w:val="24"/>
        </w:rPr>
      </w:pPr>
    </w:p>
    <w:p w14:paraId="0585E042" w14:textId="77777777" w:rsidR="003B4915" w:rsidRDefault="003B4915" w:rsidP="003B4915">
      <w:pPr>
        <w:jc w:val="center"/>
        <w:rPr>
          <w:sz w:val="24"/>
          <w:szCs w:val="24"/>
        </w:rPr>
      </w:pPr>
    </w:p>
    <w:p w14:paraId="7BF903BD" w14:textId="77777777" w:rsidR="003B4915" w:rsidRDefault="003B4915" w:rsidP="003B4915">
      <w:pPr>
        <w:jc w:val="center"/>
        <w:rPr>
          <w:sz w:val="24"/>
          <w:szCs w:val="24"/>
        </w:rPr>
      </w:pPr>
    </w:p>
    <w:p w14:paraId="1B11599B" w14:textId="77777777" w:rsidR="003B4915" w:rsidRDefault="003B4915" w:rsidP="003B4915">
      <w:pPr>
        <w:jc w:val="center"/>
        <w:rPr>
          <w:sz w:val="24"/>
          <w:szCs w:val="24"/>
        </w:rPr>
      </w:pPr>
    </w:p>
    <w:p w14:paraId="03A7512D" w14:textId="77777777" w:rsidR="003B4915" w:rsidRDefault="003B4915" w:rsidP="003B4915">
      <w:pPr>
        <w:jc w:val="center"/>
        <w:rPr>
          <w:sz w:val="24"/>
          <w:szCs w:val="24"/>
        </w:rPr>
      </w:pPr>
    </w:p>
    <w:p w14:paraId="44E1D1DC" w14:textId="77777777" w:rsidR="003B4915" w:rsidRDefault="003B4915" w:rsidP="003B4915">
      <w:pPr>
        <w:jc w:val="center"/>
        <w:rPr>
          <w:sz w:val="24"/>
          <w:szCs w:val="24"/>
        </w:rPr>
      </w:pPr>
    </w:p>
    <w:p w14:paraId="263CCCB3" w14:textId="77777777" w:rsidR="003B4915" w:rsidRDefault="003B4915" w:rsidP="003B4915">
      <w:pPr>
        <w:jc w:val="center"/>
        <w:rPr>
          <w:sz w:val="24"/>
          <w:szCs w:val="24"/>
        </w:rPr>
      </w:pPr>
    </w:p>
    <w:p w14:paraId="0585B876" w14:textId="77777777" w:rsidR="003B4915" w:rsidRDefault="003B4915" w:rsidP="003B4915">
      <w:pPr>
        <w:jc w:val="center"/>
        <w:rPr>
          <w:sz w:val="24"/>
          <w:szCs w:val="24"/>
        </w:rPr>
      </w:pPr>
    </w:p>
    <w:p w14:paraId="76023AA4" w14:textId="77777777" w:rsidR="003B4915" w:rsidRDefault="003B4915" w:rsidP="003B4915">
      <w:pPr>
        <w:jc w:val="center"/>
        <w:rPr>
          <w:sz w:val="24"/>
          <w:szCs w:val="24"/>
        </w:rPr>
      </w:pPr>
    </w:p>
    <w:p w14:paraId="4E90931F" w14:textId="77777777" w:rsidR="00B86E42" w:rsidRDefault="00B86E42" w:rsidP="003B4915">
      <w:pPr>
        <w:jc w:val="center"/>
        <w:rPr>
          <w:sz w:val="24"/>
          <w:szCs w:val="24"/>
        </w:rPr>
      </w:pPr>
    </w:p>
    <w:p w14:paraId="1B68FBAF" w14:textId="77777777" w:rsidR="003B4915" w:rsidRDefault="003B4915" w:rsidP="003B4915">
      <w:pPr>
        <w:jc w:val="center"/>
        <w:rPr>
          <w:sz w:val="24"/>
          <w:szCs w:val="24"/>
        </w:rPr>
      </w:pPr>
    </w:p>
    <w:p w14:paraId="258C1FE0" w14:textId="77777777" w:rsidR="003B4915" w:rsidRDefault="003B4915" w:rsidP="003B4915">
      <w:pPr>
        <w:jc w:val="center"/>
        <w:rPr>
          <w:sz w:val="24"/>
          <w:szCs w:val="24"/>
        </w:rPr>
      </w:pPr>
    </w:p>
    <w:p w14:paraId="0BAF89CD" w14:textId="77777777" w:rsidR="003B4915" w:rsidRDefault="003B4915" w:rsidP="003B4915">
      <w:pPr>
        <w:jc w:val="center"/>
        <w:rPr>
          <w:sz w:val="24"/>
          <w:szCs w:val="24"/>
        </w:rPr>
      </w:pPr>
    </w:p>
    <w:p w14:paraId="68464481" w14:textId="77777777" w:rsidR="003B4915" w:rsidRDefault="003B4915" w:rsidP="003B4915">
      <w:pPr>
        <w:jc w:val="center"/>
        <w:rPr>
          <w:sz w:val="24"/>
          <w:szCs w:val="24"/>
        </w:rPr>
      </w:pPr>
    </w:p>
    <w:p w14:paraId="6ABEEA31" w14:textId="77777777" w:rsidR="003B4915" w:rsidRDefault="003B4915" w:rsidP="003B4915">
      <w:pPr>
        <w:jc w:val="center"/>
        <w:rPr>
          <w:sz w:val="24"/>
          <w:szCs w:val="24"/>
        </w:rPr>
      </w:pPr>
    </w:p>
    <w:p w14:paraId="392B5821" w14:textId="77777777" w:rsidR="003B4915" w:rsidRDefault="003B4915" w:rsidP="003B4915">
      <w:pPr>
        <w:jc w:val="center"/>
        <w:rPr>
          <w:sz w:val="24"/>
          <w:szCs w:val="24"/>
        </w:rPr>
      </w:pPr>
    </w:p>
    <w:p w14:paraId="4EE0CD45" w14:textId="77777777" w:rsidR="003B4915" w:rsidRDefault="003B4915" w:rsidP="003B4915">
      <w:pPr>
        <w:jc w:val="center"/>
        <w:rPr>
          <w:sz w:val="24"/>
          <w:szCs w:val="24"/>
        </w:rPr>
      </w:pPr>
    </w:p>
    <w:p w14:paraId="212F9D65" w14:textId="77777777" w:rsidR="003B4915" w:rsidRDefault="003B4915" w:rsidP="003B4915">
      <w:pPr>
        <w:jc w:val="center"/>
        <w:rPr>
          <w:sz w:val="24"/>
          <w:szCs w:val="24"/>
        </w:rPr>
      </w:pPr>
    </w:p>
    <w:p w14:paraId="3AB5F08D" w14:textId="77777777" w:rsidR="003B4915" w:rsidRDefault="003B4915" w:rsidP="003B4915">
      <w:pPr>
        <w:jc w:val="center"/>
        <w:rPr>
          <w:sz w:val="24"/>
          <w:szCs w:val="24"/>
        </w:rPr>
      </w:pPr>
    </w:p>
    <w:p w14:paraId="70DA2849" w14:textId="77777777" w:rsidR="00B86E42" w:rsidRDefault="00B86E42" w:rsidP="003B4915">
      <w:pPr>
        <w:jc w:val="right"/>
        <w:rPr>
          <w:sz w:val="24"/>
          <w:szCs w:val="24"/>
        </w:rPr>
      </w:pPr>
    </w:p>
    <w:p w14:paraId="7C487B44" w14:textId="77777777" w:rsidR="00CA456C" w:rsidRDefault="00CA456C" w:rsidP="003B4915">
      <w:pPr>
        <w:jc w:val="right"/>
        <w:rPr>
          <w:sz w:val="24"/>
          <w:szCs w:val="24"/>
        </w:rPr>
      </w:pPr>
    </w:p>
    <w:p w14:paraId="03ADDE90" w14:textId="77777777" w:rsidR="00B86E42" w:rsidRDefault="00B86E42" w:rsidP="003B4915">
      <w:pPr>
        <w:jc w:val="right"/>
        <w:rPr>
          <w:sz w:val="24"/>
          <w:szCs w:val="24"/>
        </w:rPr>
      </w:pPr>
    </w:p>
    <w:p w14:paraId="403FDB5B" w14:textId="77777777" w:rsidR="003B4915" w:rsidRPr="004908BA" w:rsidRDefault="00000000" w:rsidP="003B4915">
      <w:pPr>
        <w:jc w:val="right"/>
        <w:rPr>
          <w:sz w:val="24"/>
          <w:szCs w:val="24"/>
        </w:rPr>
      </w:pPr>
      <w:r w:rsidRPr="004908B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14:paraId="6CCF0FDE" w14:textId="77777777" w:rsidR="003B4915" w:rsidRPr="004908BA" w:rsidRDefault="00000000" w:rsidP="003B4915">
      <w:pPr>
        <w:jc w:val="right"/>
        <w:rPr>
          <w:sz w:val="24"/>
          <w:szCs w:val="24"/>
        </w:rPr>
      </w:pPr>
      <w:r w:rsidRPr="004908BA">
        <w:rPr>
          <w:sz w:val="24"/>
          <w:szCs w:val="24"/>
        </w:rPr>
        <w:t xml:space="preserve">к </w:t>
      </w:r>
      <w:r>
        <w:rPr>
          <w:sz w:val="24"/>
          <w:szCs w:val="24"/>
        </w:rPr>
        <w:t>Программе</w:t>
      </w:r>
    </w:p>
    <w:p w14:paraId="5EA0A15F" w14:textId="77777777" w:rsidR="003B4915" w:rsidRDefault="003B4915" w:rsidP="003B4915">
      <w:pPr>
        <w:jc w:val="center"/>
        <w:rPr>
          <w:sz w:val="24"/>
          <w:szCs w:val="24"/>
        </w:rPr>
      </w:pPr>
    </w:p>
    <w:p w14:paraId="535B9EBD" w14:textId="77777777" w:rsidR="003B4915" w:rsidRPr="00466D12" w:rsidRDefault="00B86E42" w:rsidP="003B4915">
      <w:pPr>
        <w:jc w:val="center"/>
        <w:rPr>
          <w:b/>
          <w:bCs/>
          <w:sz w:val="24"/>
          <w:szCs w:val="24"/>
        </w:rPr>
      </w:pPr>
      <w:r w:rsidRPr="00466D12">
        <w:rPr>
          <w:b/>
          <w:bCs/>
          <w:sz w:val="24"/>
          <w:szCs w:val="24"/>
        </w:rPr>
        <w:t>Сведения о показателях (индикаторах) муниципальной программы и их значениях</w:t>
      </w:r>
    </w:p>
    <w:p w14:paraId="7CE5A1B5" w14:textId="77777777" w:rsidR="003B4915" w:rsidRDefault="00466D12" w:rsidP="003B4915">
      <w:pPr>
        <w:ind w:firstLine="709"/>
        <w:jc w:val="both"/>
        <w:rPr>
          <w:sz w:val="24"/>
          <w:szCs w:val="24"/>
        </w:rPr>
      </w:pPr>
      <w:r w:rsidRPr="00466D12">
        <w:rPr>
          <w:b/>
          <w:sz w:val="24"/>
          <w:szCs w:val="24"/>
        </w:rPr>
        <w:t xml:space="preserve">«Безопасность в Ульяновском городском поселении Тосненского </w:t>
      </w:r>
      <w:r w:rsidR="00E3520A" w:rsidRPr="00E3520A">
        <w:rPr>
          <w:b/>
          <w:sz w:val="24"/>
          <w:szCs w:val="24"/>
        </w:rPr>
        <w:t xml:space="preserve">муниципального </w:t>
      </w:r>
      <w:r w:rsidRPr="00466D12">
        <w:rPr>
          <w:b/>
          <w:sz w:val="24"/>
          <w:szCs w:val="24"/>
        </w:rPr>
        <w:t>района Ленинградской области на 2024-2028 годы»</w:t>
      </w:r>
    </w:p>
    <w:tbl>
      <w:tblPr>
        <w:tblW w:w="4984" w:type="pct"/>
        <w:tblCellSpacing w:w="5" w:type="auto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20"/>
        <w:gridCol w:w="1139"/>
        <w:gridCol w:w="1843"/>
        <w:gridCol w:w="1702"/>
        <w:gridCol w:w="1561"/>
        <w:gridCol w:w="1558"/>
        <w:gridCol w:w="1561"/>
        <w:gridCol w:w="1691"/>
      </w:tblGrid>
      <w:tr w:rsidR="0019461D" w14:paraId="35839AFF" w14:textId="77777777" w:rsidTr="00D6479A">
        <w:trPr>
          <w:trHeight w:val="348"/>
          <w:tblCellSpacing w:w="5" w:type="auto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8FEC" w14:textId="77777777" w:rsidR="000D4294" w:rsidRPr="00EA1DDA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DDA">
              <w:t>Показатель (индикатор) (наименование)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B41" w14:textId="77777777" w:rsidR="000D4294" w:rsidRPr="00EA1DDA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33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121" w14:textId="77777777" w:rsidR="000D4294" w:rsidRPr="00EA1DDA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DDA">
              <w:t>Значения показателей (индикаторов)</w:t>
            </w:r>
          </w:p>
        </w:tc>
      </w:tr>
      <w:tr w:rsidR="0019461D" w14:paraId="079E03F9" w14:textId="77777777" w:rsidTr="00D6479A">
        <w:trPr>
          <w:trHeight w:val="695"/>
          <w:tblCellSpacing w:w="5" w:type="auto"/>
        </w:trPr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F3CB" w14:textId="77777777" w:rsidR="000D4294" w:rsidRPr="00EA1DDA" w:rsidRDefault="000D4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6D58" w14:textId="77777777" w:rsidR="000D4294" w:rsidRPr="00EA1DDA" w:rsidRDefault="000D4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7E17" w14:textId="77777777" w:rsidR="000D4294" w:rsidRPr="000D4294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294">
              <w:t>Базовый период</w:t>
            </w:r>
          </w:p>
          <w:p w14:paraId="6C93303D" w14:textId="77777777" w:rsidR="00466D12" w:rsidRDefault="00466D12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5AE85F9" w14:textId="77777777" w:rsidR="000D4294" w:rsidRPr="00EA1DDA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294">
              <w:t>2023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E5C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Первый год</w:t>
            </w:r>
          </w:p>
          <w:p w14:paraId="5D0627C1" w14:textId="77777777" w:rsidR="00466D12" w:rsidRDefault="00466D1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0300C86" w14:textId="77777777" w:rsidR="000D4294" w:rsidRPr="00EA1DDA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62B8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Второй </w:t>
            </w:r>
            <w:r w:rsidRPr="00EA1DDA">
              <w:t>год   реализации</w:t>
            </w:r>
          </w:p>
          <w:p w14:paraId="3FA11837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22ADAFC" w14:textId="77777777" w:rsidR="000D4294" w:rsidRPr="00EA1DDA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9B1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Третий год</w:t>
            </w:r>
            <w:r w:rsidRPr="00EA1DDA">
              <w:t xml:space="preserve">   реализации</w:t>
            </w:r>
          </w:p>
          <w:p w14:paraId="1B896478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0E008EB" w14:textId="77777777" w:rsidR="000D4294" w:rsidRPr="00EA1DDA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5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D120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Четвертый год реализации</w:t>
            </w:r>
          </w:p>
          <w:p w14:paraId="25DD837B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E09D645" w14:textId="77777777" w:rsidR="000D4294" w:rsidRPr="00EA1DDA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E953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1DDA">
              <w:t>Последний</w:t>
            </w:r>
            <w:r>
              <w:t xml:space="preserve"> </w:t>
            </w:r>
            <w:r w:rsidRPr="00EA1DDA">
              <w:t>год реализации</w:t>
            </w:r>
          </w:p>
          <w:p w14:paraId="059CE5A1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F22081C" w14:textId="77777777" w:rsidR="000D4294" w:rsidRPr="00EA1DDA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</w:tr>
      <w:tr w:rsidR="0019461D" w14:paraId="4BD274F1" w14:textId="77777777" w:rsidTr="00D6479A">
        <w:trPr>
          <w:trHeight w:val="695"/>
          <w:tblCellSpacing w:w="5" w:type="auto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2D37" w14:textId="77777777" w:rsidR="000D4294" w:rsidRPr="00EA1DDA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4294">
              <w:rPr>
                <w:sz w:val="24"/>
                <w:szCs w:val="24"/>
              </w:rPr>
              <w:t>Муниципальная программа «Безопасность в Ульяновском городском поселении Тосненского района Ленинградской области</w:t>
            </w:r>
          </w:p>
        </w:tc>
      </w:tr>
      <w:tr w:rsidR="0019461D" w14:paraId="38112835" w14:textId="77777777" w:rsidTr="00D6479A">
        <w:trPr>
          <w:trHeight w:val="1906"/>
          <w:tblCellSpacing w:w="5" w:type="auto"/>
        </w:trPr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12D9" w14:textId="77777777" w:rsidR="000D4294" w:rsidRPr="00286C5C" w:rsidRDefault="00000000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/>
              </w:rPr>
            </w:pPr>
            <w:r w:rsidRPr="00535C33">
              <w:rPr>
                <w:rFonts w:eastAsia="Cambria"/>
                <w:color w:val="000000"/>
              </w:rPr>
              <w:t xml:space="preserve">Доля приведенных в соответствие с действующими нормами пожарных гидрантов 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EBBF" w14:textId="77777777" w:rsidR="000D4294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3E8BADB" w14:textId="77777777" w:rsidR="000D4294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2552D70" w14:textId="77777777" w:rsidR="000D4294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8BCFF46" w14:textId="77777777" w:rsidR="000D4294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F53F" w14:textId="77777777" w:rsidR="000D4294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E626368" w14:textId="77777777" w:rsidR="000D4294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F8C4774" w14:textId="77777777" w:rsidR="000D4294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39DE93C" w14:textId="77777777" w:rsidR="000D4294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033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</w:p>
          <w:p w14:paraId="0122205C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15401602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56990120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     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905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42DFE5A0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2278F8AE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15E8DE9D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      100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F7BE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D1CEB2C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976C4D5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C6A1504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B2F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AE0C704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C3FE8DB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AD4CB89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2687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B7FE820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4F900B9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F9D7EAA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9461D" w14:paraId="374B30C1" w14:textId="77777777" w:rsidTr="00D6479A">
        <w:trPr>
          <w:trHeight w:val="1173"/>
          <w:tblCellSpacing w:w="5" w:type="auto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5B0A" w14:textId="77777777" w:rsidR="000D4294" w:rsidRPr="00286C5C" w:rsidRDefault="00000000">
            <w:pPr>
              <w:ind w:left="57" w:right="-1"/>
              <w:jc w:val="both"/>
              <w:rPr>
                <w:rFonts w:eastAsia="Cambria"/>
                <w:color w:val="000000"/>
              </w:rPr>
            </w:pPr>
            <w:r>
              <w:rPr>
                <w:rFonts w:eastAsia="Cambria"/>
                <w:color w:val="000000"/>
              </w:rPr>
              <w:t>Доля приведенных в соответствие с пожарными нормами пожарных водоемов.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3AF" w14:textId="77777777" w:rsidR="000D4294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2BE5B22" w14:textId="77777777" w:rsidR="000D4294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BBAD090" w14:textId="77777777" w:rsidR="000D4294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FA68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396364F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4AE35F6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003A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36A6D16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4E7D1CB" w14:textId="77777777" w:rsidR="000D4294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0255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D2E4973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3C4A110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5F3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EE22B86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5ACA21F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7592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3AF5B0C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944C2B0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9FEC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1CED3D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0C60218" w14:textId="77777777" w:rsidR="000D4294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19461D" w14:paraId="36914545" w14:textId="77777777" w:rsidTr="00D6479A">
        <w:trPr>
          <w:trHeight w:val="897"/>
          <w:tblCellSpacing w:w="5" w:type="auto"/>
        </w:trPr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3461" w14:textId="77777777" w:rsidR="000D4294" w:rsidRPr="00C51AA0" w:rsidRDefault="00000000" w:rsidP="000D4294">
            <w:pPr>
              <w:widowControl w:val="0"/>
              <w:autoSpaceDE w:val="0"/>
              <w:autoSpaceDN w:val="0"/>
              <w:adjustRightInd w:val="0"/>
            </w:pPr>
            <w:r w:rsidRPr="00C51AA0">
              <w:t xml:space="preserve"> Увеличение количества изготовленных агитационных материалов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607" w14:textId="77777777" w:rsidR="000D4294" w:rsidRPr="00C51AA0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C035DBF" w14:textId="77777777" w:rsidR="000D4294" w:rsidRPr="00C51AA0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51C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13DDC27" w14:textId="77777777" w:rsidR="000D4294" w:rsidRPr="00C51AA0" w:rsidRDefault="00C51A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9ADD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FC8C9D5" w14:textId="77777777" w:rsidR="000D4294" w:rsidRPr="00C51AA0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B709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4C1B91F" w14:textId="77777777" w:rsidR="000D4294" w:rsidRPr="00C51AA0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C6D6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4C3BACA" w14:textId="77777777" w:rsidR="000D4294" w:rsidRPr="00C51AA0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FF5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F5C62CC" w14:textId="77777777" w:rsidR="000D4294" w:rsidRPr="00C51AA0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80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202D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1AA1FC3" w14:textId="77777777" w:rsidR="000D4294" w:rsidRPr="00C51AA0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100</w:t>
            </w:r>
          </w:p>
        </w:tc>
      </w:tr>
      <w:tr w:rsidR="0019461D" w14:paraId="08BB847B" w14:textId="77777777" w:rsidTr="00D6479A">
        <w:trPr>
          <w:trHeight w:val="542"/>
          <w:tblCellSpacing w:w="5" w:type="auto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234" w14:textId="77777777" w:rsidR="000D4294" w:rsidRPr="00C51AA0" w:rsidRDefault="00000000" w:rsidP="000D4294">
            <w:pPr>
              <w:widowControl w:val="0"/>
              <w:autoSpaceDE w:val="0"/>
              <w:autoSpaceDN w:val="0"/>
              <w:adjustRightInd w:val="0"/>
            </w:pPr>
            <w:r w:rsidRPr="00C51AA0">
              <w:t xml:space="preserve"> Увеличение количества проведенных мероприятий.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26F" w14:textId="77777777" w:rsidR="000D4294" w:rsidRPr="00C51AA0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6153BBE" w14:textId="77777777" w:rsidR="000D4294" w:rsidRPr="00C51AA0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%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C5C2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42C863B" w14:textId="77777777" w:rsidR="000D4294" w:rsidRPr="00C51AA0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10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EB5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C71F789" w14:textId="77777777" w:rsidR="000D4294" w:rsidRPr="00C51AA0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1E41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CBF9B80" w14:textId="77777777" w:rsidR="000D4294" w:rsidRPr="00C51AA0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60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8F3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1A48F1C" w14:textId="77777777" w:rsidR="000D4294" w:rsidRPr="00C51AA0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70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F053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7E9A811B" w14:textId="77777777" w:rsidR="000D4294" w:rsidRPr="00C51AA0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80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EAD0" w14:textId="77777777" w:rsidR="000D4294" w:rsidRPr="00C51AA0" w:rsidRDefault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FD7E6BC" w14:textId="77777777" w:rsidR="000D4294" w:rsidRPr="00C51AA0" w:rsidRDefault="000000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1AA0">
              <w:t>100</w:t>
            </w:r>
          </w:p>
        </w:tc>
      </w:tr>
    </w:tbl>
    <w:p w14:paraId="1CD60F6B" w14:textId="77777777" w:rsidR="003B4915" w:rsidRDefault="003B4915" w:rsidP="003B4915">
      <w:pPr>
        <w:rPr>
          <w:sz w:val="24"/>
          <w:szCs w:val="24"/>
        </w:rPr>
      </w:pPr>
    </w:p>
    <w:p w14:paraId="5B1A4034" w14:textId="77777777" w:rsidR="003B4915" w:rsidRPr="00C4000B" w:rsidRDefault="003B4915" w:rsidP="003B4915">
      <w:pPr>
        <w:rPr>
          <w:sz w:val="24"/>
          <w:szCs w:val="24"/>
        </w:rPr>
      </w:pPr>
    </w:p>
    <w:p w14:paraId="191DFDE9" w14:textId="77777777" w:rsidR="003B4915" w:rsidRDefault="003B4915" w:rsidP="003B4915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3B4915" w:rsidSect="003B4915">
          <w:pgSz w:w="16840" w:h="11907" w:orient="landscape" w:code="9"/>
          <w:pgMar w:top="993" w:right="1134" w:bottom="567" w:left="1134" w:header="720" w:footer="720" w:gutter="0"/>
          <w:cols w:space="720"/>
          <w:docGrid w:linePitch="272"/>
        </w:sectPr>
      </w:pPr>
    </w:p>
    <w:p w14:paraId="2EA28027" w14:textId="77777777" w:rsidR="003B4915" w:rsidRPr="004908BA" w:rsidRDefault="00000000" w:rsidP="003B4915">
      <w:pPr>
        <w:jc w:val="right"/>
        <w:rPr>
          <w:sz w:val="24"/>
          <w:szCs w:val="24"/>
        </w:rPr>
      </w:pPr>
      <w:r w:rsidRPr="004908BA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14:paraId="2B1B2DF6" w14:textId="77777777" w:rsidR="003B4915" w:rsidRPr="004908BA" w:rsidRDefault="00000000" w:rsidP="003B4915">
      <w:pPr>
        <w:jc w:val="right"/>
        <w:rPr>
          <w:sz w:val="24"/>
          <w:szCs w:val="24"/>
        </w:rPr>
      </w:pPr>
      <w:r w:rsidRPr="004908BA">
        <w:rPr>
          <w:sz w:val="24"/>
          <w:szCs w:val="24"/>
        </w:rPr>
        <w:t xml:space="preserve">к </w:t>
      </w:r>
      <w:r>
        <w:rPr>
          <w:sz w:val="24"/>
          <w:szCs w:val="24"/>
        </w:rPr>
        <w:t>Программе</w:t>
      </w:r>
    </w:p>
    <w:p w14:paraId="4CBF0F62" w14:textId="77777777" w:rsidR="003B4915" w:rsidRDefault="003B4915" w:rsidP="003B491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8BDF459" w14:textId="77777777" w:rsidR="000D4294" w:rsidRPr="00466D12" w:rsidRDefault="00000000" w:rsidP="003B491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8" w:name="_Hlk166668072"/>
      <w:bookmarkStart w:id="9" w:name="_Hlk166669608"/>
      <w:r w:rsidRPr="00466D12">
        <w:rPr>
          <w:b/>
          <w:bCs/>
          <w:sz w:val="24"/>
          <w:szCs w:val="24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14:paraId="0A53DAB2" w14:textId="77777777" w:rsidR="000D4294" w:rsidRDefault="00466D12" w:rsidP="003B491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6D12">
        <w:rPr>
          <w:b/>
          <w:sz w:val="24"/>
          <w:szCs w:val="24"/>
        </w:rPr>
        <w:t>«Безопасность в Ульяновском городском поселении Тосненского</w:t>
      </w:r>
      <w:r w:rsidR="00E3520A" w:rsidRPr="00E3520A">
        <w:t xml:space="preserve"> </w:t>
      </w:r>
      <w:r w:rsidR="00E3520A" w:rsidRPr="00E3520A">
        <w:rPr>
          <w:b/>
          <w:sz w:val="24"/>
          <w:szCs w:val="24"/>
        </w:rPr>
        <w:t>муниципального</w:t>
      </w:r>
      <w:r w:rsidRPr="00466D12">
        <w:rPr>
          <w:b/>
          <w:sz w:val="24"/>
          <w:szCs w:val="24"/>
        </w:rPr>
        <w:t xml:space="preserve"> района Ленинградской области на 2024-2028 годы»</w:t>
      </w:r>
    </w:p>
    <w:bookmarkEnd w:id="8"/>
    <w:p w14:paraId="4DF98268" w14:textId="77777777" w:rsidR="00466D12" w:rsidRDefault="00466D12" w:rsidP="003B491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467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1"/>
        <w:gridCol w:w="3402"/>
        <w:gridCol w:w="1984"/>
        <w:gridCol w:w="2693"/>
        <w:gridCol w:w="1779"/>
      </w:tblGrid>
      <w:tr w:rsidR="0019461D" w14:paraId="38EA3D9B" w14:textId="77777777" w:rsidTr="000D4294">
        <w:trPr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9BE8" w14:textId="77777777" w:rsidR="000D4294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10" w:name="_Hlk166667996"/>
            <w:r w:rsidRPr="00BD2DD3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021A" w14:textId="77777777" w:rsidR="000D4294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DD3">
              <w:rPr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6BCC" w14:textId="77777777" w:rsidR="000D4294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DD3">
              <w:rPr>
                <w:sz w:val="24"/>
                <w:szCs w:val="24"/>
              </w:rPr>
              <w:t>Ожидаемый результат муниципальной 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4E78" w14:textId="77777777" w:rsidR="000D4294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DD3">
              <w:rPr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7DF" w14:textId="77777777" w:rsidR="000D4294" w:rsidRPr="0068481F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A43D82">
              <w:rPr>
                <w:sz w:val="24"/>
                <w:szCs w:val="24"/>
              </w:rPr>
              <w:t>Показатель муниципальной программы</w:t>
            </w:r>
          </w:p>
        </w:tc>
      </w:tr>
      <w:tr w:rsidR="0019461D" w14:paraId="29AB78E3" w14:textId="77777777" w:rsidTr="00A9102C">
        <w:trPr>
          <w:trHeight w:val="4630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3C0" w14:textId="77777777" w:rsidR="00A9102C" w:rsidRPr="00BD2DD3" w:rsidRDefault="000000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5461">
              <w:rPr>
                <w:sz w:val="24"/>
                <w:szCs w:val="24"/>
              </w:rPr>
              <w:t xml:space="preserve">Сохранение жизни и здоровья граждан, снижение материальных потерь и размеров ущерба окружающей среде и обеспечение пожарной безопасности на территории. </w:t>
            </w:r>
            <w:r>
              <w:rPr>
                <w:sz w:val="24"/>
                <w:szCs w:val="24"/>
              </w:rPr>
              <w:t>Ф</w:t>
            </w:r>
            <w:r w:rsidRPr="00766A1D">
              <w:rPr>
                <w:sz w:val="24"/>
                <w:szCs w:val="24"/>
              </w:rPr>
              <w:t>ормирование у населения культуры безопасности жизнедеятельности.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851" w14:textId="77777777" w:rsidR="00A9102C" w:rsidRDefault="00000000" w:rsidP="00A9102C">
            <w:pPr>
              <w:rPr>
                <w:sz w:val="24"/>
                <w:szCs w:val="24"/>
              </w:rPr>
            </w:pPr>
            <w:r w:rsidRPr="005677F3">
              <w:rPr>
                <w:sz w:val="24"/>
                <w:szCs w:val="24"/>
              </w:rPr>
              <w:t>Обеспечение правопорядка и профилактики правонарушений на территории Ульяновского городского поселения Тосненского района Ленинградской области.</w:t>
            </w:r>
            <w:r>
              <w:rPr>
                <w:sz w:val="24"/>
                <w:szCs w:val="24"/>
              </w:rPr>
              <w:t xml:space="preserve"> </w:t>
            </w:r>
          </w:p>
          <w:p w14:paraId="6A5F64C6" w14:textId="77777777" w:rsidR="00A9102C" w:rsidRPr="00766A1D" w:rsidRDefault="00000000" w:rsidP="00A9102C">
            <w:pPr>
              <w:rPr>
                <w:sz w:val="24"/>
                <w:szCs w:val="24"/>
              </w:rPr>
            </w:pPr>
            <w:r w:rsidRPr="00766A1D">
              <w:rPr>
                <w:sz w:val="24"/>
                <w:szCs w:val="24"/>
              </w:rPr>
              <w:t xml:space="preserve">Формирование условий, способствующих улучшению   работы по ГОЧС и пожарной безопасности. </w:t>
            </w:r>
          </w:p>
          <w:p w14:paraId="68A9E8C1" w14:textId="77777777" w:rsidR="00A9102C" w:rsidRPr="005677F3" w:rsidRDefault="00000000" w:rsidP="00A9102C">
            <w:pPr>
              <w:rPr>
                <w:sz w:val="24"/>
                <w:szCs w:val="24"/>
              </w:rPr>
            </w:pPr>
            <w:r w:rsidRPr="005677F3">
              <w:rPr>
                <w:sz w:val="24"/>
                <w:szCs w:val="24"/>
              </w:rPr>
              <w:t>Создание запасов имущества гражданской обороны, в том числе в муниципальных учреждениях.</w:t>
            </w:r>
          </w:p>
          <w:p w14:paraId="5953125F" w14:textId="77777777" w:rsidR="00A9102C" w:rsidRPr="00BD2DD3" w:rsidRDefault="00000000" w:rsidP="00A910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66A1D">
              <w:rPr>
                <w:sz w:val="24"/>
                <w:szCs w:val="24"/>
              </w:rPr>
              <w:t>ормирование у населения культуры безопасности жизнедеятельности.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3AE" w14:textId="77777777" w:rsidR="00A9102C" w:rsidRPr="005747DA" w:rsidRDefault="00000000" w:rsidP="00A9102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Результатом</w:t>
            </w:r>
            <w:r w:rsidRPr="00DA4C24">
              <w:rPr>
                <w:sz w:val="24"/>
                <w:szCs w:val="24"/>
              </w:rPr>
              <w:t xml:space="preserve"> реализации программы </w:t>
            </w:r>
            <w:r>
              <w:rPr>
                <w:sz w:val="24"/>
                <w:szCs w:val="24"/>
              </w:rPr>
              <w:t xml:space="preserve">является совокупность результатов </w:t>
            </w:r>
            <w:r w:rsidR="005C461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-х комплексно-процессных мероприятий.</w:t>
            </w:r>
          </w:p>
          <w:p w14:paraId="609E0D00" w14:textId="77777777" w:rsidR="00A9102C" w:rsidRPr="00BD2DD3" w:rsidRDefault="00A9102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59D55" w14:textId="77777777" w:rsidR="00A9102C" w:rsidRPr="00A9102C" w:rsidRDefault="00000000">
            <w:pPr>
              <w:rPr>
                <w:sz w:val="24"/>
                <w:szCs w:val="24"/>
              </w:rPr>
            </w:pPr>
            <w:r w:rsidRPr="00A9102C">
              <w:rPr>
                <w:sz w:val="24"/>
                <w:szCs w:val="24"/>
              </w:rPr>
              <w:t>- Мероприятия по обеспечению предупреждения и ликвидации последствий чрезвычайных ситуаций и стихийных бедствий</w:t>
            </w:r>
          </w:p>
          <w:p w14:paraId="175181AD" w14:textId="77777777" w:rsidR="00A9102C" w:rsidRPr="00A9102C" w:rsidRDefault="00000000">
            <w:pPr>
              <w:rPr>
                <w:sz w:val="24"/>
                <w:szCs w:val="24"/>
              </w:rPr>
            </w:pPr>
            <w:r w:rsidRPr="00A9102C">
              <w:rPr>
                <w:sz w:val="24"/>
                <w:szCs w:val="24"/>
              </w:rPr>
              <w:t>- Мероприятия, направленные на противодействие терроризму и экстремизму</w:t>
            </w:r>
          </w:p>
          <w:p w14:paraId="2CE87B60" w14:textId="77777777" w:rsidR="00A9102C" w:rsidRPr="00BD2DD3" w:rsidRDefault="00000000">
            <w:pPr>
              <w:rPr>
                <w:sz w:val="24"/>
                <w:szCs w:val="24"/>
              </w:rPr>
            </w:pPr>
            <w:r w:rsidRPr="00A9102C">
              <w:rPr>
                <w:sz w:val="24"/>
                <w:szCs w:val="24"/>
              </w:rPr>
              <w:t>- Мероприятия в области пожарной безопасности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EE2F" w14:textId="77777777" w:rsidR="00A9102C" w:rsidRPr="0068481F" w:rsidRDefault="005C4617" w:rsidP="00466D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C4617">
              <w:rPr>
                <w:sz w:val="24"/>
                <w:szCs w:val="24"/>
              </w:rPr>
              <w:t>%</w:t>
            </w:r>
          </w:p>
        </w:tc>
      </w:tr>
      <w:bookmarkEnd w:id="9"/>
      <w:bookmarkEnd w:id="10"/>
    </w:tbl>
    <w:p w14:paraId="32496107" w14:textId="77777777" w:rsidR="000D4294" w:rsidRDefault="000D4294" w:rsidP="003B491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1C04BD" w14:textId="77777777" w:rsidR="003B4915" w:rsidRPr="008A176F" w:rsidRDefault="003B4915" w:rsidP="003B491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EE8D2C" w14:textId="77777777" w:rsidR="008B465D" w:rsidRDefault="008B465D" w:rsidP="00AD6743">
      <w:pPr>
        <w:rPr>
          <w:sz w:val="16"/>
          <w:szCs w:val="16"/>
        </w:rPr>
      </w:pPr>
    </w:p>
    <w:p w14:paraId="37AA818A" w14:textId="77777777" w:rsidR="003B4915" w:rsidRDefault="003B4915" w:rsidP="00AD6743">
      <w:pPr>
        <w:rPr>
          <w:sz w:val="16"/>
          <w:szCs w:val="16"/>
        </w:rPr>
      </w:pPr>
    </w:p>
    <w:p w14:paraId="23385996" w14:textId="77777777" w:rsidR="003B4915" w:rsidRDefault="003B4915" w:rsidP="00AD6743">
      <w:pPr>
        <w:rPr>
          <w:sz w:val="16"/>
          <w:szCs w:val="16"/>
        </w:rPr>
      </w:pPr>
    </w:p>
    <w:p w14:paraId="43D1A0CA" w14:textId="77777777" w:rsidR="001818CE" w:rsidRDefault="001818CE" w:rsidP="003B4915">
      <w:pPr>
        <w:jc w:val="right"/>
        <w:rPr>
          <w:sz w:val="24"/>
          <w:szCs w:val="24"/>
        </w:rPr>
      </w:pPr>
    </w:p>
    <w:p w14:paraId="5C12424B" w14:textId="77777777" w:rsidR="001818CE" w:rsidRDefault="001818CE" w:rsidP="003B4915">
      <w:pPr>
        <w:jc w:val="right"/>
        <w:rPr>
          <w:sz w:val="24"/>
          <w:szCs w:val="24"/>
        </w:rPr>
      </w:pPr>
    </w:p>
    <w:p w14:paraId="43861A14" w14:textId="77777777" w:rsidR="001818CE" w:rsidRDefault="001818CE" w:rsidP="003B4915">
      <w:pPr>
        <w:jc w:val="right"/>
        <w:rPr>
          <w:sz w:val="24"/>
          <w:szCs w:val="24"/>
        </w:rPr>
      </w:pPr>
    </w:p>
    <w:p w14:paraId="0AA33B26" w14:textId="77777777" w:rsidR="00A9102C" w:rsidRDefault="00A9102C" w:rsidP="003B4915">
      <w:pPr>
        <w:jc w:val="right"/>
        <w:rPr>
          <w:sz w:val="24"/>
          <w:szCs w:val="24"/>
        </w:rPr>
      </w:pPr>
    </w:p>
    <w:p w14:paraId="3320D807" w14:textId="77777777" w:rsidR="003B4915" w:rsidRPr="004908BA" w:rsidRDefault="00000000" w:rsidP="003B4915">
      <w:pPr>
        <w:jc w:val="right"/>
        <w:rPr>
          <w:sz w:val="24"/>
          <w:szCs w:val="24"/>
        </w:rPr>
      </w:pPr>
      <w:r w:rsidRPr="004908BA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4</w:t>
      </w:r>
    </w:p>
    <w:p w14:paraId="0E0C595D" w14:textId="77777777" w:rsidR="003B4915" w:rsidRDefault="00000000" w:rsidP="003B4915">
      <w:pPr>
        <w:jc w:val="right"/>
        <w:rPr>
          <w:sz w:val="24"/>
          <w:szCs w:val="24"/>
        </w:rPr>
      </w:pPr>
      <w:r w:rsidRPr="004908BA">
        <w:rPr>
          <w:sz w:val="24"/>
          <w:szCs w:val="24"/>
        </w:rPr>
        <w:t xml:space="preserve">к </w:t>
      </w:r>
      <w:r>
        <w:rPr>
          <w:sz w:val="24"/>
          <w:szCs w:val="24"/>
        </w:rPr>
        <w:t>Программе</w:t>
      </w:r>
    </w:p>
    <w:p w14:paraId="0ACD0FF1" w14:textId="77777777" w:rsidR="00FD3DEE" w:rsidRPr="00BD2DD3" w:rsidRDefault="00FD3DEE" w:rsidP="00FD3DE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E94B24" w14:textId="77777777" w:rsidR="000D4294" w:rsidRPr="00466D12" w:rsidRDefault="00000000" w:rsidP="000D429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66D12">
        <w:rPr>
          <w:b/>
          <w:bCs/>
          <w:sz w:val="24"/>
          <w:szCs w:val="24"/>
        </w:rPr>
        <w:t>Сведения</w:t>
      </w:r>
    </w:p>
    <w:p w14:paraId="4BF4A5EE" w14:textId="77777777" w:rsidR="000D4294" w:rsidRPr="00466D12" w:rsidRDefault="00000000" w:rsidP="000D429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66D12">
        <w:rPr>
          <w:b/>
          <w:bCs/>
          <w:sz w:val="24"/>
          <w:szCs w:val="24"/>
        </w:rPr>
        <w:t>о порядке сбора информации и методике расчета показателя</w:t>
      </w:r>
    </w:p>
    <w:p w14:paraId="038E6D10" w14:textId="77777777" w:rsidR="000D4294" w:rsidRDefault="00000000" w:rsidP="00466D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66D12">
        <w:rPr>
          <w:b/>
          <w:bCs/>
          <w:sz w:val="24"/>
          <w:szCs w:val="24"/>
        </w:rPr>
        <w:t>(индикатора) муниципальной программы</w:t>
      </w:r>
    </w:p>
    <w:p w14:paraId="09FAAAE0" w14:textId="77777777" w:rsidR="00466D12" w:rsidRDefault="00000000" w:rsidP="00466D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66D12">
        <w:rPr>
          <w:b/>
          <w:sz w:val="24"/>
          <w:szCs w:val="24"/>
        </w:rPr>
        <w:t>«Безопасность в Ульяновском городском поселении Тосненского</w:t>
      </w:r>
      <w:r w:rsidR="00E3520A" w:rsidRPr="00E3520A">
        <w:t xml:space="preserve"> </w:t>
      </w:r>
      <w:r w:rsidR="00E3520A" w:rsidRPr="00E3520A">
        <w:rPr>
          <w:b/>
          <w:sz w:val="24"/>
          <w:szCs w:val="24"/>
        </w:rPr>
        <w:t>муниципального</w:t>
      </w:r>
      <w:r w:rsidRPr="00466D12">
        <w:rPr>
          <w:b/>
          <w:sz w:val="24"/>
          <w:szCs w:val="24"/>
        </w:rPr>
        <w:t xml:space="preserve"> района Ленинградской области на 2024-2028 годы»</w:t>
      </w:r>
    </w:p>
    <w:p w14:paraId="7079FF5B" w14:textId="77777777" w:rsidR="00466D12" w:rsidRPr="00511063" w:rsidRDefault="00466D12" w:rsidP="00466D1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jc w:val="center"/>
        <w:tblCellSpacing w:w="5" w:type="auto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4"/>
        <w:gridCol w:w="2424"/>
        <w:gridCol w:w="699"/>
        <w:gridCol w:w="1497"/>
        <w:gridCol w:w="8"/>
        <w:gridCol w:w="1567"/>
        <w:gridCol w:w="11"/>
        <w:gridCol w:w="2818"/>
        <w:gridCol w:w="1124"/>
        <w:gridCol w:w="38"/>
        <w:gridCol w:w="1362"/>
        <w:gridCol w:w="1241"/>
        <w:gridCol w:w="10"/>
        <w:gridCol w:w="1319"/>
      </w:tblGrid>
      <w:tr w:rsidR="0019461D" w14:paraId="3E7794BD" w14:textId="77777777">
        <w:trPr>
          <w:trHeight w:val="1129"/>
          <w:tblCellSpacing w:w="5" w:type="auto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7CE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№ </w:t>
            </w:r>
            <w:r w:rsidRPr="00D948A6">
              <w:br/>
              <w:t>п/п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8320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Наименование показателя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952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Ед. </w:t>
            </w:r>
            <w:r w:rsidRPr="00D948A6">
              <w:br/>
              <w:t>изм.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F8F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Определение  </w:t>
            </w:r>
            <w:r w:rsidRPr="00D948A6">
              <w:br/>
              <w:t xml:space="preserve">показателя   </w:t>
            </w:r>
            <w:r w:rsidRPr="00D948A6">
              <w:br/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E2A9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Временные характеристики </w:t>
            </w:r>
            <w:r w:rsidRPr="00D948A6">
              <w:br/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52B3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Алгоритм  </w:t>
            </w:r>
            <w:r w:rsidRPr="00D948A6">
              <w:br/>
              <w:t xml:space="preserve">формирования (формула)  </w:t>
            </w:r>
            <w:r w:rsidRPr="00D948A6">
              <w:br/>
              <w:t>показателя и</w:t>
            </w:r>
            <w:r w:rsidRPr="00D948A6">
              <w:br/>
              <w:t xml:space="preserve">методические пояснения  </w:t>
            </w:r>
            <w:r w:rsidRPr="00D948A6">
              <w:br/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66AF" w14:textId="77777777" w:rsidR="00C51AA0" w:rsidRDefault="000D4294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Базовые   </w:t>
            </w:r>
            <w:r w:rsidRPr="00D948A6">
              <w:br/>
              <w:t xml:space="preserve"> показатели</w:t>
            </w:r>
          </w:p>
          <w:p w14:paraId="5D871041" w14:textId="77777777" w:rsidR="000D4294" w:rsidRPr="00D948A6" w:rsidRDefault="00C51AA0">
            <w:pPr>
              <w:widowControl w:val="0"/>
              <w:autoSpaceDE w:val="0"/>
              <w:autoSpaceDN w:val="0"/>
              <w:adjustRightInd w:val="0"/>
            </w:pPr>
            <w:r>
              <w:t xml:space="preserve">     (ед)</w:t>
            </w:r>
            <w:r w:rsidR="00000000" w:rsidRPr="00D948A6">
              <w:t xml:space="preserve">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6ECC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Метод </w:t>
            </w:r>
            <w:r w:rsidRPr="00D948A6">
              <w:br/>
              <w:t>сбора и индекс</w:t>
            </w:r>
            <w:r w:rsidRPr="00D948A6">
              <w:br/>
              <w:t xml:space="preserve">формы </w:t>
            </w:r>
            <w:r w:rsidRPr="00D948A6">
              <w:br/>
              <w:t xml:space="preserve">отчетности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5223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Объект наблюдения </w:t>
            </w:r>
            <w:r w:rsidRPr="00D948A6">
              <w:br/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43D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Охват</w:t>
            </w:r>
            <w:r w:rsidRPr="00D948A6">
              <w:br/>
              <w:t>совокупности</w:t>
            </w:r>
            <w:r w:rsidRPr="00D948A6">
              <w:br/>
            </w:r>
          </w:p>
        </w:tc>
      </w:tr>
      <w:tr w:rsidR="0019461D" w14:paraId="132670FF" w14:textId="77777777">
        <w:trPr>
          <w:trHeight w:val="227"/>
          <w:tblCellSpacing w:w="5" w:type="auto"/>
          <w:jc w:val="center"/>
        </w:trPr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E291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1 </w:t>
            </w:r>
          </w:p>
        </w:tc>
        <w:tc>
          <w:tcPr>
            <w:tcW w:w="8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83A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   2      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1B6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3  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862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 4   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AC91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 5    </w:t>
            </w:r>
          </w:p>
        </w:tc>
        <w:tc>
          <w:tcPr>
            <w:tcW w:w="9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EFC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   6      </w:t>
            </w:r>
          </w:p>
        </w:tc>
        <w:tc>
          <w:tcPr>
            <w:tcW w:w="3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C7E2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   7      </w:t>
            </w:r>
          </w:p>
        </w:tc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2E1A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8   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5ECE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 9   </w:t>
            </w:r>
          </w:p>
        </w:tc>
        <w:tc>
          <w:tcPr>
            <w:tcW w:w="45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E9FE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10  </w:t>
            </w:r>
          </w:p>
        </w:tc>
      </w:tr>
      <w:tr w:rsidR="0019461D" w14:paraId="3D2875F9" w14:textId="77777777">
        <w:trPr>
          <w:trHeight w:val="240"/>
          <w:tblCellSpacing w:w="5" w:type="auto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9132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0B9A" w14:textId="77777777" w:rsidR="000D4294" w:rsidRPr="001E4E8E" w:rsidRDefault="00000000">
            <w:pPr>
              <w:ind w:left="57" w:right="-1"/>
              <w:jc w:val="both"/>
            </w:pPr>
            <w:r>
              <w:rPr>
                <w:rFonts w:eastAsia="Cambria"/>
                <w:color w:val="000000"/>
              </w:rPr>
              <w:t>Доля приведенных в соответствие с пожарными нормами пожарных гидрантов</w:t>
            </w:r>
            <w:r w:rsidRPr="001E4E8E">
              <w:t xml:space="preserve">. </w:t>
            </w:r>
          </w:p>
          <w:p w14:paraId="78CDBDA7" w14:textId="77777777" w:rsidR="000D4294" w:rsidRDefault="000D4294">
            <w:pPr>
              <w:widowControl w:val="0"/>
              <w:autoSpaceDE w:val="0"/>
              <w:autoSpaceDN w:val="0"/>
              <w:adjustRightInd w:val="0"/>
              <w:rPr>
                <w:rFonts w:eastAsia="Cambria"/>
                <w:color w:val="000000"/>
              </w:rPr>
            </w:pPr>
          </w:p>
          <w:p w14:paraId="07F19E0B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E89" w14:textId="77777777" w:rsidR="00466D12" w:rsidRDefault="00466D12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0E5CB3DC" w14:textId="77777777" w:rsidR="00466D12" w:rsidRDefault="00466D12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156CBC97" w14:textId="77777777" w:rsidR="000D4294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324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Характеризует эффективность реализации мероприятий по </w:t>
            </w:r>
            <w:r>
              <w:t>пожарной безопасности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2E18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Ежегодно на 1января года, следующего за отчетным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032B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 </w:t>
            </w:r>
            <w:r w:rsidRPr="00D948A6">
              <w:rPr>
                <w:lang w:val="en-US"/>
              </w:rPr>
              <w:t>M</w:t>
            </w:r>
            <w:r w:rsidRPr="00D948A6">
              <w:t>1/</w:t>
            </w:r>
            <w:r w:rsidRPr="00D948A6">
              <w:rPr>
                <w:lang w:val="en-US"/>
              </w:rPr>
              <w:t>M</w:t>
            </w:r>
            <w:r w:rsidRPr="00D948A6">
              <w:t xml:space="preserve">2 </w:t>
            </w:r>
            <w:r w:rsidRPr="00D948A6">
              <w:rPr>
                <w:lang w:val="en-US"/>
              </w:rPr>
              <w:t>x</w:t>
            </w:r>
            <w:r w:rsidRPr="00D948A6">
              <w:t xml:space="preserve"> 100 процентов</w:t>
            </w:r>
          </w:p>
          <w:p w14:paraId="6F0B6827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где:</w:t>
            </w:r>
          </w:p>
          <w:p w14:paraId="23A790B6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rPr>
                <w:lang w:val="en-US"/>
              </w:rPr>
              <w:t>M</w:t>
            </w:r>
            <w:r w:rsidRPr="001C0A36">
              <w:t xml:space="preserve">1 </w:t>
            </w:r>
            <w:r>
              <w:t>– количество гидрантов, соответствующих пожарным нормам</w:t>
            </w:r>
          </w:p>
          <w:p w14:paraId="6E67695C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М 2 общ</w:t>
            </w:r>
            <w:r>
              <w:t>ее количество гидрантов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70F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4B49EF02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6E630148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       8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406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Прочее (мониторинг)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2788" w14:textId="77777777" w:rsidR="000D4294" w:rsidRPr="00EC6450" w:rsidRDefault="00000000">
            <w:pPr>
              <w:widowControl w:val="0"/>
              <w:autoSpaceDE w:val="0"/>
              <w:autoSpaceDN w:val="0"/>
              <w:adjustRightInd w:val="0"/>
            </w:pPr>
            <w:r>
              <w:t>Ульяновское городское поселение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8831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Ульяновское городское поселени</w:t>
            </w:r>
            <w:r>
              <w:t>е</w:t>
            </w:r>
          </w:p>
        </w:tc>
      </w:tr>
      <w:tr w:rsidR="0019461D" w14:paraId="4ECE006A" w14:textId="77777777">
        <w:trPr>
          <w:trHeight w:val="123"/>
          <w:tblCellSpacing w:w="5" w:type="auto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B7CF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EB0" w14:textId="77777777" w:rsidR="000D4294" w:rsidRPr="001E4E8E" w:rsidRDefault="00000000">
            <w:pPr>
              <w:ind w:left="57" w:right="-1"/>
              <w:jc w:val="both"/>
            </w:pPr>
            <w:r>
              <w:rPr>
                <w:rFonts w:eastAsia="Cambria"/>
                <w:color w:val="000000"/>
              </w:rPr>
              <w:t>Доля приведенных в соответствие с пожарными нормами пожарных водоемов</w:t>
            </w:r>
            <w:r w:rsidRPr="001E4E8E">
              <w:t xml:space="preserve">. </w:t>
            </w:r>
          </w:p>
          <w:p w14:paraId="70473B49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45F2" w14:textId="77777777" w:rsidR="00466D12" w:rsidRDefault="00466D12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01A3A71" w14:textId="77777777" w:rsidR="00466D12" w:rsidRDefault="00466D12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940DFAF" w14:textId="77777777" w:rsidR="000D4294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2639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 xml:space="preserve">Характеризует эффективность реализации мероприятий по </w:t>
            </w:r>
            <w:r>
              <w:t>пожарной безопасности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6E5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Ежегодно на 1января года, следующего за отчетным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F07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 w:rsidRPr="00D948A6">
              <w:t>1</w:t>
            </w:r>
            <w:r>
              <w:t xml:space="preserve">/ </w:t>
            </w:r>
            <w:r>
              <w:rPr>
                <w:lang w:val="en-US"/>
              </w:rPr>
              <w:t>M</w:t>
            </w:r>
            <w:r w:rsidRPr="00D948A6">
              <w:t>2</w:t>
            </w:r>
            <w:r>
              <w:t xml:space="preserve"> х 100 процентов, где</w:t>
            </w:r>
          </w:p>
          <w:p w14:paraId="5D0E9674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 w:rsidRPr="00D948A6">
              <w:t>1- количество</w:t>
            </w:r>
            <w:r>
              <w:t xml:space="preserve"> приведенных в соответствие с пож нормами водоемов</w:t>
            </w:r>
          </w:p>
          <w:p w14:paraId="13AEC419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M</w:t>
            </w:r>
            <w:r w:rsidRPr="00D948A6">
              <w:t xml:space="preserve">2- </w:t>
            </w:r>
            <w:r>
              <w:t>общее количество пожарных водоемов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B266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19B9B931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050240E1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      1</w:t>
            </w:r>
          </w:p>
          <w:p w14:paraId="427FB46E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14:paraId="3839BEBF" w14:textId="77777777" w:rsidR="000D4294" w:rsidRDefault="000D4294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769D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Прочее (мониторинг)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49E" w14:textId="77777777" w:rsidR="000D4294" w:rsidRPr="00EC6450" w:rsidRDefault="00000000">
            <w:pPr>
              <w:widowControl w:val="0"/>
              <w:autoSpaceDE w:val="0"/>
              <w:autoSpaceDN w:val="0"/>
              <w:adjustRightInd w:val="0"/>
            </w:pPr>
            <w:r>
              <w:t>Ульяновское городское поселение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B1FD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Ульяновское городское поселени</w:t>
            </w:r>
            <w:r>
              <w:t>е</w:t>
            </w:r>
          </w:p>
        </w:tc>
      </w:tr>
      <w:tr w:rsidR="0019461D" w14:paraId="50D46447" w14:textId="77777777">
        <w:trPr>
          <w:trHeight w:val="240"/>
          <w:tblCellSpacing w:w="5" w:type="auto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C39D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4776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 w:rsidRPr="00272881">
              <w:t xml:space="preserve">Увеличение количества изготовленных агитационных материалов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4325" w14:textId="77777777" w:rsidR="000D4294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3255D502" w14:textId="77777777" w:rsidR="000D4294" w:rsidRDefault="000D4294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21D97D27" w14:textId="77777777" w:rsidR="000D4294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0953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Характеризует эффективность реализации мероприятий</w:t>
            </w:r>
            <w:r>
              <w:t xml:space="preserve"> терроризму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BEC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Ежегодно на 1января года, следующего за отчетным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9D40" w14:textId="77777777" w:rsidR="000D4294" w:rsidRPr="00535C33" w:rsidRDefault="00C51AA0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="00000000" w:rsidRPr="00535C33">
              <w:rPr>
                <w:lang w:val="en-US"/>
              </w:rPr>
              <w:t>D</w:t>
            </w:r>
            <w:r w:rsidR="00000000" w:rsidRPr="00535C33">
              <w:t>2-</w:t>
            </w:r>
            <w:r w:rsidR="00000000" w:rsidRPr="00535C33">
              <w:rPr>
                <w:lang w:val="en-US"/>
              </w:rPr>
              <w:t>D</w:t>
            </w:r>
            <w:proofErr w:type="gramStart"/>
            <w:r w:rsidR="00000000" w:rsidRPr="00535C33">
              <w:t>1</w:t>
            </w:r>
            <w:r>
              <w:t>)</w:t>
            </w:r>
            <w:r w:rsidR="00000000" w:rsidRPr="00535C33">
              <w:t>*</w:t>
            </w:r>
            <w:proofErr w:type="gramEnd"/>
            <w:r w:rsidR="00000000" w:rsidRPr="00535C33">
              <w:t>100 /</w:t>
            </w:r>
            <w:r w:rsidR="00000000" w:rsidRPr="00535C33">
              <w:rPr>
                <w:lang w:val="en-US"/>
              </w:rPr>
              <w:t>D</w:t>
            </w:r>
            <w:r w:rsidR="00000000" w:rsidRPr="00535C33">
              <w:t>1, где:</w:t>
            </w:r>
          </w:p>
          <w:p w14:paraId="01C262CA" w14:textId="77777777" w:rsidR="000D4294" w:rsidRPr="00535C33" w:rsidRDefault="00000000">
            <w:pPr>
              <w:widowControl w:val="0"/>
              <w:autoSpaceDE w:val="0"/>
              <w:autoSpaceDN w:val="0"/>
              <w:adjustRightInd w:val="0"/>
            </w:pPr>
            <w:r w:rsidRPr="00535C33">
              <w:rPr>
                <w:lang w:val="en-US"/>
              </w:rPr>
              <w:t>D</w:t>
            </w:r>
            <w:r w:rsidRPr="00535C33">
              <w:t xml:space="preserve">2 – кол-во </w:t>
            </w:r>
            <w:r>
              <w:t>изготовленных</w:t>
            </w:r>
            <w:r w:rsidRPr="00535C33">
              <w:t xml:space="preserve"> </w:t>
            </w:r>
            <w:r>
              <w:t>агитационных материалов в</w:t>
            </w:r>
            <w:r w:rsidRPr="00535C33">
              <w:t xml:space="preserve"> отчетном периоде, в ед.;</w:t>
            </w:r>
          </w:p>
          <w:p w14:paraId="19549E40" w14:textId="77777777" w:rsidR="000D4294" w:rsidRPr="00535C33" w:rsidRDefault="00000000">
            <w:pPr>
              <w:widowControl w:val="0"/>
              <w:autoSpaceDE w:val="0"/>
              <w:autoSpaceDN w:val="0"/>
              <w:adjustRightInd w:val="0"/>
            </w:pPr>
            <w:r w:rsidRPr="00535C33">
              <w:rPr>
                <w:lang w:val="en-US"/>
              </w:rPr>
              <w:t>D</w:t>
            </w:r>
            <w:r w:rsidRPr="00535C33">
              <w:t xml:space="preserve">1 – кол-во </w:t>
            </w:r>
            <w:r>
              <w:t xml:space="preserve">изготовленных агитационный материалов </w:t>
            </w:r>
            <w:r w:rsidRPr="00535C33">
              <w:t>в базовом периоде</w:t>
            </w:r>
            <w:r>
              <w:t>, в ед.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BFF0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019B3DFF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3BA61104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6CE794D4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      50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E2C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Прочее (мониторинг)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49DB" w14:textId="77777777" w:rsidR="000D4294" w:rsidRPr="00EC6450" w:rsidRDefault="00000000">
            <w:pPr>
              <w:widowControl w:val="0"/>
              <w:autoSpaceDE w:val="0"/>
              <w:autoSpaceDN w:val="0"/>
              <w:adjustRightInd w:val="0"/>
            </w:pPr>
            <w:r>
              <w:t>Ульяновское городское поселение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F0D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Ульяновское городское поселени</w:t>
            </w:r>
            <w:r>
              <w:t>е</w:t>
            </w:r>
          </w:p>
        </w:tc>
      </w:tr>
      <w:tr w:rsidR="0019461D" w14:paraId="53A3C705" w14:textId="77777777">
        <w:trPr>
          <w:trHeight w:val="240"/>
          <w:tblCellSpacing w:w="5" w:type="auto"/>
          <w:jc w:val="center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D53A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F51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 w:rsidRPr="00272881">
              <w:t>Увеличение количества проведенных мероприятий.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99F8" w14:textId="77777777" w:rsidR="00466D12" w:rsidRDefault="00466D12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C45AD3C" w14:textId="77777777" w:rsidR="00466D12" w:rsidRDefault="00466D12" w:rsidP="000D429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4813D799" w14:textId="77777777" w:rsidR="000D4294" w:rsidRDefault="00000000" w:rsidP="000D42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EBB6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Характеризует эффективность реализации мероприятий</w:t>
            </w:r>
            <w:r>
              <w:t xml:space="preserve"> терроризму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8ADE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Ежегодно на 1января года, следующего за отчетным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5A1C" w14:textId="77777777" w:rsidR="000D4294" w:rsidRDefault="00C51AA0">
            <w:pPr>
              <w:widowControl w:val="0"/>
              <w:autoSpaceDE w:val="0"/>
              <w:autoSpaceDN w:val="0"/>
              <w:adjustRightInd w:val="0"/>
            </w:pPr>
            <w:r>
              <w:t>(</w:t>
            </w:r>
            <w:r w:rsidR="00000000">
              <w:t>D2-D</w:t>
            </w:r>
            <w:proofErr w:type="gramStart"/>
            <w:r w:rsidR="00000000">
              <w:t>1</w:t>
            </w:r>
            <w:r>
              <w:t>)</w:t>
            </w:r>
            <w:r w:rsidR="00000000">
              <w:t>*</w:t>
            </w:r>
            <w:proofErr w:type="gramEnd"/>
            <w:r w:rsidR="00000000">
              <w:t>100 /D1, где:</w:t>
            </w:r>
          </w:p>
          <w:p w14:paraId="0C5AE0EE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>D2 – кол-во проведенных мероприятий в отчетном периоде, в ед.;</w:t>
            </w:r>
          </w:p>
          <w:p w14:paraId="1573CE93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D1 – кол-во проведенных мероприятий в базовом </w:t>
            </w:r>
            <w:r>
              <w:lastRenderedPageBreak/>
              <w:t>периоде, в ед.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527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280EB20A" w14:textId="77777777" w:rsidR="000D4294" w:rsidRDefault="000D4294">
            <w:pPr>
              <w:widowControl w:val="0"/>
              <w:autoSpaceDE w:val="0"/>
              <w:autoSpaceDN w:val="0"/>
              <w:adjustRightInd w:val="0"/>
            </w:pPr>
          </w:p>
          <w:p w14:paraId="56D0FE4D" w14:textId="77777777" w:rsidR="000D4294" w:rsidRDefault="00000000">
            <w:pPr>
              <w:widowControl w:val="0"/>
              <w:autoSpaceDE w:val="0"/>
              <w:autoSpaceDN w:val="0"/>
              <w:adjustRightInd w:val="0"/>
            </w:pPr>
            <w:r>
              <w:t xml:space="preserve">       5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B38E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Прочее (мониторинг)</w:t>
            </w:r>
          </w:p>
        </w:tc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16D" w14:textId="77777777" w:rsidR="000D4294" w:rsidRPr="00EC6450" w:rsidRDefault="00000000">
            <w:pPr>
              <w:widowControl w:val="0"/>
              <w:autoSpaceDE w:val="0"/>
              <w:autoSpaceDN w:val="0"/>
              <w:adjustRightInd w:val="0"/>
            </w:pPr>
            <w:r>
              <w:t>Ульяновское городское поселение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6F8" w14:textId="77777777" w:rsidR="000D4294" w:rsidRPr="00D948A6" w:rsidRDefault="00000000">
            <w:pPr>
              <w:widowControl w:val="0"/>
              <w:autoSpaceDE w:val="0"/>
              <w:autoSpaceDN w:val="0"/>
              <w:adjustRightInd w:val="0"/>
            </w:pPr>
            <w:r w:rsidRPr="00D948A6">
              <w:t>Ульяновское городское поселени</w:t>
            </w:r>
            <w:r>
              <w:t>е</w:t>
            </w:r>
          </w:p>
        </w:tc>
      </w:tr>
    </w:tbl>
    <w:p w14:paraId="4D16FFA1" w14:textId="77777777" w:rsidR="00FD3DEE" w:rsidRPr="004908BA" w:rsidRDefault="00FD3DEE" w:rsidP="005A6E33">
      <w:pPr>
        <w:rPr>
          <w:sz w:val="24"/>
          <w:szCs w:val="24"/>
        </w:rPr>
      </w:pPr>
    </w:p>
    <w:sectPr w:rsidR="00FD3DEE" w:rsidRPr="004908BA" w:rsidSect="008560D5">
      <w:footerReference w:type="default" r:id="rId12"/>
      <w:pgSz w:w="16840" w:h="11907" w:orient="landscape" w:code="9"/>
      <w:pgMar w:top="568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E01F7" w14:textId="77777777" w:rsidR="00253D50" w:rsidRDefault="00253D50">
      <w:r>
        <w:separator/>
      </w:r>
    </w:p>
  </w:endnote>
  <w:endnote w:type="continuationSeparator" w:id="0">
    <w:p w14:paraId="6B7D5D06" w14:textId="77777777" w:rsidR="00253D50" w:rsidRDefault="0025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095D" w14:textId="77777777" w:rsidR="00E06441" w:rsidRDefault="00E06441">
    <w:pPr>
      <w:pStyle w:val="a7"/>
      <w:jc w:val="right"/>
    </w:pPr>
  </w:p>
  <w:p w14:paraId="1EDD3703" w14:textId="77777777" w:rsidR="00E06441" w:rsidRPr="004D5E69" w:rsidRDefault="00E06441" w:rsidP="00D64559">
    <w:pPr>
      <w:pStyle w:val="a7"/>
      <w:tabs>
        <w:tab w:val="left" w:pos="0"/>
        <w:tab w:val="right" w:pos="9072"/>
      </w:tabs>
      <w:rPr>
        <w:rFonts w:ascii="Arial Narrow" w:hAnsi="Arial Narrow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B3B1" w14:textId="77777777" w:rsidR="00725F39" w:rsidRPr="004D5E69" w:rsidRDefault="00725F39" w:rsidP="00D64559">
    <w:pPr>
      <w:pStyle w:val="a7"/>
      <w:tabs>
        <w:tab w:val="left" w:pos="0"/>
        <w:tab w:val="right" w:pos="9072"/>
      </w:tabs>
      <w:rPr>
        <w:rFonts w:ascii="Arial Narrow" w:hAnsi="Arial Narrow" w:cs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06B1" w14:textId="77777777" w:rsidR="00E55225" w:rsidRDefault="00E55225">
    <w:pPr>
      <w:pStyle w:val="a7"/>
      <w:jc w:val="right"/>
    </w:pPr>
  </w:p>
  <w:p w14:paraId="0F206EAC" w14:textId="77777777" w:rsidR="00E55225" w:rsidRPr="004D5E69" w:rsidRDefault="00E55225" w:rsidP="00D64559">
    <w:pPr>
      <w:pStyle w:val="a7"/>
      <w:tabs>
        <w:tab w:val="left" w:pos="0"/>
        <w:tab w:val="right" w:pos="9072"/>
      </w:tabs>
      <w:rPr>
        <w:rFonts w:ascii="Arial Narrow" w:hAnsi="Arial Narrow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0110" w14:textId="77777777" w:rsidR="00E06441" w:rsidRDefault="00E06441">
    <w:pPr>
      <w:pStyle w:val="a7"/>
      <w:jc w:val="right"/>
    </w:pPr>
  </w:p>
  <w:p w14:paraId="7F548D23" w14:textId="77777777" w:rsidR="00E06441" w:rsidRPr="004D5E69" w:rsidRDefault="00E06441" w:rsidP="00D64559">
    <w:pPr>
      <w:pStyle w:val="a7"/>
      <w:tabs>
        <w:tab w:val="left" w:pos="0"/>
        <w:tab w:val="right" w:pos="9072"/>
      </w:tabs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4F0A" w14:textId="77777777" w:rsidR="00253D50" w:rsidRDefault="00253D50">
      <w:r>
        <w:separator/>
      </w:r>
    </w:p>
  </w:footnote>
  <w:footnote w:type="continuationSeparator" w:id="0">
    <w:p w14:paraId="1E6A4FA2" w14:textId="77777777" w:rsidR="00253D50" w:rsidRDefault="0025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ullet="t">
        <v:imagedata r:id="rId1" o:title=""/>
      </v:shape>
    </w:pict>
  </w:numPicBullet>
  <w:abstractNum w:abstractNumId="0" w15:restartNumberingAfterBreak="0">
    <w:nsid w:val="00FD1114"/>
    <w:multiLevelType w:val="hybridMultilevel"/>
    <w:tmpl w:val="29B6A600"/>
    <w:lvl w:ilvl="0" w:tplc="6DC6C85C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58E8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A3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1A55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85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817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F8B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E06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0F4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B2568"/>
    <w:multiLevelType w:val="hybridMultilevel"/>
    <w:tmpl w:val="1B0C233E"/>
    <w:lvl w:ilvl="0" w:tplc="4EDE1098">
      <w:start w:val="1"/>
      <w:numFmt w:val="decimal"/>
      <w:lvlText w:val="%1."/>
      <w:lvlJc w:val="left"/>
      <w:pPr>
        <w:ind w:left="720" w:hanging="360"/>
      </w:pPr>
    </w:lvl>
    <w:lvl w:ilvl="1" w:tplc="D8049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9E23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697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665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B20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BA58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E9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5A2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40284"/>
    <w:multiLevelType w:val="hybridMultilevel"/>
    <w:tmpl w:val="4D24D4DA"/>
    <w:lvl w:ilvl="0" w:tplc="49D62D76">
      <w:start w:val="1"/>
      <w:numFmt w:val="decimal"/>
      <w:lvlText w:val="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6C5C9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54E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42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AE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422A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686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A9B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D203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A5D88"/>
    <w:multiLevelType w:val="multilevel"/>
    <w:tmpl w:val="12D0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984273"/>
    <w:multiLevelType w:val="multilevel"/>
    <w:tmpl w:val="20CA61B8"/>
    <w:lvl w:ilvl="0">
      <w:start w:val="2"/>
      <w:numFmt w:val="decimal"/>
      <w:lvlText w:val="%1......譚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"/>
      <w:lvlJc w:val="left"/>
      <w:pPr>
        <w:tabs>
          <w:tab w:val="num" w:pos="4257"/>
        </w:tabs>
        <w:ind w:left="4257" w:hanging="1425"/>
      </w:pPr>
      <w:rPr>
        <w:rFonts w:hint="default"/>
        <w:color w:val="000000"/>
        <w:sz w:val="20"/>
      </w:rPr>
    </w:lvl>
  </w:abstractNum>
  <w:abstractNum w:abstractNumId="5" w15:restartNumberingAfterBreak="0">
    <w:nsid w:val="203A0DE7"/>
    <w:multiLevelType w:val="multilevel"/>
    <w:tmpl w:val="EE64FC7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517" w:hanging="375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abstractNum w:abstractNumId="6" w15:restartNumberingAfterBreak="0">
    <w:nsid w:val="279E16E7"/>
    <w:multiLevelType w:val="hybridMultilevel"/>
    <w:tmpl w:val="ABAED92A"/>
    <w:lvl w:ilvl="0" w:tplc="AEC2F3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D44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8CC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4422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167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0CC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9E8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C23C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16D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B654C"/>
    <w:multiLevelType w:val="hybridMultilevel"/>
    <w:tmpl w:val="A45862E2"/>
    <w:lvl w:ilvl="0" w:tplc="9A8ED1BC">
      <w:start w:val="1"/>
      <w:numFmt w:val="decimal"/>
      <w:lvlText w:val="%1."/>
      <w:lvlJc w:val="left"/>
      <w:pPr>
        <w:ind w:left="720" w:hanging="360"/>
      </w:pPr>
    </w:lvl>
    <w:lvl w:ilvl="1" w:tplc="D6F29D76" w:tentative="1">
      <w:start w:val="1"/>
      <w:numFmt w:val="lowerLetter"/>
      <w:lvlText w:val="%2."/>
      <w:lvlJc w:val="left"/>
      <w:pPr>
        <w:ind w:left="1440" w:hanging="360"/>
      </w:pPr>
    </w:lvl>
    <w:lvl w:ilvl="2" w:tplc="35DA57C2" w:tentative="1">
      <w:start w:val="1"/>
      <w:numFmt w:val="lowerRoman"/>
      <w:lvlText w:val="%3."/>
      <w:lvlJc w:val="right"/>
      <w:pPr>
        <w:ind w:left="2160" w:hanging="180"/>
      </w:pPr>
    </w:lvl>
    <w:lvl w:ilvl="3" w:tplc="1F369D06" w:tentative="1">
      <w:start w:val="1"/>
      <w:numFmt w:val="decimal"/>
      <w:lvlText w:val="%4."/>
      <w:lvlJc w:val="left"/>
      <w:pPr>
        <w:ind w:left="2880" w:hanging="360"/>
      </w:pPr>
    </w:lvl>
    <w:lvl w:ilvl="4" w:tplc="63B69132" w:tentative="1">
      <w:start w:val="1"/>
      <w:numFmt w:val="lowerLetter"/>
      <w:lvlText w:val="%5."/>
      <w:lvlJc w:val="left"/>
      <w:pPr>
        <w:ind w:left="3600" w:hanging="360"/>
      </w:pPr>
    </w:lvl>
    <w:lvl w:ilvl="5" w:tplc="C1EABDD6" w:tentative="1">
      <w:start w:val="1"/>
      <w:numFmt w:val="lowerRoman"/>
      <w:lvlText w:val="%6."/>
      <w:lvlJc w:val="right"/>
      <w:pPr>
        <w:ind w:left="4320" w:hanging="180"/>
      </w:pPr>
    </w:lvl>
    <w:lvl w:ilvl="6" w:tplc="2EB4FBBC" w:tentative="1">
      <w:start w:val="1"/>
      <w:numFmt w:val="decimal"/>
      <w:lvlText w:val="%7."/>
      <w:lvlJc w:val="left"/>
      <w:pPr>
        <w:ind w:left="5040" w:hanging="360"/>
      </w:pPr>
    </w:lvl>
    <w:lvl w:ilvl="7" w:tplc="2594E7B8" w:tentative="1">
      <w:start w:val="1"/>
      <w:numFmt w:val="lowerLetter"/>
      <w:lvlText w:val="%8."/>
      <w:lvlJc w:val="left"/>
      <w:pPr>
        <w:ind w:left="5760" w:hanging="360"/>
      </w:pPr>
    </w:lvl>
    <w:lvl w:ilvl="8" w:tplc="12C2D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44C36"/>
    <w:multiLevelType w:val="hybridMultilevel"/>
    <w:tmpl w:val="7E482048"/>
    <w:lvl w:ilvl="0" w:tplc="DEA877D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FFC23E08" w:tentative="1">
      <w:start w:val="1"/>
      <w:numFmt w:val="lowerLetter"/>
      <w:lvlText w:val="%2."/>
      <w:lvlJc w:val="left"/>
      <w:pPr>
        <w:ind w:left="1931" w:hanging="360"/>
      </w:pPr>
    </w:lvl>
    <w:lvl w:ilvl="2" w:tplc="077A0BFC" w:tentative="1">
      <w:start w:val="1"/>
      <w:numFmt w:val="lowerRoman"/>
      <w:lvlText w:val="%3."/>
      <w:lvlJc w:val="right"/>
      <w:pPr>
        <w:ind w:left="2651" w:hanging="180"/>
      </w:pPr>
    </w:lvl>
    <w:lvl w:ilvl="3" w:tplc="3140DAA4" w:tentative="1">
      <w:start w:val="1"/>
      <w:numFmt w:val="decimal"/>
      <w:lvlText w:val="%4."/>
      <w:lvlJc w:val="left"/>
      <w:pPr>
        <w:ind w:left="3371" w:hanging="360"/>
      </w:pPr>
    </w:lvl>
    <w:lvl w:ilvl="4" w:tplc="4E92B2C6" w:tentative="1">
      <w:start w:val="1"/>
      <w:numFmt w:val="lowerLetter"/>
      <w:lvlText w:val="%5."/>
      <w:lvlJc w:val="left"/>
      <w:pPr>
        <w:ind w:left="4091" w:hanging="360"/>
      </w:pPr>
    </w:lvl>
    <w:lvl w:ilvl="5" w:tplc="C484A8A4" w:tentative="1">
      <w:start w:val="1"/>
      <w:numFmt w:val="lowerRoman"/>
      <w:lvlText w:val="%6."/>
      <w:lvlJc w:val="right"/>
      <w:pPr>
        <w:ind w:left="4811" w:hanging="180"/>
      </w:pPr>
    </w:lvl>
    <w:lvl w:ilvl="6" w:tplc="4E44F0C2" w:tentative="1">
      <w:start w:val="1"/>
      <w:numFmt w:val="decimal"/>
      <w:lvlText w:val="%7."/>
      <w:lvlJc w:val="left"/>
      <w:pPr>
        <w:ind w:left="5531" w:hanging="360"/>
      </w:pPr>
    </w:lvl>
    <w:lvl w:ilvl="7" w:tplc="E1CE61EA" w:tentative="1">
      <w:start w:val="1"/>
      <w:numFmt w:val="lowerLetter"/>
      <w:lvlText w:val="%8."/>
      <w:lvlJc w:val="left"/>
      <w:pPr>
        <w:ind w:left="6251" w:hanging="360"/>
      </w:pPr>
    </w:lvl>
    <w:lvl w:ilvl="8" w:tplc="D616AB9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0F3B36"/>
    <w:multiLevelType w:val="hybridMultilevel"/>
    <w:tmpl w:val="9FDE7C66"/>
    <w:lvl w:ilvl="0" w:tplc="1BCE312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AE4E72B6" w:tentative="1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2" w:tplc="172C4D2A" w:tentative="1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3" w:tplc="C45A4116" w:tentative="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4" w:tplc="5344C64A" w:tentative="1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cs="Courier New" w:hint="default"/>
      </w:rPr>
    </w:lvl>
    <w:lvl w:ilvl="5" w:tplc="7FAC9264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6" w:tplc="68E0EE5A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7" w:tplc="9F06462A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cs="Courier New" w:hint="default"/>
      </w:rPr>
    </w:lvl>
    <w:lvl w:ilvl="8" w:tplc="2D9E8F58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</w:abstractNum>
  <w:abstractNum w:abstractNumId="10" w15:restartNumberingAfterBreak="0">
    <w:nsid w:val="559919B3"/>
    <w:multiLevelType w:val="hybridMultilevel"/>
    <w:tmpl w:val="2A7EAA46"/>
    <w:lvl w:ilvl="0" w:tplc="33D62096">
      <w:start w:val="1"/>
      <w:numFmt w:val="bullet"/>
      <w:lvlText w:val=""/>
      <w:lvlJc w:val="left"/>
      <w:pPr>
        <w:tabs>
          <w:tab w:val="num" w:pos="1070"/>
        </w:tabs>
        <w:ind w:left="350" w:firstLine="360"/>
      </w:pPr>
      <w:rPr>
        <w:rFonts w:ascii="Symbol" w:hAnsi="Symbol" w:hint="default"/>
      </w:rPr>
    </w:lvl>
    <w:lvl w:ilvl="1" w:tplc="8DCAE622" w:tentative="1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2" w:tplc="21785D7E" w:tentative="1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3" w:tplc="2D0436FC" w:tentative="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4" w:tplc="B37C114E" w:tentative="1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cs="Courier New" w:hint="default"/>
      </w:rPr>
    </w:lvl>
    <w:lvl w:ilvl="5" w:tplc="54523A22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6" w:tplc="B6DEFF08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7" w:tplc="A1CE05F6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cs="Courier New" w:hint="default"/>
      </w:rPr>
    </w:lvl>
    <w:lvl w:ilvl="8" w:tplc="02B66A14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</w:abstractNum>
  <w:abstractNum w:abstractNumId="11" w15:restartNumberingAfterBreak="0">
    <w:nsid w:val="56A1297B"/>
    <w:multiLevelType w:val="multilevel"/>
    <w:tmpl w:val="26665D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 w15:restartNumberingAfterBreak="0">
    <w:nsid w:val="5D926D7A"/>
    <w:multiLevelType w:val="hybridMultilevel"/>
    <w:tmpl w:val="9556979A"/>
    <w:lvl w:ilvl="0" w:tplc="51AA47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548A246" w:tentative="1">
      <w:start w:val="1"/>
      <w:numFmt w:val="lowerLetter"/>
      <w:lvlText w:val="%2."/>
      <w:lvlJc w:val="left"/>
      <w:pPr>
        <w:ind w:left="1440" w:hanging="360"/>
      </w:pPr>
    </w:lvl>
    <w:lvl w:ilvl="2" w:tplc="FA5AD310" w:tentative="1">
      <w:start w:val="1"/>
      <w:numFmt w:val="lowerRoman"/>
      <w:lvlText w:val="%3."/>
      <w:lvlJc w:val="right"/>
      <w:pPr>
        <w:ind w:left="2160" w:hanging="180"/>
      </w:pPr>
    </w:lvl>
    <w:lvl w:ilvl="3" w:tplc="833CFC62" w:tentative="1">
      <w:start w:val="1"/>
      <w:numFmt w:val="decimal"/>
      <w:lvlText w:val="%4."/>
      <w:lvlJc w:val="left"/>
      <w:pPr>
        <w:ind w:left="2880" w:hanging="360"/>
      </w:pPr>
    </w:lvl>
    <w:lvl w:ilvl="4" w:tplc="DB945E66" w:tentative="1">
      <w:start w:val="1"/>
      <w:numFmt w:val="lowerLetter"/>
      <w:lvlText w:val="%5."/>
      <w:lvlJc w:val="left"/>
      <w:pPr>
        <w:ind w:left="3600" w:hanging="360"/>
      </w:pPr>
    </w:lvl>
    <w:lvl w:ilvl="5" w:tplc="057CA390" w:tentative="1">
      <w:start w:val="1"/>
      <w:numFmt w:val="lowerRoman"/>
      <w:lvlText w:val="%6."/>
      <w:lvlJc w:val="right"/>
      <w:pPr>
        <w:ind w:left="4320" w:hanging="180"/>
      </w:pPr>
    </w:lvl>
    <w:lvl w:ilvl="6" w:tplc="351A9E2C" w:tentative="1">
      <w:start w:val="1"/>
      <w:numFmt w:val="decimal"/>
      <w:lvlText w:val="%7."/>
      <w:lvlJc w:val="left"/>
      <w:pPr>
        <w:ind w:left="5040" w:hanging="360"/>
      </w:pPr>
    </w:lvl>
    <w:lvl w:ilvl="7" w:tplc="AA54F594" w:tentative="1">
      <w:start w:val="1"/>
      <w:numFmt w:val="lowerLetter"/>
      <w:lvlText w:val="%8."/>
      <w:lvlJc w:val="left"/>
      <w:pPr>
        <w:ind w:left="5760" w:hanging="360"/>
      </w:pPr>
    </w:lvl>
    <w:lvl w:ilvl="8" w:tplc="E9C6E5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011E0"/>
    <w:multiLevelType w:val="hybridMultilevel"/>
    <w:tmpl w:val="7E482048"/>
    <w:lvl w:ilvl="0" w:tplc="AECA00D2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C2827282" w:tentative="1">
      <w:start w:val="1"/>
      <w:numFmt w:val="lowerLetter"/>
      <w:lvlText w:val="%2."/>
      <w:lvlJc w:val="left"/>
      <w:pPr>
        <w:ind w:left="1931" w:hanging="360"/>
      </w:pPr>
    </w:lvl>
    <w:lvl w:ilvl="2" w:tplc="3DC03FCE" w:tentative="1">
      <w:start w:val="1"/>
      <w:numFmt w:val="lowerRoman"/>
      <w:lvlText w:val="%3."/>
      <w:lvlJc w:val="right"/>
      <w:pPr>
        <w:ind w:left="2651" w:hanging="180"/>
      </w:pPr>
    </w:lvl>
    <w:lvl w:ilvl="3" w:tplc="3CAE6C32" w:tentative="1">
      <w:start w:val="1"/>
      <w:numFmt w:val="decimal"/>
      <w:lvlText w:val="%4."/>
      <w:lvlJc w:val="left"/>
      <w:pPr>
        <w:ind w:left="3371" w:hanging="360"/>
      </w:pPr>
    </w:lvl>
    <w:lvl w:ilvl="4" w:tplc="3D0672B6" w:tentative="1">
      <w:start w:val="1"/>
      <w:numFmt w:val="lowerLetter"/>
      <w:lvlText w:val="%5."/>
      <w:lvlJc w:val="left"/>
      <w:pPr>
        <w:ind w:left="4091" w:hanging="360"/>
      </w:pPr>
    </w:lvl>
    <w:lvl w:ilvl="5" w:tplc="2480B5E4" w:tentative="1">
      <w:start w:val="1"/>
      <w:numFmt w:val="lowerRoman"/>
      <w:lvlText w:val="%6."/>
      <w:lvlJc w:val="right"/>
      <w:pPr>
        <w:ind w:left="4811" w:hanging="180"/>
      </w:pPr>
    </w:lvl>
    <w:lvl w:ilvl="6" w:tplc="930A4D74" w:tentative="1">
      <w:start w:val="1"/>
      <w:numFmt w:val="decimal"/>
      <w:lvlText w:val="%7."/>
      <w:lvlJc w:val="left"/>
      <w:pPr>
        <w:ind w:left="5531" w:hanging="360"/>
      </w:pPr>
    </w:lvl>
    <w:lvl w:ilvl="7" w:tplc="EBE40DF0" w:tentative="1">
      <w:start w:val="1"/>
      <w:numFmt w:val="lowerLetter"/>
      <w:lvlText w:val="%8."/>
      <w:lvlJc w:val="left"/>
      <w:pPr>
        <w:ind w:left="6251" w:hanging="360"/>
      </w:pPr>
    </w:lvl>
    <w:lvl w:ilvl="8" w:tplc="0D5E125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86338B"/>
    <w:multiLevelType w:val="hybridMultilevel"/>
    <w:tmpl w:val="2038525A"/>
    <w:lvl w:ilvl="0" w:tplc="50729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8AA882" w:tentative="1">
      <w:start w:val="1"/>
      <w:numFmt w:val="lowerLetter"/>
      <w:lvlText w:val="%2."/>
      <w:lvlJc w:val="left"/>
      <w:pPr>
        <w:ind w:left="1440" w:hanging="360"/>
      </w:pPr>
    </w:lvl>
    <w:lvl w:ilvl="2" w:tplc="EE40C4BC" w:tentative="1">
      <w:start w:val="1"/>
      <w:numFmt w:val="lowerRoman"/>
      <w:lvlText w:val="%3."/>
      <w:lvlJc w:val="right"/>
      <w:pPr>
        <w:ind w:left="2160" w:hanging="180"/>
      </w:pPr>
    </w:lvl>
    <w:lvl w:ilvl="3" w:tplc="0E14520E" w:tentative="1">
      <w:start w:val="1"/>
      <w:numFmt w:val="decimal"/>
      <w:lvlText w:val="%4."/>
      <w:lvlJc w:val="left"/>
      <w:pPr>
        <w:ind w:left="2880" w:hanging="360"/>
      </w:pPr>
    </w:lvl>
    <w:lvl w:ilvl="4" w:tplc="3AF4011E" w:tentative="1">
      <w:start w:val="1"/>
      <w:numFmt w:val="lowerLetter"/>
      <w:lvlText w:val="%5."/>
      <w:lvlJc w:val="left"/>
      <w:pPr>
        <w:ind w:left="3600" w:hanging="360"/>
      </w:pPr>
    </w:lvl>
    <w:lvl w:ilvl="5" w:tplc="2190D64A" w:tentative="1">
      <w:start w:val="1"/>
      <w:numFmt w:val="lowerRoman"/>
      <w:lvlText w:val="%6."/>
      <w:lvlJc w:val="right"/>
      <w:pPr>
        <w:ind w:left="4320" w:hanging="180"/>
      </w:pPr>
    </w:lvl>
    <w:lvl w:ilvl="6" w:tplc="5F06F372" w:tentative="1">
      <w:start w:val="1"/>
      <w:numFmt w:val="decimal"/>
      <w:lvlText w:val="%7."/>
      <w:lvlJc w:val="left"/>
      <w:pPr>
        <w:ind w:left="5040" w:hanging="360"/>
      </w:pPr>
    </w:lvl>
    <w:lvl w:ilvl="7" w:tplc="F2786CC4" w:tentative="1">
      <w:start w:val="1"/>
      <w:numFmt w:val="lowerLetter"/>
      <w:lvlText w:val="%8."/>
      <w:lvlJc w:val="left"/>
      <w:pPr>
        <w:ind w:left="5760" w:hanging="360"/>
      </w:pPr>
    </w:lvl>
    <w:lvl w:ilvl="8" w:tplc="F6DC07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C4AD3"/>
    <w:multiLevelType w:val="multilevel"/>
    <w:tmpl w:val="9FDE7C66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</w:abstractNum>
  <w:abstractNum w:abstractNumId="16" w15:restartNumberingAfterBreak="0">
    <w:nsid w:val="76196058"/>
    <w:multiLevelType w:val="hybridMultilevel"/>
    <w:tmpl w:val="D9AAEED8"/>
    <w:lvl w:ilvl="0" w:tplc="C9D8EFDE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0CE54BE" w:tentative="1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2" w:tplc="5D34203A" w:tentative="1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3" w:tplc="B4361678" w:tentative="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4" w:tplc="718C7358" w:tentative="1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cs="Courier New" w:hint="default"/>
      </w:rPr>
    </w:lvl>
    <w:lvl w:ilvl="5" w:tplc="5CD2458E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6" w:tplc="C6F2EC32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7" w:tplc="FFE0DEE2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cs="Courier New" w:hint="default"/>
      </w:rPr>
    </w:lvl>
    <w:lvl w:ilvl="8" w:tplc="36BC2556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</w:abstractNum>
  <w:abstractNum w:abstractNumId="17" w15:restartNumberingAfterBreak="0">
    <w:nsid w:val="7F08BBB6"/>
    <w:multiLevelType w:val="hybridMultilevel"/>
    <w:tmpl w:val="2A7EAA46"/>
    <w:lvl w:ilvl="0" w:tplc="603A2AE8">
      <w:start w:val="1"/>
      <w:numFmt w:val="bullet"/>
      <w:lvlText w:val=""/>
      <w:lvlJc w:val="left"/>
      <w:pPr>
        <w:tabs>
          <w:tab w:val="num" w:pos="1070"/>
        </w:tabs>
        <w:ind w:left="350" w:firstLine="360"/>
      </w:pPr>
      <w:rPr>
        <w:rFonts w:ascii="Symbol" w:hAnsi="Symbol" w:hint="default"/>
      </w:rPr>
    </w:lvl>
    <w:lvl w:ilvl="1" w:tplc="521677B2" w:tentative="1">
      <w:start w:val="1"/>
      <w:numFmt w:val="bullet"/>
      <w:lvlText w:val="o"/>
      <w:lvlJc w:val="left"/>
      <w:pPr>
        <w:tabs>
          <w:tab w:val="num" w:pos="1145"/>
        </w:tabs>
        <w:ind w:left="1145" w:hanging="360"/>
      </w:pPr>
      <w:rPr>
        <w:rFonts w:ascii="Courier New" w:hAnsi="Courier New" w:cs="Courier New" w:hint="default"/>
      </w:rPr>
    </w:lvl>
    <w:lvl w:ilvl="2" w:tplc="66089A16" w:tentative="1">
      <w:start w:val="1"/>
      <w:numFmt w:val="bullet"/>
      <w:lvlText w:val=""/>
      <w:lvlJc w:val="left"/>
      <w:pPr>
        <w:tabs>
          <w:tab w:val="num" w:pos="1865"/>
        </w:tabs>
        <w:ind w:left="1865" w:hanging="360"/>
      </w:pPr>
      <w:rPr>
        <w:rFonts w:ascii="Wingdings" w:hAnsi="Wingdings" w:hint="default"/>
      </w:rPr>
    </w:lvl>
    <w:lvl w:ilvl="3" w:tplc="D35E798C" w:tentative="1">
      <w:start w:val="1"/>
      <w:numFmt w:val="bullet"/>
      <w:lvlText w:val=""/>
      <w:lvlJc w:val="left"/>
      <w:pPr>
        <w:tabs>
          <w:tab w:val="num" w:pos="2585"/>
        </w:tabs>
        <w:ind w:left="2585" w:hanging="360"/>
      </w:pPr>
      <w:rPr>
        <w:rFonts w:ascii="Symbol" w:hAnsi="Symbol" w:hint="default"/>
      </w:rPr>
    </w:lvl>
    <w:lvl w:ilvl="4" w:tplc="5BF4389C" w:tentative="1">
      <w:start w:val="1"/>
      <w:numFmt w:val="bullet"/>
      <w:lvlText w:val="o"/>
      <w:lvlJc w:val="left"/>
      <w:pPr>
        <w:tabs>
          <w:tab w:val="num" w:pos="3305"/>
        </w:tabs>
        <w:ind w:left="3305" w:hanging="360"/>
      </w:pPr>
      <w:rPr>
        <w:rFonts w:ascii="Courier New" w:hAnsi="Courier New" w:cs="Courier New" w:hint="default"/>
      </w:rPr>
    </w:lvl>
    <w:lvl w:ilvl="5" w:tplc="0E3C9192" w:tentative="1">
      <w:start w:val="1"/>
      <w:numFmt w:val="bullet"/>
      <w:lvlText w:val=""/>
      <w:lvlJc w:val="left"/>
      <w:pPr>
        <w:tabs>
          <w:tab w:val="num" w:pos="4025"/>
        </w:tabs>
        <w:ind w:left="4025" w:hanging="360"/>
      </w:pPr>
      <w:rPr>
        <w:rFonts w:ascii="Wingdings" w:hAnsi="Wingdings" w:hint="default"/>
      </w:rPr>
    </w:lvl>
    <w:lvl w:ilvl="6" w:tplc="3A763D8E" w:tentative="1">
      <w:start w:val="1"/>
      <w:numFmt w:val="bullet"/>
      <w:lvlText w:val=""/>
      <w:lvlJc w:val="left"/>
      <w:pPr>
        <w:tabs>
          <w:tab w:val="num" w:pos="4745"/>
        </w:tabs>
        <w:ind w:left="4745" w:hanging="360"/>
      </w:pPr>
      <w:rPr>
        <w:rFonts w:ascii="Symbol" w:hAnsi="Symbol" w:hint="default"/>
      </w:rPr>
    </w:lvl>
    <w:lvl w:ilvl="7" w:tplc="DC74D3B0" w:tentative="1">
      <w:start w:val="1"/>
      <w:numFmt w:val="bullet"/>
      <w:lvlText w:val="o"/>
      <w:lvlJc w:val="left"/>
      <w:pPr>
        <w:tabs>
          <w:tab w:val="num" w:pos="5465"/>
        </w:tabs>
        <w:ind w:left="5465" w:hanging="360"/>
      </w:pPr>
      <w:rPr>
        <w:rFonts w:ascii="Courier New" w:hAnsi="Courier New" w:cs="Courier New" w:hint="default"/>
      </w:rPr>
    </w:lvl>
    <w:lvl w:ilvl="8" w:tplc="955425AA" w:tentative="1">
      <w:start w:val="1"/>
      <w:numFmt w:val="bullet"/>
      <w:lvlText w:val=""/>
      <w:lvlJc w:val="left"/>
      <w:pPr>
        <w:tabs>
          <w:tab w:val="num" w:pos="6185"/>
        </w:tabs>
        <w:ind w:left="6185" w:hanging="360"/>
      </w:pPr>
      <w:rPr>
        <w:rFonts w:ascii="Wingdings" w:hAnsi="Wingdings" w:hint="default"/>
      </w:rPr>
    </w:lvl>
  </w:abstractNum>
  <w:num w:numId="1" w16cid:durableId="983316210">
    <w:abstractNumId w:val="11"/>
  </w:num>
  <w:num w:numId="2" w16cid:durableId="5051693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3113583">
    <w:abstractNumId w:val="5"/>
  </w:num>
  <w:num w:numId="4" w16cid:durableId="14628379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3466813">
    <w:abstractNumId w:val="1"/>
  </w:num>
  <w:num w:numId="6" w16cid:durableId="1256205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4463298">
    <w:abstractNumId w:val="2"/>
  </w:num>
  <w:num w:numId="8" w16cid:durableId="12923433">
    <w:abstractNumId w:val="6"/>
  </w:num>
  <w:num w:numId="9" w16cid:durableId="1462769670">
    <w:abstractNumId w:val="9"/>
  </w:num>
  <w:num w:numId="10" w16cid:durableId="1820422624">
    <w:abstractNumId w:val="16"/>
  </w:num>
  <w:num w:numId="11" w16cid:durableId="966617790">
    <w:abstractNumId w:val="15"/>
  </w:num>
  <w:num w:numId="12" w16cid:durableId="225797590">
    <w:abstractNumId w:val="10"/>
  </w:num>
  <w:num w:numId="13" w16cid:durableId="2080247220">
    <w:abstractNumId w:val="4"/>
  </w:num>
  <w:num w:numId="14" w16cid:durableId="868642131">
    <w:abstractNumId w:val="3"/>
  </w:num>
  <w:num w:numId="15" w16cid:durableId="1899389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6597440">
    <w:abstractNumId w:val="0"/>
  </w:num>
  <w:num w:numId="17" w16cid:durableId="193151531">
    <w:abstractNumId w:val="12"/>
  </w:num>
  <w:num w:numId="18" w16cid:durableId="1505315376">
    <w:abstractNumId w:val="7"/>
  </w:num>
  <w:num w:numId="19" w16cid:durableId="2058502126">
    <w:abstractNumId w:val="14"/>
  </w:num>
  <w:num w:numId="20" w16cid:durableId="1055009637">
    <w:abstractNumId w:val="13"/>
  </w:num>
  <w:num w:numId="21" w16cid:durableId="807624229">
    <w:abstractNumId w:val="8"/>
  </w:num>
  <w:num w:numId="22" w16cid:durableId="3444038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194A"/>
    <w:rsid w:val="00000138"/>
    <w:rsid w:val="0000060B"/>
    <w:rsid w:val="00001D09"/>
    <w:rsid w:val="0000258A"/>
    <w:rsid w:val="00002E0D"/>
    <w:rsid w:val="00003200"/>
    <w:rsid w:val="00005154"/>
    <w:rsid w:val="000072F9"/>
    <w:rsid w:val="00007413"/>
    <w:rsid w:val="00012509"/>
    <w:rsid w:val="00021321"/>
    <w:rsid w:val="00021D5E"/>
    <w:rsid w:val="000250FC"/>
    <w:rsid w:val="0002687D"/>
    <w:rsid w:val="00027208"/>
    <w:rsid w:val="0003007F"/>
    <w:rsid w:val="00030EF2"/>
    <w:rsid w:val="00031CF7"/>
    <w:rsid w:val="00033789"/>
    <w:rsid w:val="000337D8"/>
    <w:rsid w:val="000340ED"/>
    <w:rsid w:val="00034E18"/>
    <w:rsid w:val="00041919"/>
    <w:rsid w:val="000422E7"/>
    <w:rsid w:val="00042414"/>
    <w:rsid w:val="00042F94"/>
    <w:rsid w:val="000435A2"/>
    <w:rsid w:val="000435FC"/>
    <w:rsid w:val="00044454"/>
    <w:rsid w:val="00045BB7"/>
    <w:rsid w:val="00046EEA"/>
    <w:rsid w:val="000553CB"/>
    <w:rsid w:val="00057047"/>
    <w:rsid w:val="000577E6"/>
    <w:rsid w:val="00057BCE"/>
    <w:rsid w:val="00057D9A"/>
    <w:rsid w:val="000604B2"/>
    <w:rsid w:val="00061165"/>
    <w:rsid w:val="00062568"/>
    <w:rsid w:val="00064469"/>
    <w:rsid w:val="00064A3B"/>
    <w:rsid w:val="00066108"/>
    <w:rsid w:val="0006615F"/>
    <w:rsid w:val="0006718D"/>
    <w:rsid w:val="00070691"/>
    <w:rsid w:val="00073F67"/>
    <w:rsid w:val="00081BFC"/>
    <w:rsid w:val="00081E72"/>
    <w:rsid w:val="000826FF"/>
    <w:rsid w:val="00083348"/>
    <w:rsid w:val="0008336F"/>
    <w:rsid w:val="00085495"/>
    <w:rsid w:val="00087DDD"/>
    <w:rsid w:val="0009047D"/>
    <w:rsid w:val="0009385B"/>
    <w:rsid w:val="00094948"/>
    <w:rsid w:val="00094DC5"/>
    <w:rsid w:val="000A4B24"/>
    <w:rsid w:val="000B00EB"/>
    <w:rsid w:val="000B126B"/>
    <w:rsid w:val="000B1E8F"/>
    <w:rsid w:val="000B30B8"/>
    <w:rsid w:val="000B3319"/>
    <w:rsid w:val="000B4AC4"/>
    <w:rsid w:val="000B4EB6"/>
    <w:rsid w:val="000B7452"/>
    <w:rsid w:val="000C0E04"/>
    <w:rsid w:val="000C1512"/>
    <w:rsid w:val="000C2EFF"/>
    <w:rsid w:val="000C575E"/>
    <w:rsid w:val="000C716A"/>
    <w:rsid w:val="000D157C"/>
    <w:rsid w:val="000D3024"/>
    <w:rsid w:val="000D4294"/>
    <w:rsid w:val="000E4044"/>
    <w:rsid w:val="000E4E34"/>
    <w:rsid w:val="000E78BA"/>
    <w:rsid w:val="000F3743"/>
    <w:rsid w:val="000F77C5"/>
    <w:rsid w:val="000F7A73"/>
    <w:rsid w:val="001009D6"/>
    <w:rsid w:val="00100C03"/>
    <w:rsid w:val="00105F76"/>
    <w:rsid w:val="001126E7"/>
    <w:rsid w:val="0011687C"/>
    <w:rsid w:val="0011727C"/>
    <w:rsid w:val="00121500"/>
    <w:rsid w:val="00123AAA"/>
    <w:rsid w:val="0012532A"/>
    <w:rsid w:val="001264AC"/>
    <w:rsid w:val="00126C06"/>
    <w:rsid w:val="00127B66"/>
    <w:rsid w:val="00130EA8"/>
    <w:rsid w:val="00136084"/>
    <w:rsid w:val="001424DD"/>
    <w:rsid w:val="00142546"/>
    <w:rsid w:val="0014508D"/>
    <w:rsid w:val="00147A89"/>
    <w:rsid w:val="00147C9B"/>
    <w:rsid w:val="00150CE6"/>
    <w:rsid w:val="00150DEE"/>
    <w:rsid w:val="0015329B"/>
    <w:rsid w:val="00153E1D"/>
    <w:rsid w:val="0015431D"/>
    <w:rsid w:val="00154F95"/>
    <w:rsid w:val="00156C16"/>
    <w:rsid w:val="0016399A"/>
    <w:rsid w:val="00167A66"/>
    <w:rsid w:val="00170FAC"/>
    <w:rsid w:val="001712DF"/>
    <w:rsid w:val="00173D02"/>
    <w:rsid w:val="00176ACC"/>
    <w:rsid w:val="001811C3"/>
    <w:rsid w:val="001818CE"/>
    <w:rsid w:val="001846D9"/>
    <w:rsid w:val="0018685B"/>
    <w:rsid w:val="00187165"/>
    <w:rsid w:val="00191951"/>
    <w:rsid w:val="00192740"/>
    <w:rsid w:val="001929E5"/>
    <w:rsid w:val="0019461D"/>
    <w:rsid w:val="00195AD4"/>
    <w:rsid w:val="001A049F"/>
    <w:rsid w:val="001A0C17"/>
    <w:rsid w:val="001A0D6D"/>
    <w:rsid w:val="001A176A"/>
    <w:rsid w:val="001A49DD"/>
    <w:rsid w:val="001A58DC"/>
    <w:rsid w:val="001A5DFF"/>
    <w:rsid w:val="001A735F"/>
    <w:rsid w:val="001B0227"/>
    <w:rsid w:val="001C0A36"/>
    <w:rsid w:val="001C1FAC"/>
    <w:rsid w:val="001C26D9"/>
    <w:rsid w:val="001D124F"/>
    <w:rsid w:val="001D2D28"/>
    <w:rsid w:val="001D6EA7"/>
    <w:rsid w:val="001E01BB"/>
    <w:rsid w:val="001E2269"/>
    <w:rsid w:val="001E26EB"/>
    <w:rsid w:val="001E2E69"/>
    <w:rsid w:val="001E48C9"/>
    <w:rsid w:val="001E4E8E"/>
    <w:rsid w:val="001E7085"/>
    <w:rsid w:val="001E782A"/>
    <w:rsid w:val="001F0381"/>
    <w:rsid w:val="001F0706"/>
    <w:rsid w:val="001F38D8"/>
    <w:rsid w:val="001F5110"/>
    <w:rsid w:val="001F55C1"/>
    <w:rsid w:val="001F5A09"/>
    <w:rsid w:val="001F5CAC"/>
    <w:rsid w:val="001F5FEC"/>
    <w:rsid w:val="001F6060"/>
    <w:rsid w:val="001F6723"/>
    <w:rsid w:val="001F6E49"/>
    <w:rsid w:val="00201EEA"/>
    <w:rsid w:val="00203618"/>
    <w:rsid w:val="0020457F"/>
    <w:rsid w:val="00205628"/>
    <w:rsid w:val="00205951"/>
    <w:rsid w:val="002064DB"/>
    <w:rsid w:val="00206592"/>
    <w:rsid w:val="00206936"/>
    <w:rsid w:val="00207505"/>
    <w:rsid w:val="00212522"/>
    <w:rsid w:val="002157B0"/>
    <w:rsid w:val="002166B9"/>
    <w:rsid w:val="0022123D"/>
    <w:rsid w:val="00225DD3"/>
    <w:rsid w:val="00226069"/>
    <w:rsid w:val="00233FA2"/>
    <w:rsid w:val="00235051"/>
    <w:rsid w:val="002354CD"/>
    <w:rsid w:val="00237AA7"/>
    <w:rsid w:val="00240103"/>
    <w:rsid w:val="00242A6E"/>
    <w:rsid w:val="00243129"/>
    <w:rsid w:val="0024538D"/>
    <w:rsid w:val="00245CAD"/>
    <w:rsid w:val="00247058"/>
    <w:rsid w:val="00253845"/>
    <w:rsid w:val="00253D50"/>
    <w:rsid w:val="00254C2A"/>
    <w:rsid w:val="002555A8"/>
    <w:rsid w:val="002559F9"/>
    <w:rsid w:val="0026432F"/>
    <w:rsid w:val="002647B4"/>
    <w:rsid w:val="0026566F"/>
    <w:rsid w:val="002664FE"/>
    <w:rsid w:val="00266CB2"/>
    <w:rsid w:val="0026768C"/>
    <w:rsid w:val="00272881"/>
    <w:rsid w:val="00273630"/>
    <w:rsid w:val="00274B09"/>
    <w:rsid w:val="00274C2B"/>
    <w:rsid w:val="00276A42"/>
    <w:rsid w:val="00276E9D"/>
    <w:rsid w:val="00277882"/>
    <w:rsid w:val="00277E97"/>
    <w:rsid w:val="002853B7"/>
    <w:rsid w:val="00286583"/>
    <w:rsid w:val="00286C5C"/>
    <w:rsid w:val="00287CDF"/>
    <w:rsid w:val="00290BC6"/>
    <w:rsid w:val="00291F13"/>
    <w:rsid w:val="002957A0"/>
    <w:rsid w:val="002A4885"/>
    <w:rsid w:val="002A5291"/>
    <w:rsid w:val="002A5DB0"/>
    <w:rsid w:val="002A7FAB"/>
    <w:rsid w:val="002B15BD"/>
    <w:rsid w:val="002B18ED"/>
    <w:rsid w:val="002B6447"/>
    <w:rsid w:val="002B7205"/>
    <w:rsid w:val="002C14C8"/>
    <w:rsid w:val="002D18B6"/>
    <w:rsid w:val="002D2D7D"/>
    <w:rsid w:val="002D319D"/>
    <w:rsid w:val="002D38F1"/>
    <w:rsid w:val="002D505A"/>
    <w:rsid w:val="002D5241"/>
    <w:rsid w:val="002D705C"/>
    <w:rsid w:val="002F4F3F"/>
    <w:rsid w:val="002F5464"/>
    <w:rsid w:val="002F6039"/>
    <w:rsid w:val="00300444"/>
    <w:rsid w:val="00303333"/>
    <w:rsid w:val="0030473A"/>
    <w:rsid w:val="00304837"/>
    <w:rsid w:val="00305371"/>
    <w:rsid w:val="003073CD"/>
    <w:rsid w:val="00310A25"/>
    <w:rsid w:val="003113AF"/>
    <w:rsid w:val="00311486"/>
    <w:rsid w:val="00315676"/>
    <w:rsid w:val="003208F8"/>
    <w:rsid w:val="003235EA"/>
    <w:rsid w:val="00323DC4"/>
    <w:rsid w:val="00323ED7"/>
    <w:rsid w:val="00326382"/>
    <w:rsid w:val="00327A10"/>
    <w:rsid w:val="0033141B"/>
    <w:rsid w:val="00331E18"/>
    <w:rsid w:val="00332373"/>
    <w:rsid w:val="00336415"/>
    <w:rsid w:val="003366EB"/>
    <w:rsid w:val="00336A4D"/>
    <w:rsid w:val="00336EBD"/>
    <w:rsid w:val="00341350"/>
    <w:rsid w:val="0034147D"/>
    <w:rsid w:val="00343F0A"/>
    <w:rsid w:val="0034674F"/>
    <w:rsid w:val="003501E6"/>
    <w:rsid w:val="00350B76"/>
    <w:rsid w:val="00355055"/>
    <w:rsid w:val="00356426"/>
    <w:rsid w:val="00363A49"/>
    <w:rsid w:val="00365379"/>
    <w:rsid w:val="003707D3"/>
    <w:rsid w:val="00375E26"/>
    <w:rsid w:val="00375F77"/>
    <w:rsid w:val="0037638D"/>
    <w:rsid w:val="00377785"/>
    <w:rsid w:val="003835D4"/>
    <w:rsid w:val="00384FF0"/>
    <w:rsid w:val="0038622C"/>
    <w:rsid w:val="003902E2"/>
    <w:rsid w:val="003904FD"/>
    <w:rsid w:val="00391D78"/>
    <w:rsid w:val="00396246"/>
    <w:rsid w:val="00396991"/>
    <w:rsid w:val="00396E4F"/>
    <w:rsid w:val="003A49DB"/>
    <w:rsid w:val="003A583E"/>
    <w:rsid w:val="003B1F01"/>
    <w:rsid w:val="003B4915"/>
    <w:rsid w:val="003B7592"/>
    <w:rsid w:val="003C3A8B"/>
    <w:rsid w:val="003C4F84"/>
    <w:rsid w:val="003C783D"/>
    <w:rsid w:val="003D0900"/>
    <w:rsid w:val="003D1179"/>
    <w:rsid w:val="003D47EE"/>
    <w:rsid w:val="003E084F"/>
    <w:rsid w:val="003E38F1"/>
    <w:rsid w:val="003E3F0E"/>
    <w:rsid w:val="003E6222"/>
    <w:rsid w:val="003E6EA7"/>
    <w:rsid w:val="003E7CE0"/>
    <w:rsid w:val="003F0051"/>
    <w:rsid w:val="003F061E"/>
    <w:rsid w:val="003F7FD9"/>
    <w:rsid w:val="00400007"/>
    <w:rsid w:val="004060F0"/>
    <w:rsid w:val="0040650E"/>
    <w:rsid w:val="00407F4F"/>
    <w:rsid w:val="004116AE"/>
    <w:rsid w:val="004125D2"/>
    <w:rsid w:val="004139FB"/>
    <w:rsid w:val="0041573E"/>
    <w:rsid w:val="00415D70"/>
    <w:rsid w:val="00417779"/>
    <w:rsid w:val="004201D5"/>
    <w:rsid w:val="00421756"/>
    <w:rsid w:val="0042255C"/>
    <w:rsid w:val="004232D9"/>
    <w:rsid w:val="004241D2"/>
    <w:rsid w:val="0042489B"/>
    <w:rsid w:val="00427B3E"/>
    <w:rsid w:val="00431FEF"/>
    <w:rsid w:val="00435A74"/>
    <w:rsid w:val="00435C14"/>
    <w:rsid w:val="00440BC0"/>
    <w:rsid w:val="0044106B"/>
    <w:rsid w:val="00441D2D"/>
    <w:rsid w:val="0044286C"/>
    <w:rsid w:val="0044382B"/>
    <w:rsid w:val="004472F7"/>
    <w:rsid w:val="0045010F"/>
    <w:rsid w:val="00451300"/>
    <w:rsid w:val="004549A7"/>
    <w:rsid w:val="004576CA"/>
    <w:rsid w:val="0046353C"/>
    <w:rsid w:val="004643AC"/>
    <w:rsid w:val="00464C77"/>
    <w:rsid w:val="00466D12"/>
    <w:rsid w:val="00474462"/>
    <w:rsid w:val="00476F55"/>
    <w:rsid w:val="004771D5"/>
    <w:rsid w:val="00477247"/>
    <w:rsid w:val="004804A2"/>
    <w:rsid w:val="00481B18"/>
    <w:rsid w:val="00482F83"/>
    <w:rsid w:val="00485346"/>
    <w:rsid w:val="0049007D"/>
    <w:rsid w:val="004908BA"/>
    <w:rsid w:val="004914AD"/>
    <w:rsid w:val="00492AF9"/>
    <w:rsid w:val="00495DE6"/>
    <w:rsid w:val="004A035A"/>
    <w:rsid w:val="004A094F"/>
    <w:rsid w:val="004A0B30"/>
    <w:rsid w:val="004A24BD"/>
    <w:rsid w:val="004A5585"/>
    <w:rsid w:val="004A62E6"/>
    <w:rsid w:val="004A71CE"/>
    <w:rsid w:val="004A75C0"/>
    <w:rsid w:val="004B2CDA"/>
    <w:rsid w:val="004C091B"/>
    <w:rsid w:val="004C3D08"/>
    <w:rsid w:val="004C417F"/>
    <w:rsid w:val="004C5997"/>
    <w:rsid w:val="004C7E3D"/>
    <w:rsid w:val="004D1F5B"/>
    <w:rsid w:val="004D27EF"/>
    <w:rsid w:val="004D355F"/>
    <w:rsid w:val="004D5E69"/>
    <w:rsid w:val="004D79AF"/>
    <w:rsid w:val="004E1C09"/>
    <w:rsid w:val="004E23EE"/>
    <w:rsid w:val="004E3D1C"/>
    <w:rsid w:val="004E4574"/>
    <w:rsid w:val="004E4F04"/>
    <w:rsid w:val="004E57D2"/>
    <w:rsid w:val="004F12DE"/>
    <w:rsid w:val="004F2AFD"/>
    <w:rsid w:val="004F2E03"/>
    <w:rsid w:val="004F38B5"/>
    <w:rsid w:val="004F3A7E"/>
    <w:rsid w:val="004F4CBB"/>
    <w:rsid w:val="004F6CE0"/>
    <w:rsid w:val="00500EDE"/>
    <w:rsid w:val="00502DD5"/>
    <w:rsid w:val="00504845"/>
    <w:rsid w:val="00504A0E"/>
    <w:rsid w:val="00504DCA"/>
    <w:rsid w:val="005050C7"/>
    <w:rsid w:val="00507FF8"/>
    <w:rsid w:val="00511063"/>
    <w:rsid w:val="005137B9"/>
    <w:rsid w:val="005138E1"/>
    <w:rsid w:val="00517D5C"/>
    <w:rsid w:val="00521ED6"/>
    <w:rsid w:val="005224E9"/>
    <w:rsid w:val="00523E32"/>
    <w:rsid w:val="005249EE"/>
    <w:rsid w:val="00524B2E"/>
    <w:rsid w:val="005264FD"/>
    <w:rsid w:val="0052651D"/>
    <w:rsid w:val="0052669D"/>
    <w:rsid w:val="00526ACC"/>
    <w:rsid w:val="005270F4"/>
    <w:rsid w:val="00531B73"/>
    <w:rsid w:val="00532C81"/>
    <w:rsid w:val="005342EE"/>
    <w:rsid w:val="005345C2"/>
    <w:rsid w:val="00534716"/>
    <w:rsid w:val="00535C33"/>
    <w:rsid w:val="00537701"/>
    <w:rsid w:val="00540B49"/>
    <w:rsid w:val="00540FA2"/>
    <w:rsid w:val="00544BB6"/>
    <w:rsid w:val="00545A6F"/>
    <w:rsid w:val="00546FFC"/>
    <w:rsid w:val="00547CCD"/>
    <w:rsid w:val="005517CD"/>
    <w:rsid w:val="00551C6E"/>
    <w:rsid w:val="00552208"/>
    <w:rsid w:val="005542D0"/>
    <w:rsid w:val="00560880"/>
    <w:rsid w:val="00562F53"/>
    <w:rsid w:val="00563DB6"/>
    <w:rsid w:val="005640F9"/>
    <w:rsid w:val="00565FCF"/>
    <w:rsid w:val="00566B4B"/>
    <w:rsid w:val="005677F3"/>
    <w:rsid w:val="005718B9"/>
    <w:rsid w:val="0057284E"/>
    <w:rsid w:val="00573154"/>
    <w:rsid w:val="0057356D"/>
    <w:rsid w:val="00573FCE"/>
    <w:rsid w:val="005747DA"/>
    <w:rsid w:val="005810AD"/>
    <w:rsid w:val="00582AB7"/>
    <w:rsid w:val="005840AB"/>
    <w:rsid w:val="00584AF5"/>
    <w:rsid w:val="00584CF0"/>
    <w:rsid w:val="0058585A"/>
    <w:rsid w:val="00585F3A"/>
    <w:rsid w:val="005908E1"/>
    <w:rsid w:val="00591A07"/>
    <w:rsid w:val="00593D13"/>
    <w:rsid w:val="005940CE"/>
    <w:rsid w:val="00594735"/>
    <w:rsid w:val="0059488B"/>
    <w:rsid w:val="00594A81"/>
    <w:rsid w:val="00595872"/>
    <w:rsid w:val="00595DB9"/>
    <w:rsid w:val="0059645D"/>
    <w:rsid w:val="005A0B31"/>
    <w:rsid w:val="005A5CE4"/>
    <w:rsid w:val="005A6E33"/>
    <w:rsid w:val="005B06C5"/>
    <w:rsid w:val="005B3627"/>
    <w:rsid w:val="005B3BD6"/>
    <w:rsid w:val="005B4E59"/>
    <w:rsid w:val="005B783F"/>
    <w:rsid w:val="005C4617"/>
    <w:rsid w:val="005C6724"/>
    <w:rsid w:val="005C6B6E"/>
    <w:rsid w:val="005D0B20"/>
    <w:rsid w:val="005D0D44"/>
    <w:rsid w:val="005D4693"/>
    <w:rsid w:val="005D538B"/>
    <w:rsid w:val="005D539C"/>
    <w:rsid w:val="005D6584"/>
    <w:rsid w:val="005D697C"/>
    <w:rsid w:val="005E058A"/>
    <w:rsid w:val="005E208B"/>
    <w:rsid w:val="005E430E"/>
    <w:rsid w:val="005E65AB"/>
    <w:rsid w:val="005E6E48"/>
    <w:rsid w:val="005F182F"/>
    <w:rsid w:val="005F3B9C"/>
    <w:rsid w:val="005F4A65"/>
    <w:rsid w:val="005F4E1E"/>
    <w:rsid w:val="005F5461"/>
    <w:rsid w:val="005F6161"/>
    <w:rsid w:val="0060356F"/>
    <w:rsid w:val="006043C6"/>
    <w:rsid w:val="0061163F"/>
    <w:rsid w:val="00611E6F"/>
    <w:rsid w:val="00614134"/>
    <w:rsid w:val="00614429"/>
    <w:rsid w:val="006151BE"/>
    <w:rsid w:val="00616DBE"/>
    <w:rsid w:val="00620749"/>
    <w:rsid w:val="00622A43"/>
    <w:rsid w:val="00626C77"/>
    <w:rsid w:val="00627F09"/>
    <w:rsid w:val="00634439"/>
    <w:rsid w:val="00636DDB"/>
    <w:rsid w:val="00642928"/>
    <w:rsid w:val="00644B3E"/>
    <w:rsid w:val="00645319"/>
    <w:rsid w:val="00650DCC"/>
    <w:rsid w:val="00650E0B"/>
    <w:rsid w:val="00652A64"/>
    <w:rsid w:val="006536EC"/>
    <w:rsid w:val="006570B1"/>
    <w:rsid w:val="00660B2C"/>
    <w:rsid w:val="0066227E"/>
    <w:rsid w:val="00663616"/>
    <w:rsid w:val="006705B2"/>
    <w:rsid w:val="0067227B"/>
    <w:rsid w:val="00672883"/>
    <w:rsid w:val="00672ACF"/>
    <w:rsid w:val="006731B1"/>
    <w:rsid w:val="0067440D"/>
    <w:rsid w:val="0067570C"/>
    <w:rsid w:val="00675EE4"/>
    <w:rsid w:val="00680CE4"/>
    <w:rsid w:val="0068481F"/>
    <w:rsid w:val="00684E0A"/>
    <w:rsid w:val="00685096"/>
    <w:rsid w:val="00686419"/>
    <w:rsid w:val="00687D75"/>
    <w:rsid w:val="00690500"/>
    <w:rsid w:val="00693041"/>
    <w:rsid w:val="00693524"/>
    <w:rsid w:val="0069384E"/>
    <w:rsid w:val="00693E8E"/>
    <w:rsid w:val="00695462"/>
    <w:rsid w:val="00696ABA"/>
    <w:rsid w:val="00697E0C"/>
    <w:rsid w:val="006A05A6"/>
    <w:rsid w:val="006A0EA9"/>
    <w:rsid w:val="006A1113"/>
    <w:rsid w:val="006A3078"/>
    <w:rsid w:val="006A3D8A"/>
    <w:rsid w:val="006A4E92"/>
    <w:rsid w:val="006B7F8F"/>
    <w:rsid w:val="006C285C"/>
    <w:rsid w:val="006C38DC"/>
    <w:rsid w:val="006C3E81"/>
    <w:rsid w:val="006C46BF"/>
    <w:rsid w:val="006C5D53"/>
    <w:rsid w:val="006D0136"/>
    <w:rsid w:val="006D05C7"/>
    <w:rsid w:val="006D0FC6"/>
    <w:rsid w:val="006D1422"/>
    <w:rsid w:val="006D586F"/>
    <w:rsid w:val="006D5A9A"/>
    <w:rsid w:val="006D68F6"/>
    <w:rsid w:val="006D6E1E"/>
    <w:rsid w:val="006D755D"/>
    <w:rsid w:val="006E0395"/>
    <w:rsid w:val="006E0E13"/>
    <w:rsid w:val="006E2E1E"/>
    <w:rsid w:val="006E4398"/>
    <w:rsid w:val="006E60A3"/>
    <w:rsid w:val="006F0E3F"/>
    <w:rsid w:val="006F2DFB"/>
    <w:rsid w:val="006F3469"/>
    <w:rsid w:val="006F5E67"/>
    <w:rsid w:val="00701095"/>
    <w:rsid w:val="0070131D"/>
    <w:rsid w:val="00701A2D"/>
    <w:rsid w:val="00706BE7"/>
    <w:rsid w:val="00707EFE"/>
    <w:rsid w:val="007104F9"/>
    <w:rsid w:val="007116D4"/>
    <w:rsid w:val="00711858"/>
    <w:rsid w:val="00714C15"/>
    <w:rsid w:val="00715CB8"/>
    <w:rsid w:val="00720EB5"/>
    <w:rsid w:val="0072208E"/>
    <w:rsid w:val="007221FC"/>
    <w:rsid w:val="0072353C"/>
    <w:rsid w:val="00724093"/>
    <w:rsid w:val="00725F39"/>
    <w:rsid w:val="0073091A"/>
    <w:rsid w:val="0073194A"/>
    <w:rsid w:val="00732B50"/>
    <w:rsid w:val="00732C80"/>
    <w:rsid w:val="00737B7F"/>
    <w:rsid w:val="00740E45"/>
    <w:rsid w:val="00744FED"/>
    <w:rsid w:val="007450BC"/>
    <w:rsid w:val="00745ABF"/>
    <w:rsid w:val="0074639F"/>
    <w:rsid w:val="007470E5"/>
    <w:rsid w:val="0074757E"/>
    <w:rsid w:val="00754715"/>
    <w:rsid w:val="00754778"/>
    <w:rsid w:val="00762386"/>
    <w:rsid w:val="00764736"/>
    <w:rsid w:val="0076534B"/>
    <w:rsid w:val="00766A1D"/>
    <w:rsid w:val="00775D28"/>
    <w:rsid w:val="00776E8A"/>
    <w:rsid w:val="007800F7"/>
    <w:rsid w:val="00781055"/>
    <w:rsid w:val="00782C29"/>
    <w:rsid w:val="00783EDA"/>
    <w:rsid w:val="0078577A"/>
    <w:rsid w:val="00785B1E"/>
    <w:rsid w:val="00786B48"/>
    <w:rsid w:val="00790436"/>
    <w:rsid w:val="00790F2D"/>
    <w:rsid w:val="00791D55"/>
    <w:rsid w:val="00794C28"/>
    <w:rsid w:val="00795E41"/>
    <w:rsid w:val="007971E1"/>
    <w:rsid w:val="007A182C"/>
    <w:rsid w:val="007A3BF1"/>
    <w:rsid w:val="007A489E"/>
    <w:rsid w:val="007A5FC7"/>
    <w:rsid w:val="007A64C8"/>
    <w:rsid w:val="007A70CC"/>
    <w:rsid w:val="007A7E2F"/>
    <w:rsid w:val="007B0786"/>
    <w:rsid w:val="007C13BF"/>
    <w:rsid w:val="007C517A"/>
    <w:rsid w:val="007D40A1"/>
    <w:rsid w:val="007D4E98"/>
    <w:rsid w:val="007D74D9"/>
    <w:rsid w:val="007E040C"/>
    <w:rsid w:val="007E1BF7"/>
    <w:rsid w:val="007E1EC5"/>
    <w:rsid w:val="007E37F8"/>
    <w:rsid w:val="007E3B5B"/>
    <w:rsid w:val="007E5527"/>
    <w:rsid w:val="007F0333"/>
    <w:rsid w:val="007F0817"/>
    <w:rsid w:val="007F2601"/>
    <w:rsid w:val="007F29B4"/>
    <w:rsid w:val="007F5E35"/>
    <w:rsid w:val="007F6167"/>
    <w:rsid w:val="007F6641"/>
    <w:rsid w:val="00800486"/>
    <w:rsid w:val="008030E6"/>
    <w:rsid w:val="00803385"/>
    <w:rsid w:val="00804EE7"/>
    <w:rsid w:val="008050DD"/>
    <w:rsid w:val="00806226"/>
    <w:rsid w:val="00806C34"/>
    <w:rsid w:val="00807670"/>
    <w:rsid w:val="008108E2"/>
    <w:rsid w:val="00812818"/>
    <w:rsid w:val="008140DF"/>
    <w:rsid w:val="00814717"/>
    <w:rsid w:val="00814B09"/>
    <w:rsid w:val="00822BB8"/>
    <w:rsid w:val="00823DD5"/>
    <w:rsid w:val="00823F9E"/>
    <w:rsid w:val="0082611E"/>
    <w:rsid w:val="00826B12"/>
    <w:rsid w:val="00830A2F"/>
    <w:rsid w:val="008326FF"/>
    <w:rsid w:val="00833D0E"/>
    <w:rsid w:val="00835319"/>
    <w:rsid w:val="008367F6"/>
    <w:rsid w:val="008379FB"/>
    <w:rsid w:val="008476B3"/>
    <w:rsid w:val="00850E08"/>
    <w:rsid w:val="00852323"/>
    <w:rsid w:val="00852BC0"/>
    <w:rsid w:val="008531DF"/>
    <w:rsid w:val="00854F61"/>
    <w:rsid w:val="008560D5"/>
    <w:rsid w:val="00857643"/>
    <w:rsid w:val="008600D0"/>
    <w:rsid w:val="00864802"/>
    <w:rsid w:val="008707D6"/>
    <w:rsid w:val="00870B18"/>
    <w:rsid w:val="00870F72"/>
    <w:rsid w:val="00871FF5"/>
    <w:rsid w:val="00872FBD"/>
    <w:rsid w:val="00874471"/>
    <w:rsid w:val="00874BE0"/>
    <w:rsid w:val="008756FC"/>
    <w:rsid w:val="008763FE"/>
    <w:rsid w:val="00876B9B"/>
    <w:rsid w:val="0088011D"/>
    <w:rsid w:val="008862C9"/>
    <w:rsid w:val="00892190"/>
    <w:rsid w:val="0089248E"/>
    <w:rsid w:val="008953F0"/>
    <w:rsid w:val="008A176F"/>
    <w:rsid w:val="008A2032"/>
    <w:rsid w:val="008A6E49"/>
    <w:rsid w:val="008A6E6D"/>
    <w:rsid w:val="008A7757"/>
    <w:rsid w:val="008A7931"/>
    <w:rsid w:val="008B0285"/>
    <w:rsid w:val="008B151B"/>
    <w:rsid w:val="008B2C43"/>
    <w:rsid w:val="008B2F39"/>
    <w:rsid w:val="008B302E"/>
    <w:rsid w:val="008B3B42"/>
    <w:rsid w:val="008B465D"/>
    <w:rsid w:val="008B4E2A"/>
    <w:rsid w:val="008C0AC3"/>
    <w:rsid w:val="008C2059"/>
    <w:rsid w:val="008D2C78"/>
    <w:rsid w:val="008D69BA"/>
    <w:rsid w:val="008E08EB"/>
    <w:rsid w:val="008E136A"/>
    <w:rsid w:val="008E1AEB"/>
    <w:rsid w:val="008E289C"/>
    <w:rsid w:val="008E6F4F"/>
    <w:rsid w:val="008F157E"/>
    <w:rsid w:val="008F7822"/>
    <w:rsid w:val="0090304C"/>
    <w:rsid w:val="00903E94"/>
    <w:rsid w:val="0090471F"/>
    <w:rsid w:val="00905414"/>
    <w:rsid w:val="009104D0"/>
    <w:rsid w:val="00911172"/>
    <w:rsid w:val="0091308C"/>
    <w:rsid w:val="00913546"/>
    <w:rsid w:val="00920E02"/>
    <w:rsid w:val="0092107A"/>
    <w:rsid w:val="00922E86"/>
    <w:rsid w:val="00925009"/>
    <w:rsid w:val="009253FF"/>
    <w:rsid w:val="009277B3"/>
    <w:rsid w:val="00931320"/>
    <w:rsid w:val="00932106"/>
    <w:rsid w:val="00934233"/>
    <w:rsid w:val="00935941"/>
    <w:rsid w:val="00941473"/>
    <w:rsid w:val="00944C99"/>
    <w:rsid w:val="00947C9E"/>
    <w:rsid w:val="00950369"/>
    <w:rsid w:val="009567F8"/>
    <w:rsid w:val="00957760"/>
    <w:rsid w:val="00957895"/>
    <w:rsid w:val="00957ACA"/>
    <w:rsid w:val="00957BBA"/>
    <w:rsid w:val="00962833"/>
    <w:rsid w:val="0096351C"/>
    <w:rsid w:val="00967235"/>
    <w:rsid w:val="009679F8"/>
    <w:rsid w:val="0097141E"/>
    <w:rsid w:val="009715DB"/>
    <w:rsid w:val="00971F79"/>
    <w:rsid w:val="00980E1A"/>
    <w:rsid w:val="009824FD"/>
    <w:rsid w:val="00983CE0"/>
    <w:rsid w:val="00984311"/>
    <w:rsid w:val="009852E7"/>
    <w:rsid w:val="00985585"/>
    <w:rsid w:val="00987504"/>
    <w:rsid w:val="0099180E"/>
    <w:rsid w:val="00993279"/>
    <w:rsid w:val="0099333D"/>
    <w:rsid w:val="0099460A"/>
    <w:rsid w:val="00994788"/>
    <w:rsid w:val="00995208"/>
    <w:rsid w:val="00996B32"/>
    <w:rsid w:val="009A2761"/>
    <w:rsid w:val="009A3932"/>
    <w:rsid w:val="009A406F"/>
    <w:rsid w:val="009A6EDE"/>
    <w:rsid w:val="009B142A"/>
    <w:rsid w:val="009B15A8"/>
    <w:rsid w:val="009B3F03"/>
    <w:rsid w:val="009C09E5"/>
    <w:rsid w:val="009C19E1"/>
    <w:rsid w:val="009C5F91"/>
    <w:rsid w:val="009C6BB5"/>
    <w:rsid w:val="009C758D"/>
    <w:rsid w:val="009D232D"/>
    <w:rsid w:val="009D31C1"/>
    <w:rsid w:val="009E449A"/>
    <w:rsid w:val="009E5BA0"/>
    <w:rsid w:val="009F33B3"/>
    <w:rsid w:val="009F41BE"/>
    <w:rsid w:val="009F4505"/>
    <w:rsid w:val="009F55BF"/>
    <w:rsid w:val="009F5947"/>
    <w:rsid w:val="009F5E03"/>
    <w:rsid w:val="00A01FD7"/>
    <w:rsid w:val="00A04110"/>
    <w:rsid w:val="00A052B8"/>
    <w:rsid w:val="00A11BD3"/>
    <w:rsid w:val="00A12B38"/>
    <w:rsid w:val="00A12D68"/>
    <w:rsid w:val="00A146F8"/>
    <w:rsid w:val="00A1477D"/>
    <w:rsid w:val="00A20111"/>
    <w:rsid w:val="00A204AA"/>
    <w:rsid w:val="00A23923"/>
    <w:rsid w:val="00A24DB6"/>
    <w:rsid w:val="00A330B1"/>
    <w:rsid w:val="00A368D3"/>
    <w:rsid w:val="00A40247"/>
    <w:rsid w:val="00A432F3"/>
    <w:rsid w:val="00A43D82"/>
    <w:rsid w:val="00A448FC"/>
    <w:rsid w:val="00A472B5"/>
    <w:rsid w:val="00A50924"/>
    <w:rsid w:val="00A50D4F"/>
    <w:rsid w:val="00A5318A"/>
    <w:rsid w:val="00A54532"/>
    <w:rsid w:val="00A55E2B"/>
    <w:rsid w:val="00A561F1"/>
    <w:rsid w:val="00A60DFA"/>
    <w:rsid w:val="00A61FE5"/>
    <w:rsid w:val="00A642D8"/>
    <w:rsid w:val="00A7054C"/>
    <w:rsid w:val="00A74C13"/>
    <w:rsid w:val="00A760B7"/>
    <w:rsid w:val="00A76D2E"/>
    <w:rsid w:val="00A8030E"/>
    <w:rsid w:val="00A81825"/>
    <w:rsid w:val="00A83068"/>
    <w:rsid w:val="00A8376E"/>
    <w:rsid w:val="00A84343"/>
    <w:rsid w:val="00A84B4C"/>
    <w:rsid w:val="00A858FA"/>
    <w:rsid w:val="00A8766C"/>
    <w:rsid w:val="00A9102C"/>
    <w:rsid w:val="00A9194E"/>
    <w:rsid w:val="00A97359"/>
    <w:rsid w:val="00AA0CC6"/>
    <w:rsid w:val="00AA27C1"/>
    <w:rsid w:val="00AA27C9"/>
    <w:rsid w:val="00AA307E"/>
    <w:rsid w:val="00AB292E"/>
    <w:rsid w:val="00AB2B1A"/>
    <w:rsid w:val="00AB5829"/>
    <w:rsid w:val="00AB5B8E"/>
    <w:rsid w:val="00AB6443"/>
    <w:rsid w:val="00AC01CE"/>
    <w:rsid w:val="00AC1269"/>
    <w:rsid w:val="00AC42A5"/>
    <w:rsid w:val="00AC57ED"/>
    <w:rsid w:val="00AD1541"/>
    <w:rsid w:val="00AD4ADF"/>
    <w:rsid w:val="00AD6743"/>
    <w:rsid w:val="00AD7329"/>
    <w:rsid w:val="00AE209C"/>
    <w:rsid w:val="00AE4C9C"/>
    <w:rsid w:val="00AE5EB9"/>
    <w:rsid w:val="00AF1AFD"/>
    <w:rsid w:val="00AF1E58"/>
    <w:rsid w:val="00AF23F0"/>
    <w:rsid w:val="00AF275C"/>
    <w:rsid w:val="00AF3C66"/>
    <w:rsid w:val="00AF4B96"/>
    <w:rsid w:val="00AF51C5"/>
    <w:rsid w:val="00AF783F"/>
    <w:rsid w:val="00B11AA2"/>
    <w:rsid w:val="00B14538"/>
    <w:rsid w:val="00B15C76"/>
    <w:rsid w:val="00B16A5C"/>
    <w:rsid w:val="00B16BEB"/>
    <w:rsid w:val="00B17C78"/>
    <w:rsid w:val="00B20570"/>
    <w:rsid w:val="00B22980"/>
    <w:rsid w:val="00B22BCE"/>
    <w:rsid w:val="00B238F4"/>
    <w:rsid w:val="00B26D2D"/>
    <w:rsid w:val="00B3100C"/>
    <w:rsid w:val="00B31997"/>
    <w:rsid w:val="00B33BAE"/>
    <w:rsid w:val="00B35A34"/>
    <w:rsid w:val="00B36E8A"/>
    <w:rsid w:val="00B40B7B"/>
    <w:rsid w:val="00B4124F"/>
    <w:rsid w:val="00B4312A"/>
    <w:rsid w:val="00B440D5"/>
    <w:rsid w:val="00B44C78"/>
    <w:rsid w:val="00B4619E"/>
    <w:rsid w:val="00B50F56"/>
    <w:rsid w:val="00B521C4"/>
    <w:rsid w:val="00B524DA"/>
    <w:rsid w:val="00B52B9E"/>
    <w:rsid w:val="00B55DFE"/>
    <w:rsid w:val="00B56992"/>
    <w:rsid w:val="00B57D5E"/>
    <w:rsid w:val="00B636F4"/>
    <w:rsid w:val="00B66524"/>
    <w:rsid w:val="00B6667C"/>
    <w:rsid w:val="00B67E9E"/>
    <w:rsid w:val="00B71DE9"/>
    <w:rsid w:val="00B7700A"/>
    <w:rsid w:val="00B77947"/>
    <w:rsid w:val="00B81845"/>
    <w:rsid w:val="00B8239F"/>
    <w:rsid w:val="00B82BB9"/>
    <w:rsid w:val="00B83366"/>
    <w:rsid w:val="00B84E4D"/>
    <w:rsid w:val="00B86BA1"/>
    <w:rsid w:val="00B86E42"/>
    <w:rsid w:val="00B8781B"/>
    <w:rsid w:val="00B907B6"/>
    <w:rsid w:val="00B917ED"/>
    <w:rsid w:val="00B9392C"/>
    <w:rsid w:val="00B9398B"/>
    <w:rsid w:val="00B960B2"/>
    <w:rsid w:val="00BA0F1D"/>
    <w:rsid w:val="00BA1233"/>
    <w:rsid w:val="00BA557D"/>
    <w:rsid w:val="00BA6A58"/>
    <w:rsid w:val="00BB1CF6"/>
    <w:rsid w:val="00BB220E"/>
    <w:rsid w:val="00BB57FF"/>
    <w:rsid w:val="00BC17F6"/>
    <w:rsid w:val="00BC3759"/>
    <w:rsid w:val="00BC6EC9"/>
    <w:rsid w:val="00BD07DC"/>
    <w:rsid w:val="00BD0DFA"/>
    <w:rsid w:val="00BD1199"/>
    <w:rsid w:val="00BD128F"/>
    <w:rsid w:val="00BD2DD3"/>
    <w:rsid w:val="00BD5634"/>
    <w:rsid w:val="00BD6060"/>
    <w:rsid w:val="00BD6F7F"/>
    <w:rsid w:val="00BD7967"/>
    <w:rsid w:val="00BE23BD"/>
    <w:rsid w:val="00BE331F"/>
    <w:rsid w:val="00BE4186"/>
    <w:rsid w:val="00BE6001"/>
    <w:rsid w:val="00BE68A5"/>
    <w:rsid w:val="00BF0071"/>
    <w:rsid w:val="00BF2261"/>
    <w:rsid w:val="00BF3EB2"/>
    <w:rsid w:val="00C0123E"/>
    <w:rsid w:val="00C04C43"/>
    <w:rsid w:val="00C05BF1"/>
    <w:rsid w:val="00C07586"/>
    <w:rsid w:val="00C13C69"/>
    <w:rsid w:val="00C14B38"/>
    <w:rsid w:val="00C151F8"/>
    <w:rsid w:val="00C16A3D"/>
    <w:rsid w:val="00C16EA8"/>
    <w:rsid w:val="00C200D9"/>
    <w:rsid w:val="00C201C4"/>
    <w:rsid w:val="00C20562"/>
    <w:rsid w:val="00C213F4"/>
    <w:rsid w:val="00C228D5"/>
    <w:rsid w:val="00C233CD"/>
    <w:rsid w:val="00C245B6"/>
    <w:rsid w:val="00C26BFA"/>
    <w:rsid w:val="00C26FBF"/>
    <w:rsid w:val="00C30F63"/>
    <w:rsid w:val="00C31099"/>
    <w:rsid w:val="00C327FC"/>
    <w:rsid w:val="00C33E20"/>
    <w:rsid w:val="00C340C0"/>
    <w:rsid w:val="00C345E9"/>
    <w:rsid w:val="00C36DB2"/>
    <w:rsid w:val="00C4000B"/>
    <w:rsid w:val="00C41E36"/>
    <w:rsid w:val="00C41EF9"/>
    <w:rsid w:val="00C423EF"/>
    <w:rsid w:val="00C428B5"/>
    <w:rsid w:val="00C43085"/>
    <w:rsid w:val="00C46AA6"/>
    <w:rsid w:val="00C51AA0"/>
    <w:rsid w:val="00C53B36"/>
    <w:rsid w:val="00C5402A"/>
    <w:rsid w:val="00C55C72"/>
    <w:rsid w:val="00C55CD8"/>
    <w:rsid w:val="00C56ED2"/>
    <w:rsid w:val="00C62E20"/>
    <w:rsid w:val="00C63030"/>
    <w:rsid w:val="00C63CCD"/>
    <w:rsid w:val="00C7016B"/>
    <w:rsid w:val="00C77ACC"/>
    <w:rsid w:val="00C90918"/>
    <w:rsid w:val="00C9218A"/>
    <w:rsid w:val="00C92DA5"/>
    <w:rsid w:val="00C9532A"/>
    <w:rsid w:val="00C96077"/>
    <w:rsid w:val="00CA456C"/>
    <w:rsid w:val="00CA670E"/>
    <w:rsid w:val="00CA671D"/>
    <w:rsid w:val="00CA7EDB"/>
    <w:rsid w:val="00CB11B5"/>
    <w:rsid w:val="00CB26E4"/>
    <w:rsid w:val="00CB4586"/>
    <w:rsid w:val="00CB49FB"/>
    <w:rsid w:val="00CB4C64"/>
    <w:rsid w:val="00CB51D9"/>
    <w:rsid w:val="00CB6436"/>
    <w:rsid w:val="00CB6469"/>
    <w:rsid w:val="00CB7D4C"/>
    <w:rsid w:val="00CC4F3C"/>
    <w:rsid w:val="00CC63A4"/>
    <w:rsid w:val="00CD0390"/>
    <w:rsid w:val="00CD0979"/>
    <w:rsid w:val="00CD1070"/>
    <w:rsid w:val="00CD26B7"/>
    <w:rsid w:val="00CD2F39"/>
    <w:rsid w:val="00CD3069"/>
    <w:rsid w:val="00CD5DD5"/>
    <w:rsid w:val="00CE4937"/>
    <w:rsid w:val="00CE4D71"/>
    <w:rsid w:val="00CF02CA"/>
    <w:rsid w:val="00CF08F3"/>
    <w:rsid w:val="00CF260E"/>
    <w:rsid w:val="00CF2A74"/>
    <w:rsid w:val="00CF4849"/>
    <w:rsid w:val="00CF591D"/>
    <w:rsid w:val="00D008D1"/>
    <w:rsid w:val="00D04411"/>
    <w:rsid w:val="00D04429"/>
    <w:rsid w:val="00D05835"/>
    <w:rsid w:val="00D1462E"/>
    <w:rsid w:val="00D15C2A"/>
    <w:rsid w:val="00D17906"/>
    <w:rsid w:val="00D22F18"/>
    <w:rsid w:val="00D252AD"/>
    <w:rsid w:val="00D3494F"/>
    <w:rsid w:val="00D3504A"/>
    <w:rsid w:val="00D352F3"/>
    <w:rsid w:val="00D354A4"/>
    <w:rsid w:val="00D36BD3"/>
    <w:rsid w:val="00D503E7"/>
    <w:rsid w:val="00D56CF3"/>
    <w:rsid w:val="00D60003"/>
    <w:rsid w:val="00D62375"/>
    <w:rsid w:val="00D62A6D"/>
    <w:rsid w:val="00D64559"/>
    <w:rsid w:val="00D6479A"/>
    <w:rsid w:val="00D70D87"/>
    <w:rsid w:val="00D76047"/>
    <w:rsid w:val="00D764A1"/>
    <w:rsid w:val="00D808D7"/>
    <w:rsid w:val="00D80951"/>
    <w:rsid w:val="00D8149D"/>
    <w:rsid w:val="00D82D73"/>
    <w:rsid w:val="00D84DA9"/>
    <w:rsid w:val="00D8578D"/>
    <w:rsid w:val="00D86384"/>
    <w:rsid w:val="00D87495"/>
    <w:rsid w:val="00D874BF"/>
    <w:rsid w:val="00D93747"/>
    <w:rsid w:val="00D948A6"/>
    <w:rsid w:val="00D95E8B"/>
    <w:rsid w:val="00D96E28"/>
    <w:rsid w:val="00D97039"/>
    <w:rsid w:val="00DA264A"/>
    <w:rsid w:val="00DA304E"/>
    <w:rsid w:val="00DA4C24"/>
    <w:rsid w:val="00DA79D4"/>
    <w:rsid w:val="00DB01E1"/>
    <w:rsid w:val="00DB0BCA"/>
    <w:rsid w:val="00DB280F"/>
    <w:rsid w:val="00DB5A56"/>
    <w:rsid w:val="00DB5BB9"/>
    <w:rsid w:val="00DB77E3"/>
    <w:rsid w:val="00DC6AA8"/>
    <w:rsid w:val="00DC7BCC"/>
    <w:rsid w:val="00DD0403"/>
    <w:rsid w:val="00DD2569"/>
    <w:rsid w:val="00DD7521"/>
    <w:rsid w:val="00DD7AC6"/>
    <w:rsid w:val="00DD7E7F"/>
    <w:rsid w:val="00DE1E9F"/>
    <w:rsid w:val="00DE1FA7"/>
    <w:rsid w:val="00DE2837"/>
    <w:rsid w:val="00DE2916"/>
    <w:rsid w:val="00DE36F2"/>
    <w:rsid w:val="00DE405F"/>
    <w:rsid w:val="00DE416C"/>
    <w:rsid w:val="00DE43C5"/>
    <w:rsid w:val="00DE7DAD"/>
    <w:rsid w:val="00DF303A"/>
    <w:rsid w:val="00DF5B1A"/>
    <w:rsid w:val="00E01436"/>
    <w:rsid w:val="00E03A6F"/>
    <w:rsid w:val="00E05E1E"/>
    <w:rsid w:val="00E06077"/>
    <w:rsid w:val="00E06441"/>
    <w:rsid w:val="00E068A6"/>
    <w:rsid w:val="00E11196"/>
    <w:rsid w:val="00E121E8"/>
    <w:rsid w:val="00E125A6"/>
    <w:rsid w:val="00E13A91"/>
    <w:rsid w:val="00E158CC"/>
    <w:rsid w:val="00E15BAE"/>
    <w:rsid w:val="00E16225"/>
    <w:rsid w:val="00E16F47"/>
    <w:rsid w:val="00E17BF0"/>
    <w:rsid w:val="00E2125C"/>
    <w:rsid w:val="00E21A4E"/>
    <w:rsid w:val="00E2290C"/>
    <w:rsid w:val="00E23546"/>
    <w:rsid w:val="00E2701F"/>
    <w:rsid w:val="00E304F7"/>
    <w:rsid w:val="00E30657"/>
    <w:rsid w:val="00E30A84"/>
    <w:rsid w:val="00E30B80"/>
    <w:rsid w:val="00E31C67"/>
    <w:rsid w:val="00E339FB"/>
    <w:rsid w:val="00E33C13"/>
    <w:rsid w:val="00E3520A"/>
    <w:rsid w:val="00E42D9B"/>
    <w:rsid w:val="00E433C9"/>
    <w:rsid w:val="00E43468"/>
    <w:rsid w:val="00E43A12"/>
    <w:rsid w:val="00E44283"/>
    <w:rsid w:val="00E44AB9"/>
    <w:rsid w:val="00E44DB0"/>
    <w:rsid w:val="00E455BB"/>
    <w:rsid w:val="00E51F93"/>
    <w:rsid w:val="00E52CD7"/>
    <w:rsid w:val="00E55225"/>
    <w:rsid w:val="00E5653D"/>
    <w:rsid w:val="00E60FEE"/>
    <w:rsid w:val="00E61966"/>
    <w:rsid w:val="00E6461E"/>
    <w:rsid w:val="00E66320"/>
    <w:rsid w:val="00E66B2D"/>
    <w:rsid w:val="00E66F53"/>
    <w:rsid w:val="00E6777A"/>
    <w:rsid w:val="00E717AC"/>
    <w:rsid w:val="00E71B98"/>
    <w:rsid w:val="00E7334E"/>
    <w:rsid w:val="00E7450B"/>
    <w:rsid w:val="00E74B3C"/>
    <w:rsid w:val="00E75C8C"/>
    <w:rsid w:val="00E77F83"/>
    <w:rsid w:val="00E821C2"/>
    <w:rsid w:val="00E82A4A"/>
    <w:rsid w:val="00E82CA4"/>
    <w:rsid w:val="00E830AF"/>
    <w:rsid w:val="00E85288"/>
    <w:rsid w:val="00E90BA9"/>
    <w:rsid w:val="00E92115"/>
    <w:rsid w:val="00E93522"/>
    <w:rsid w:val="00EA1DDA"/>
    <w:rsid w:val="00EA29E3"/>
    <w:rsid w:val="00EA4274"/>
    <w:rsid w:val="00EA57B5"/>
    <w:rsid w:val="00EB00E0"/>
    <w:rsid w:val="00EB5D9A"/>
    <w:rsid w:val="00EB6FC6"/>
    <w:rsid w:val="00EC107E"/>
    <w:rsid w:val="00EC1527"/>
    <w:rsid w:val="00EC2CCA"/>
    <w:rsid w:val="00EC4885"/>
    <w:rsid w:val="00EC6450"/>
    <w:rsid w:val="00EC7341"/>
    <w:rsid w:val="00EC7539"/>
    <w:rsid w:val="00ED3E48"/>
    <w:rsid w:val="00ED4533"/>
    <w:rsid w:val="00ED550D"/>
    <w:rsid w:val="00ED59AF"/>
    <w:rsid w:val="00ED6651"/>
    <w:rsid w:val="00ED67BC"/>
    <w:rsid w:val="00EE02B6"/>
    <w:rsid w:val="00EE0545"/>
    <w:rsid w:val="00EE192F"/>
    <w:rsid w:val="00EE2724"/>
    <w:rsid w:val="00EE564B"/>
    <w:rsid w:val="00EE623A"/>
    <w:rsid w:val="00EE66EB"/>
    <w:rsid w:val="00EE6A24"/>
    <w:rsid w:val="00EE6D0D"/>
    <w:rsid w:val="00EF2758"/>
    <w:rsid w:val="00EF455C"/>
    <w:rsid w:val="00EF7305"/>
    <w:rsid w:val="00EF782D"/>
    <w:rsid w:val="00EF7EAD"/>
    <w:rsid w:val="00F00E8E"/>
    <w:rsid w:val="00F03671"/>
    <w:rsid w:val="00F0547E"/>
    <w:rsid w:val="00F071E2"/>
    <w:rsid w:val="00F12A0D"/>
    <w:rsid w:val="00F13F81"/>
    <w:rsid w:val="00F15877"/>
    <w:rsid w:val="00F16307"/>
    <w:rsid w:val="00F219DF"/>
    <w:rsid w:val="00F22418"/>
    <w:rsid w:val="00F22F0C"/>
    <w:rsid w:val="00F22F81"/>
    <w:rsid w:val="00F24F73"/>
    <w:rsid w:val="00F258EF"/>
    <w:rsid w:val="00F30247"/>
    <w:rsid w:val="00F31B01"/>
    <w:rsid w:val="00F33969"/>
    <w:rsid w:val="00F3454D"/>
    <w:rsid w:val="00F3478C"/>
    <w:rsid w:val="00F355BE"/>
    <w:rsid w:val="00F366B4"/>
    <w:rsid w:val="00F3770D"/>
    <w:rsid w:val="00F4148C"/>
    <w:rsid w:val="00F41BEA"/>
    <w:rsid w:val="00F4332E"/>
    <w:rsid w:val="00F438E8"/>
    <w:rsid w:val="00F459FA"/>
    <w:rsid w:val="00F462F4"/>
    <w:rsid w:val="00F46981"/>
    <w:rsid w:val="00F50D4B"/>
    <w:rsid w:val="00F51546"/>
    <w:rsid w:val="00F52E9C"/>
    <w:rsid w:val="00F5369C"/>
    <w:rsid w:val="00F53E7F"/>
    <w:rsid w:val="00F53E83"/>
    <w:rsid w:val="00F56487"/>
    <w:rsid w:val="00F575DA"/>
    <w:rsid w:val="00F57F87"/>
    <w:rsid w:val="00F6006F"/>
    <w:rsid w:val="00F60AF1"/>
    <w:rsid w:val="00F61A3A"/>
    <w:rsid w:val="00F644B5"/>
    <w:rsid w:val="00F64685"/>
    <w:rsid w:val="00F65485"/>
    <w:rsid w:val="00F65673"/>
    <w:rsid w:val="00F6700A"/>
    <w:rsid w:val="00F723BA"/>
    <w:rsid w:val="00F74A96"/>
    <w:rsid w:val="00F7573D"/>
    <w:rsid w:val="00F77A97"/>
    <w:rsid w:val="00F92356"/>
    <w:rsid w:val="00F92F21"/>
    <w:rsid w:val="00F94107"/>
    <w:rsid w:val="00F956CF"/>
    <w:rsid w:val="00F95BE4"/>
    <w:rsid w:val="00FA16BD"/>
    <w:rsid w:val="00FA4668"/>
    <w:rsid w:val="00FA485E"/>
    <w:rsid w:val="00FA4A51"/>
    <w:rsid w:val="00FA5B90"/>
    <w:rsid w:val="00FA61F6"/>
    <w:rsid w:val="00FB2416"/>
    <w:rsid w:val="00FB49B3"/>
    <w:rsid w:val="00FB4E00"/>
    <w:rsid w:val="00FC35C9"/>
    <w:rsid w:val="00FC4BC1"/>
    <w:rsid w:val="00FC5F4F"/>
    <w:rsid w:val="00FC7840"/>
    <w:rsid w:val="00FD24C2"/>
    <w:rsid w:val="00FD361F"/>
    <w:rsid w:val="00FD3DEE"/>
    <w:rsid w:val="00FD4FD9"/>
    <w:rsid w:val="00FE4E30"/>
    <w:rsid w:val="00FE5537"/>
    <w:rsid w:val="00FF07E5"/>
    <w:rsid w:val="00FF2B5C"/>
    <w:rsid w:val="00FF490B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A88C"/>
  <w15:docId w15:val="{B436D699-8E7B-45D1-B299-6E92B20E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5776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rsid w:val="00957760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95776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957760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957760"/>
    <w:rPr>
      <w:rFonts w:ascii="Arial" w:hAnsi="Arial"/>
      <w:b/>
      <w:bCs/>
      <w:sz w:val="26"/>
      <w:szCs w:val="26"/>
      <w:lang w:val="x-none" w:eastAsia="x-none" w:bidi="ar-SA"/>
    </w:rPr>
  </w:style>
  <w:style w:type="character" w:customStyle="1" w:styleId="50">
    <w:name w:val="Заголовок 5 Знак"/>
    <w:link w:val="5"/>
    <w:locked/>
    <w:rsid w:val="00957760"/>
    <w:rPr>
      <w:rFonts w:ascii="Calibri" w:hAnsi="Calibri"/>
      <w:b/>
      <w:bCs/>
      <w:i/>
      <w:iCs/>
      <w:sz w:val="26"/>
      <w:szCs w:val="26"/>
      <w:lang w:val="x-none" w:eastAsia="x-none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locked/>
    <w:rsid w:val="00957760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957760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957760"/>
    <w:rPr>
      <w:lang w:val="ru-RU" w:eastAsia="ru-RU" w:bidi="ar-SA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957760"/>
    <w:rPr>
      <w:lang w:val="ru-RU" w:eastAsia="ru-RU" w:bidi="ar-SA"/>
    </w:rPr>
  </w:style>
  <w:style w:type="character" w:styleId="ab">
    <w:name w:val="page number"/>
    <w:basedOn w:val="a0"/>
  </w:style>
  <w:style w:type="character" w:styleId="ac">
    <w:name w:val="Hyperlink"/>
    <w:rsid w:val="00957760"/>
    <w:rPr>
      <w:color w:val="0000FF"/>
      <w:u w:val="single"/>
    </w:rPr>
  </w:style>
  <w:style w:type="paragraph" w:styleId="ad">
    <w:name w:val="Normal (Web)"/>
    <w:aliases w:val="Обычный (веб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rsid w:val="00957760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Заголовок Знак"/>
    <w:aliases w:val="Название Знак"/>
    <w:link w:val="af"/>
    <w:locked/>
    <w:rsid w:val="00957760"/>
    <w:rPr>
      <w:b/>
      <w:bCs/>
      <w:sz w:val="24"/>
      <w:szCs w:val="24"/>
      <w:lang w:val="x-none" w:eastAsia="x-none" w:bidi="ar-SA"/>
    </w:rPr>
  </w:style>
  <w:style w:type="paragraph" w:styleId="af">
    <w:name w:val="Title"/>
    <w:aliases w:val="Название"/>
    <w:basedOn w:val="a"/>
    <w:link w:val="ae"/>
    <w:qFormat/>
    <w:rsid w:val="00957760"/>
    <w:pPr>
      <w:spacing w:before="240" w:after="60"/>
      <w:jc w:val="center"/>
      <w:outlineLvl w:val="0"/>
    </w:pPr>
    <w:rPr>
      <w:b/>
      <w:bCs/>
      <w:sz w:val="24"/>
      <w:szCs w:val="24"/>
      <w:lang w:val="x-none" w:eastAsia="x-none"/>
    </w:rPr>
  </w:style>
  <w:style w:type="character" w:customStyle="1" w:styleId="af0">
    <w:name w:val="Подзаголовок Знак"/>
    <w:link w:val="af1"/>
    <w:locked/>
    <w:rsid w:val="00957760"/>
    <w:rPr>
      <w:color w:val="000000"/>
      <w:sz w:val="28"/>
      <w:lang w:val="x-none" w:eastAsia="x-none" w:bidi="ar-SA"/>
    </w:rPr>
  </w:style>
  <w:style w:type="paragraph" w:styleId="af1">
    <w:name w:val="Subtitle"/>
    <w:basedOn w:val="a"/>
    <w:link w:val="af0"/>
    <w:qFormat/>
    <w:rsid w:val="00957760"/>
    <w:pPr>
      <w:spacing w:after="60"/>
      <w:jc w:val="center"/>
      <w:outlineLvl w:val="1"/>
    </w:pPr>
    <w:rPr>
      <w:color w:val="000000"/>
      <w:sz w:val="28"/>
      <w:lang w:val="x-none" w:eastAsia="x-none"/>
    </w:rPr>
  </w:style>
  <w:style w:type="character" w:customStyle="1" w:styleId="21">
    <w:name w:val="Основной текст 2 Знак"/>
    <w:link w:val="22"/>
    <w:locked/>
    <w:rsid w:val="00957760"/>
    <w:rPr>
      <w:lang w:val="ru-RU" w:eastAsia="ru-RU" w:bidi="ar-SA"/>
    </w:rPr>
  </w:style>
  <w:style w:type="paragraph" w:styleId="22">
    <w:name w:val="Body Text 2"/>
    <w:basedOn w:val="a"/>
    <w:link w:val="21"/>
    <w:rsid w:val="00957760"/>
    <w:pPr>
      <w:spacing w:after="120" w:line="480" w:lineRule="auto"/>
    </w:pPr>
  </w:style>
  <w:style w:type="character" w:customStyle="1" w:styleId="31">
    <w:name w:val="Основной текст 3 Знак"/>
    <w:link w:val="32"/>
    <w:locked/>
    <w:rsid w:val="00957760"/>
    <w:rPr>
      <w:sz w:val="16"/>
      <w:szCs w:val="16"/>
      <w:lang w:val="x-none" w:eastAsia="x-none" w:bidi="ar-SA"/>
    </w:rPr>
  </w:style>
  <w:style w:type="paragraph" w:styleId="32">
    <w:name w:val="Body Text 3"/>
    <w:basedOn w:val="a"/>
    <w:link w:val="31"/>
    <w:rsid w:val="00957760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link w:val="24"/>
    <w:locked/>
    <w:rsid w:val="00957760"/>
    <w:rPr>
      <w:lang w:val="ru-RU" w:eastAsia="ru-RU" w:bidi="ar-SA"/>
    </w:rPr>
  </w:style>
  <w:style w:type="paragraph" w:styleId="24">
    <w:name w:val="Body Text Indent 2"/>
    <w:basedOn w:val="a"/>
    <w:link w:val="23"/>
    <w:rsid w:val="00957760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link w:val="34"/>
    <w:locked/>
    <w:rsid w:val="00957760"/>
    <w:rPr>
      <w:sz w:val="16"/>
      <w:szCs w:val="16"/>
      <w:lang w:val="x-none" w:eastAsia="x-none" w:bidi="ar-SA"/>
    </w:rPr>
  </w:style>
  <w:style w:type="paragraph" w:styleId="34">
    <w:name w:val="Body Text Indent 3"/>
    <w:basedOn w:val="a"/>
    <w:link w:val="33"/>
    <w:rsid w:val="0095776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2">
    <w:name w:val="Текст выноски Знак"/>
    <w:link w:val="af3"/>
    <w:locked/>
    <w:rsid w:val="00957760"/>
    <w:rPr>
      <w:rFonts w:ascii="Tahoma" w:hAnsi="Tahoma" w:cs="Tahoma"/>
      <w:sz w:val="16"/>
      <w:szCs w:val="16"/>
      <w:lang w:val="x-none" w:eastAsia="x-none" w:bidi="ar-SA"/>
    </w:rPr>
  </w:style>
  <w:style w:type="paragraph" w:styleId="af3">
    <w:name w:val="Balloon Text"/>
    <w:basedOn w:val="a"/>
    <w:link w:val="af2"/>
    <w:semiHidden/>
    <w:rsid w:val="00957760"/>
    <w:rPr>
      <w:rFonts w:ascii="Tahoma" w:hAnsi="Tahoma" w:cs="Tahoma"/>
      <w:sz w:val="16"/>
      <w:szCs w:val="16"/>
      <w:lang w:val="x-none" w:eastAsia="x-none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9577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nformat">
    <w:name w:val="ConsNonformat"/>
    <w:rsid w:val="009577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577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57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577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5776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name w:val="Текст таблицы"/>
    <w:basedOn w:val="a"/>
    <w:rsid w:val="00957760"/>
    <w:pPr>
      <w:spacing w:before="60" w:after="60"/>
      <w:jc w:val="both"/>
    </w:pPr>
    <w:rPr>
      <w:rFonts w:ascii="Arial" w:hAnsi="Arial"/>
    </w:rPr>
  </w:style>
  <w:style w:type="paragraph" w:customStyle="1" w:styleId="11">
    <w:name w:val="Стиль1"/>
    <w:rsid w:val="00957760"/>
    <w:pPr>
      <w:widowControl w:val="0"/>
      <w:snapToGrid w:val="0"/>
    </w:pPr>
    <w:rPr>
      <w:sz w:val="28"/>
    </w:rPr>
  </w:style>
  <w:style w:type="paragraph" w:customStyle="1" w:styleId="ConsPlusCell">
    <w:name w:val="ConsPlusCell"/>
    <w:uiPriority w:val="99"/>
    <w:rsid w:val="0095776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5">
    <w:name w:val="Знак"/>
    <w:basedOn w:val="a"/>
    <w:rsid w:val="008862C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6">
    <w:name w:val="Table Grid"/>
    <w:basedOn w:val="a1"/>
    <w:uiPriority w:val="39"/>
    <w:rsid w:val="00EE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"/>
    <w:link w:val="af8"/>
    <w:uiPriority w:val="99"/>
    <w:unhideWhenUsed/>
    <w:rsid w:val="001A0D6D"/>
    <w:rPr>
      <w:rFonts w:ascii="Calibri" w:eastAsia="Calibri" w:hAnsi="Calibri"/>
      <w:lang w:val="x-none" w:eastAsia="en-US"/>
    </w:rPr>
  </w:style>
  <w:style w:type="character" w:customStyle="1" w:styleId="af8">
    <w:name w:val="Текст сноски Знак"/>
    <w:link w:val="af7"/>
    <w:uiPriority w:val="99"/>
    <w:rsid w:val="001A0D6D"/>
    <w:rPr>
      <w:rFonts w:ascii="Calibri" w:eastAsia="Calibri" w:hAnsi="Calibri"/>
      <w:lang w:eastAsia="en-US"/>
    </w:rPr>
  </w:style>
  <w:style w:type="character" w:styleId="af9">
    <w:name w:val="footnote reference"/>
    <w:uiPriority w:val="99"/>
    <w:unhideWhenUsed/>
    <w:rsid w:val="001A0D6D"/>
    <w:rPr>
      <w:vertAlign w:val="superscript"/>
    </w:rPr>
  </w:style>
  <w:style w:type="paragraph" w:customStyle="1" w:styleId="afa">
    <w:name w:val="Знак Знак Знак Знак"/>
    <w:basedOn w:val="a"/>
    <w:rsid w:val="0037778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rsid w:val="00E43A12"/>
  </w:style>
  <w:style w:type="paragraph" w:styleId="afb">
    <w:name w:val="List Paragraph"/>
    <w:basedOn w:val="a"/>
    <w:uiPriority w:val="34"/>
    <w:qFormat/>
    <w:rsid w:val="00E66B2D"/>
    <w:pPr>
      <w:ind w:left="720"/>
      <w:contextualSpacing/>
    </w:pPr>
  </w:style>
  <w:style w:type="paragraph" w:customStyle="1" w:styleId="Default">
    <w:name w:val="Default"/>
    <w:rsid w:val="00B412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f6"/>
    <w:uiPriority w:val="39"/>
    <w:rsid w:val="00DE36F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46C6-8B98-4E36-AB04-D750127D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</TotalTime>
  <Pages>1</Pages>
  <Words>2887</Words>
  <Characters>16459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19308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user</dc:creator>
  <cp:lastModifiedBy>User</cp:lastModifiedBy>
  <cp:revision>12</cp:revision>
  <cp:lastPrinted>2024-11-08T06:53:00Z</cp:lastPrinted>
  <dcterms:created xsi:type="dcterms:W3CDTF">2024-10-13T11:15:00Z</dcterms:created>
  <dcterms:modified xsi:type="dcterms:W3CDTF">2024-12-04T12:34:00Z</dcterms:modified>
</cp:coreProperties>
</file>