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C3" w:rsidRDefault="00947FC3" w:rsidP="00B843D2">
      <w:pPr>
        <w:jc w:val="both"/>
        <w:rPr>
          <w:sz w:val="28"/>
          <w:szCs w:val="28"/>
        </w:rPr>
      </w:pP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Согласно действующему законодательству инвалиды 1 группы и дети-инвалиды при направлении их на санаторно-курортное лечение имеют право на сопровождение их лицом к месту лечения и обратно. В случае необходимости сопровождения выдаче справки для получения путевки на санаторно-курортное лечение делается соответствующая отметка. В соответствии с положениями Приказа от 13.06.2018 № 327н сопровождающий инвалида (ребенка-инвалида) должен быть способным осуществлять во время поездки уход за ним. При этом для сопровождающего лица необходима медицинская справка о состоянии его здоровья и, в случае если он не сопровождает собственного ребенка-инвалида, доверенность от родителей на сопровождение их ребенка.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В соответствии с Федеральным законом от 17.07.1999 № 178-ФЗ «О государственной социальной помощи» сопровождающее лицо имеет право на получение путевки на санаторно-курортное лечение и бесплатный проезд на пригородном железнодорожном и на междугородном транспорте: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- на поездах и в вагонах всех категорий, за исключением фирменных поездов и вагонов повышенной комфортности;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- в каютах третьей категории водного транспорта;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- автомобильным транспортом общего пользования;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- авиационным транспортом - в экономическом классе (при отсутствии возможности перевозки на железнодорожном транспорте). </w:t>
      </w:r>
    </w:p>
    <w:p w:rsidR="003A2415" w:rsidRPr="00F35AE4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 xml:space="preserve">Кроме того, сопровождающие лица освобождаются от уплаты курортного сбора на территориях Республики Крым, Алтайского края, Краснодарского края и Ставропольского края. </w:t>
      </w:r>
    </w:p>
    <w:p w:rsidR="003A2415" w:rsidRDefault="003A2415" w:rsidP="003A2415">
      <w:pPr>
        <w:ind w:firstLine="709"/>
        <w:jc w:val="both"/>
        <w:rPr>
          <w:sz w:val="28"/>
          <w:szCs w:val="28"/>
        </w:rPr>
      </w:pPr>
      <w:r w:rsidRPr="00F35AE4">
        <w:rPr>
          <w:sz w:val="28"/>
          <w:szCs w:val="28"/>
        </w:rPr>
        <w:t>Для работающих родителей детей-инвалидов законодательством предусмотрены отдельная гарантия - в целях сопровождения ребенка инвалида одному из родителей (опекуну, попечителю, приемному родителю), воспитывающему такого ребенка, предоставляется ежегодный оплачиваемый отпуск по его желанию в удобное для него время</w:t>
      </w:r>
      <w:r>
        <w:rPr>
          <w:sz w:val="28"/>
          <w:szCs w:val="28"/>
        </w:rPr>
        <w:t>.</w:t>
      </w: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C4091">
        <w:rPr>
          <w:sz w:val="28"/>
          <w:szCs w:val="28"/>
        </w:rPr>
        <w:t xml:space="preserve"> прокурор</w:t>
      </w: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 юстиции</w:t>
      </w:r>
      <w:r w:rsidRPr="00CC4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C40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C14184" w:rsidRDefault="00C14184" w:rsidP="003A2415">
      <w:pPr>
        <w:jc w:val="both"/>
        <w:rPr>
          <w:sz w:val="20"/>
          <w:szCs w:val="20"/>
        </w:rPr>
      </w:pPr>
    </w:p>
    <w:p w:rsidR="003A2415" w:rsidRDefault="003A2415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1D" w:rsidRDefault="00E71F1D" w:rsidP="00A25A38">
      <w:r>
        <w:separator/>
      </w:r>
    </w:p>
  </w:endnote>
  <w:endnote w:type="continuationSeparator" w:id="0">
    <w:p w:rsidR="00E71F1D" w:rsidRDefault="00E71F1D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1D" w:rsidRDefault="00E71F1D" w:rsidP="00A25A38">
      <w:r>
        <w:separator/>
      </w:r>
    </w:p>
  </w:footnote>
  <w:footnote w:type="continuationSeparator" w:id="0">
    <w:p w:rsidR="00E71F1D" w:rsidRDefault="00E71F1D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B843D2">
      <w:rPr>
        <w:noProof/>
      </w:rPr>
      <w:t>4</w:t>
    </w:r>
    <w:r>
      <w:fldChar w:fldCharType="end"/>
    </w:r>
  </w:p>
  <w:p w:rsidR="005D55B8" w:rsidRDefault="00E71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5E08"/>
    <w:rsid w:val="000F4089"/>
    <w:rsid w:val="000F73DF"/>
    <w:rsid w:val="00116221"/>
    <w:rsid w:val="001164FF"/>
    <w:rsid w:val="0012260D"/>
    <w:rsid w:val="0014417A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86E5F"/>
    <w:rsid w:val="00290ADD"/>
    <w:rsid w:val="00290B71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703AD"/>
    <w:rsid w:val="00770CA9"/>
    <w:rsid w:val="00775562"/>
    <w:rsid w:val="00784B66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43D2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1F1D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AFB8-E720-4979-94B5-034D24B6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2019-12-23T19:03:00Z</dcterms:modified>
</cp:coreProperties>
</file>