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6C91" w14:textId="77777777" w:rsidR="005D7166" w:rsidRPr="008F6738" w:rsidRDefault="005D7166" w:rsidP="005D7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738">
        <w:rPr>
          <w:rFonts w:ascii="Times New Roman" w:hAnsi="Times New Roman" w:cs="Times New Roman"/>
          <w:b/>
          <w:sz w:val="28"/>
          <w:szCs w:val="28"/>
        </w:rPr>
        <w:t>3. Постановлением Правительства Российской Федерации от 01.04.2025 № 411 утверждено Положение о государственной информационной системе профилактики безнадзорности и правонарушений несовершеннолетних.</w:t>
      </w:r>
    </w:p>
    <w:p w14:paraId="454CA9B4" w14:textId="77777777" w:rsidR="005D7166" w:rsidRPr="008F6738" w:rsidRDefault="005D7166" w:rsidP="005D7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>Информационная система профилактики создается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в сфере защиты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несовершеннолетних и профилактики их антиобщественного и противоправного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поведения.</w:t>
      </w:r>
    </w:p>
    <w:p w14:paraId="29172C9E" w14:textId="77777777" w:rsidR="005D7166" w:rsidRPr="008F6738" w:rsidRDefault="005D7166" w:rsidP="005D7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>Информационная система профилактики создается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информационного обеспечения деятельности по профилактике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правонарушений несовершеннолетних и защите их прав, автоматизации 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деятельности и обеспечения контроля за ее осуществлением.</w:t>
      </w:r>
    </w:p>
    <w:p w14:paraId="79177526" w14:textId="77777777" w:rsidR="005D7166" w:rsidRPr="008F6738" w:rsidRDefault="005D7166" w:rsidP="005D7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>Определены состав информации, размещаемой в системе, и источники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sz w:val="28"/>
          <w:szCs w:val="28"/>
        </w:rPr>
        <w:t xml:space="preserve">Оператором системы является </w:t>
      </w:r>
      <w:proofErr w:type="spellStart"/>
      <w:r w:rsidRPr="008F673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6738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43B8CBD6" w14:textId="77777777" w:rsidR="003C3083" w:rsidRDefault="005D7166">
      <w:bookmarkStart w:id="0" w:name="_GoBack"/>
      <w:bookmarkEnd w:id="0"/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D3"/>
    <w:rsid w:val="005D7166"/>
    <w:rsid w:val="007032D3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BDC7-8C92-4FFD-B482-3C8979C9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2025-04-27T12:56:00Z</dcterms:created>
  <dcterms:modified xsi:type="dcterms:W3CDTF">2025-04-27T12:56:00Z</dcterms:modified>
</cp:coreProperties>
</file>