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0D2BE0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30.12.2020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6E2AFF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0D2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BE0" w:rsidRDefault="0011575C" w:rsidP="0011575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0D2BE0">
        <w:rPr>
          <w:rFonts w:ascii="Times New Roman" w:hAnsi="Times New Roman" w:cs="Times New Roman"/>
          <w:sz w:val="28"/>
          <w:szCs w:val="28"/>
        </w:rPr>
        <w:t>инструкции о мерах пожарной безопасности в здании администрации Ульяновского городского поселения Тосненского района 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1575C" w:rsidRPr="0011575C" w:rsidRDefault="0011575C" w:rsidP="000D2BE0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A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законами 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E0" w:rsidRPr="00FD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года № 68-ФЗ «О защите населения и территорий от чрезвычайных ситуаций природного и техногенного характера»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BE0" w:rsidRPr="000D2BE0">
        <w:rPr>
          <w:rFonts w:ascii="Times New Roman" w:hAnsi="Times New Roman" w:cs="Times New Roman"/>
          <w:sz w:val="28"/>
          <w:szCs w:val="28"/>
        </w:rPr>
        <w:t xml:space="preserve"> </w:t>
      </w:r>
      <w:r w:rsidR="000D2BE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0D2BE0" w:rsidRPr="00B8330C">
        <w:rPr>
          <w:rFonts w:ascii="Times New Roman" w:hAnsi="Times New Roman" w:cs="Times New Roman"/>
          <w:sz w:val="28"/>
          <w:szCs w:val="28"/>
        </w:rPr>
        <w:t>п.2 и разделом XVIII Пра</w:t>
      </w:r>
      <w:r w:rsidR="000D2BE0">
        <w:rPr>
          <w:rFonts w:ascii="Times New Roman" w:hAnsi="Times New Roman" w:cs="Times New Roman"/>
          <w:sz w:val="28"/>
          <w:szCs w:val="28"/>
        </w:rPr>
        <w:t>вил противопожарного режима в Российской Федерации утвержденная</w:t>
      </w:r>
      <w:r w:rsidR="000D2BE0" w:rsidRPr="00B833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16.09.2020 г. </w:t>
      </w:r>
      <w:proofErr w:type="gramEnd"/>
      <w:r w:rsidR="000D2BE0" w:rsidRPr="00B8330C">
        <w:rPr>
          <w:rFonts w:ascii="Times New Roman" w:hAnsi="Times New Roman" w:cs="Times New Roman"/>
          <w:sz w:val="28"/>
          <w:szCs w:val="28"/>
        </w:rPr>
        <w:t>№1479</w:t>
      </w:r>
      <w:r w:rsidR="000D2BE0">
        <w:rPr>
          <w:rFonts w:ascii="Times New Roman" w:hAnsi="Times New Roman" w:cs="Times New Roman"/>
          <w:sz w:val="28"/>
          <w:szCs w:val="28"/>
        </w:rPr>
        <w:t xml:space="preserve">  «</w:t>
      </w:r>
      <w:r w:rsidR="000D2BE0" w:rsidRPr="00B8330C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0D2BE0">
        <w:rPr>
          <w:rFonts w:ascii="Times New Roman" w:hAnsi="Times New Roman" w:cs="Times New Roman"/>
          <w:sz w:val="28"/>
          <w:szCs w:val="28"/>
        </w:rPr>
        <w:t>»</w:t>
      </w:r>
      <w:r w:rsidR="006B27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D2B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Ульяновского городского поселения Тосненского района Ленинградской области </w:t>
      </w:r>
    </w:p>
    <w:p w:rsidR="0011575C" w:rsidRDefault="0011575C" w:rsidP="00551EED">
      <w:pPr>
        <w:tabs>
          <w:tab w:val="left" w:pos="1110"/>
        </w:tabs>
        <w:spacing w:after="0" w:line="240" w:lineRule="auto"/>
        <w:jc w:val="both"/>
      </w:pPr>
    </w:p>
    <w:p w:rsidR="00FA4289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>
        <w:rPr>
          <w:rFonts w:ascii="Times New Roman" w:hAnsi="Times New Roman" w:cs="Times New Roman"/>
          <w:sz w:val="28"/>
          <w:szCs w:val="28"/>
        </w:rPr>
        <w:t>ВЛЯЮ</w:t>
      </w:r>
      <w:r w:rsidR="00FA4289" w:rsidRPr="00C97AFE">
        <w:rPr>
          <w:rFonts w:ascii="Times New Roman" w:hAnsi="Times New Roman" w:cs="Times New Roman"/>
          <w:sz w:val="28"/>
          <w:szCs w:val="28"/>
        </w:rPr>
        <w:t>:</w:t>
      </w:r>
    </w:p>
    <w:p w:rsidR="00664100" w:rsidRPr="00C97AFE" w:rsidRDefault="00664100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5C" w:rsidRPr="0011575C" w:rsidRDefault="0011575C" w:rsidP="006B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0D2BE0">
        <w:rPr>
          <w:rFonts w:ascii="Times New Roman" w:hAnsi="Times New Roman" w:cs="Times New Roman"/>
          <w:sz w:val="28"/>
          <w:szCs w:val="28"/>
        </w:rPr>
        <w:t>инструкцию о мерах пожарной безопасности в здании администрации Ульяновского городского поселения Тосненского района Ленинградской области,</w:t>
      </w:r>
      <w:r w:rsidR="000D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D2BE0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0D2BE0"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BE0" w:rsidRPr="00951448" w:rsidRDefault="000D2BE0" w:rsidP="000D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</w:t>
      </w:r>
      <w:proofErr w:type="gramStart"/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Разместить</w:t>
      </w:r>
      <w:proofErr w:type="gramEnd"/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10" w:history="1">
        <w:r w:rsidRPr="00951448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www.admsablino.ru</w:t>
        </w:r>
      </w:hyperlink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D2BE0" w:rsidRPr="00951448" w:rsidRDefault="000D2BE0" w:rsidP="000D2BE0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proofErr w:type="gramStart"/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9514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1575C" w:rsidRPr="00BE20AD" w:rsidRDefault="0011575C" w:rsidP="0011575C">
      <w:pPr>
        <w:jc w:val="both"/>
        <w:rPr>
          <w:sz w:val="24"/>
          <w:szCs w:val="24"/>
        </w:rPr>
      </w:pPr>
    </w:p>
    <w:p w:rsidR="009A5B7A" w:rsidRDefault="009A5B7A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625BD9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1D7B">
        <w:rPr>
          <w:rFonts w:ascii="Times New Roman" w:hAnsi="Times New Roman" w:cs="Times New Roman"/>
          <w:sz w:val="28"/>
          <w:szCs w:val="28"/>
        </w:rPr>
        <w:t>лава</w:t>
      </w:r>
      <w:r w:rsidR="00EA1D7B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115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D7B" w:rsidRPr="00813941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4578B9" w:rsidRDefault="004578B9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1575C" w:rsidRDefault="0011575C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BE0" w:rsidRDefault="000D2BE0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343C6" w:rsidRDefault="00A343C6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FA66D2" w:rsidRDefault="00A343C6" w:rsidP="00A343C6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Ульяновского городского поселения</w:t>
      </w:r>
    </w:p>
    <w:p w:rsidR="00A343C6" w:rsidRDefault="00FA66D2" w:rsidP="00FA66D2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  <w:r w:rsidR="006B480A">
        <w:rPr>
          <w:rFonts w:ascii="Times New Roman" w:hAnsi="Times New Roman" w:cs="Times New Roman"/>
          <w:sz w:val="28"/>
          <w:szCs w:val="28"/>
        </w:rPr>
        <w:t>области от</w:t>
      </w:r>
      <w:r w:rsidR="000D2BE0">
        <w:rPr>
          <w:rFonts w:ascii="Times New Roman" w:hAnsi="Times New Roman" w:cs="Times New Roman"/>
          <w:sz w:val="28"/>
          <w:szCs w:val="28"/>
        </w:rPr>
        <w:t xml:space="preserve"> 30.12.2020 №795</w:t>
      </w:r>
    </w:p>
    <w:p w:rsidR="00A343C6" w:rsidRDefault="00A343C6" w:rsidP="00115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6" w:rsidRDefault="00A343C6" w:rsidP="00115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E0" w:rsidRPr="000D2BE0" w:rsidRDefault="000D2BE0" w:rsidP="000D2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E0" w:rsidRPr="00487726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0D2BE0" w:rsidRPr="00487726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>о мерах пожарной безопасности</w:t>
      </w:r>
    </w:p>
    <w:p w:rsidR="000D2BE0" w:rsidRDefault="000D2BE0" w:rsidP="000D2BE0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1.1.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администрации Ульяновского городского поселения Тосненского района Ленинградской области, расположенном по адресу: Ленинградская Область, Тосненский район, г.п. Ульяновка, ул. Победы 34 и на прилегающей к нему территории.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1.2.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1.3.</w:t>
      </w:r>
      <w:r w:rsidRPr="00202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D30ADD" w:rsidRDefault="00D30ADD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II. Требования к зданию, помещениям и территории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эксплуатации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прилегающей к зданию территории запрещается: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lastRenderedPageBreak/>
        <w:t>2.2.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Территория должна регулярно очищаться от горючих отходов, мусора, тары и сухой растительности.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2.3.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В здании запрещается: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пожаровзрывоопасные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 вещества и материалы;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в) размещать и эксплуатировать в лифтовых холлах кладовые и другие подобные помещения, а также хранить горючие материалы;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г) устанавливать глухие решетки на окнах и приямках у окон подвалов, являющихся аварийными выходами;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е)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ж)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з)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2.4.</w:t>
      </w:r>
      <w:r w:rsidRPr="00202658">
        <w:rPr>
          <w:rFonts w:ascii="Times New Roman" w:hAnsi="Times New Roman" w:cs="Times New Roman"/>
          <w:sz w:val="26"/>
          <w:szCs w:val="26"/>
        </w:rPr>
        <w:t xml:space="preserve"> 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>, В1, Д2, Т2.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2.5.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2.6.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Курение в здании запрещено! В здании администрации, а также на прилегающей   территории отсутствуют 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места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отведенные для курения и употребления табачной продукции.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2.7.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D30ADD" w:rsidRDefault="00D30ADD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I</w:t>
      </w:r>
      <w:r w:rsidRPr="0020265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02658">
        <w:rPr>
          <w:rFonts w:ascii="Times New Roman" w:hAnsi="Times New Roman" w:cs="Times New Roman"/>
          <w:b/>
          <w:sz w:val="26"/>
          <w:szCs w:val="26"/>
        </w:rPr>
        <w:t>. Требования к эксплуатации эвакуационных путей и эвакуационных выходов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3.1.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202658">
        <w:rPr>
          <w:rFonts w:ascii="Times New Roman" w:hAnsi="Times New Roman" w:cs="Times New Roman"/>
          <w:b/>
          <w:sz w:val="26"/>
          <w:szCs w:val="26"/>
          <w:u w:val="single"/>
        </w:rPr>
        <w:t>без ключа</w:t>
      </w:r>
      <w:r w:rsidRPr="00202658">
        <w:rPr>
          <w:rFonts w:ascii="Times New Roman" w:hAnsi="Times New Roman" w:cs="Times New Roman"/>
          <w:sz w:val="26"/>
          <w:szCs w:val="26"/>
        </w:rPr>
        <w:t>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lastRenderedPageBreak/>
        <w:t>3.2.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При эксплуатации эвакуационных путей, эвакуационных и аварийных выходов запрещается: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658">
        <w:rPr>
          <w:rFonts w:ascii="Times New Roman" w:hAnsi="Times New Roman" w:cs="Times New Roman"/>
          <w:sz w:val="26"/>
          <w:szCs w:val="26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д) изменять направление открывания дверей.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3.3.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Допустимое (предельное, проектное) количество людей, которые могут одновременно находиться в здании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первый этаж – 20 человек.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второй этаж – 15 человек.</w:t>
      </w:r>
    </w:p>
    <w:p w:rsidR="00D30ADD" w:rsidRDefault="00D30ADD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2658">
        <w:rPr>
          <w:rFonts w:ascii="Times New Roman" w:hAnsi="Times New Roman" w:cs="Times New Roman"/>
          <w:b/>
          <w:sz w:val="26"/>
          <w:szCs w:val="26"/>
        </w:rPr>
        <w:t>V. Требования к эксплуатации электроустановок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4.1.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 xml:space="preserve">Запрещается оставлять по окончании рабочего времени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необесточенными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 (отключенными от электрической сети)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электропотребители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электропотребители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4.2.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а) эксплуатировать электропровода и кабели с видимыми нарушениями изоляции;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б) пользоваться розетками, рубильниками, другими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 изделиями с повреждениями;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в) эксплуатировать светильники со снятыми колпаками (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рассеивателями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lastRenderedPageBreak/>
        <w:t xml:space="preserve">е) размещать (складировать) в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электроподогрева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V. Требования к эксплуатации систем вентиляции и кондиционирования воздуха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5.1. При эксплуатации систем вентиляции и кондиционирования воздуха запрещается: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а) оставлять двери вентиляционных камер открытыми;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б) закрывать вытяжные каналы, отверстия и решетки;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г) выжигать скопившиеся в воздуховодах жировые отложения, пыль и другие горючие вещества;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д) хранить в вентиляционных камерах материалы и оборудование.</w:t>
      </w:r>
    </w:p>
    <w:p w:rsidR="00D30ADD" w:rsidRDefault="00D30ADD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VI.  Первичные средства пожаротушения и правила их использования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6.3.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6.4.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Порошковые огнетушители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</w:t>
      </w:r>
      <w:r w:rsidRPr="00202658">
        <w:rPr>
          <w:rFonts w:ascii="Times New Roman" w:hAnsi="Times New Roman" w:cs="Times New Roman"/>
          <w:sz w:val="26"/>
          <w:szCs w:val="26"/>
        </w:rPr>
        <w:lastRenderedPageBreak/>
        <w:t>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обеспечивалось покрытие порошком всей горящей поверхности и создавалась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6.5.</w:t>
      </w:r>
      <w:r w:rsidRPr="00202658">
        <w:rPr>
          <w:rFonts w:ascii="Times New Roman" w:hAnsi="Times New Roman" w:cs="Times New Roman"/>
          <w:sz w:val="26"/>
          <w:szCs w:val="26"/>
        </w:rPr>
        <w:t xml:space="preserve"> Углекислотные огнетушители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(класс пожара Е).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6.6.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Пожарный кран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Для использования пожарного крана необходимо: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открыть пожарный шкаф;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выполнить полное развёртывание пожарного рукава с пожарным стволом;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открыть вентиль клапана пожарного крана и приступить к тушению пожара.</w:t>
      </w:r>
    </w:p>
    <w:p w:rsidR="00D30ADD" w:rsidRDefault="00D30ADD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202658">
        <w:rPr>
          <w:rFonts w:ascii="Times New Roman" w:hAnsi="Times New Roman" w:cs="Times New Roman"/>
          <w:b/>
          <w:sz w:val="26"/>
          <w:szCs w:val="26"/>
        </w:rPr>
        <w:t>. Соблюдение пожарной безопасности работниками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 xml:space="preserve">7.1 </w:t>
      </w:r>
      <w:r w:rsidRPr="00202658">
        <w:rPr>
          <w:rFonts w:ascii="Times New Roman" w:hAnsi="Times New Roman" w:cs="Times New Roman"/>
          <w:sz w:val="26"/>
          <w:szCs w:val="26"/>
        </w:rPr>
        <w:t>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7.2.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Каждый работник здания в целях обеспечения и соблюдения требований пожарной безопасности обязан: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знать и соблюдать настоящую Инструкцию и ознакомиться с ней под роспись;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уметь пользоваться первичными средствами пожаротушения (огнетушители, пожарные краны);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lastRenderedPageBreak/>
        <w:t>- знать содержание плана эвакуации людей при пожаре, порядок эвакуации людей при пожаре.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7.3.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7.4.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Лицом, ответственным за пожарную безопасность в здании администрации Ульяновского городского поселения Тосненского района Ленинградской области является ведущий специалист отдела жилищно-коммунального хозяйства Поспелов А.Б.  </w:t>
      </w: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6105247"/>
      <w:r w:rsidRPr="00202658">
        <w:rPr>
          <w:rFonts w:ascii="Times New Roman" w:hAnsi="Times New Roman" w:cs="Times New Roman"/>
          <w:b/>
          <w:sz w:val="26"/>
          <w:szCs w:val="26"/>
        </w:rPr>
        <w:t>V</w:t>
      </w:r>
      <w:r w:rsidRPr="002026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2658">
        <w:rPr>
          <w:rFonts w:ascii="Times New Roman" w:hAnsi="Times New Roman" w:cs="Times New Roman"/>
          <w:b/>
          <w:sz w:val="26"/>
          <w:szCs w:val="26"/>
        </w:rPr>
        <w:t>II. Действия работников здания при возникновении пожара</w:t>
      </w:r>
    </w:p>
    <w:bookmarkEnd w:id="1"/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8.1.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20265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202658">
        <w:rPr>
          <w:rFonts w:ascii="Times New Roman" w:hAnsi="Times New Roman" w:cs="Times New Roman"/>
          <w:sz w:val="26"/>
          <w:szCs w:val="26"/>
        </w:rPr>
        <w:t>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8.2.</w:t>
      </w:r>
      <w:r w:rsidRPr="00202658">
        <w:rPr>
          <w:rFonts w:ascii="Times New Roman" w:hAnsi="Times New Roman" w:cs="Times New Roman"/>
          <w:sz w:val="26"/>
          <w:szCs w:val="26"/>
        </w:rPr>
        <w:t xml:space="preserve"> Должностные лица, прибывшие к месту пожара (находящиеся на месте пожара), обязаны: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сообщить о возникновении пожара в пожарную охрану и поставить в известность вышестоящее руководство;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организовать спасание людей с использованием для этого имеющихся сил и средств;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обеспечить включение автоматической системы противопожарной защиты (системы оповещения людей о пожаре);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 xml:space="preserve"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прекратить все работы в здании, кроме работ, связанных с мероприятиями по ликвидации пожара;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оказание первой помощи пострадавшим выполняется (организуется);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обеспечить соблюдение требований безопасности работниками, принимающими участие в тушении пожара;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одновременно с тушением пожара организовать эвакуацию и защиту материальных ценностей;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lastRenderedPageBreak/>
        <w:t xml:space="preserve">- сообщение подразделениям пожарной охраны, привлекаемым для тушения пожаров и </w:t>
      </w:r>
      <w:proofErr w:type="gramStart"/>
      <w:r w:rsidRPr="00202658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202658">
        <w:rPr>
          <w:rFonts w:ascii="Times New Roman" w:hAnsi="Times New Roman" w:cs="Times New Roman"/>
          <w:sz w:val="26"/>
          <w:szCs w:val="26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658">
        <w:rPr>
          <w:rFonts w:ascii="Times New Roman" w:hAnsi="Times New Roman" w:cs="Times New Roman"/>
          <w:sz w:val="26"/>
          <w:szCs w:val="26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658">
        <w:rPr>
          <w:rFonts w:ascii="Times New Roman" w:hAnsi="Times New Roman" w:cs="Times New Roman"/>
          <w:b/>
          <w:sz w:val="26"/>
          <w:szCs w:val="26"/>
        </w:rPr>
        <w:t>I</w:t>
      </w:r>
      <w:r w:rsidRPr="00202658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202658">
        <w:rPr>
          <w:rFonts w:ascii="Times New Roman" w:hAnsi="Times New Roman" w:cs="Times New Roman"/>
          <w:b/>
          <w:sz w:val="26"/>
          <w:szCs w:val="26"/>
        </w:rPr>
        <w:t>. Проведение эвакуации людей в случае пожара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/>
          <w:bCs/>
          <w:sz w:val="26"/>
          <w:szCs w:val="26"/>
        </w:rPr>
        <w:t xml:space="preserve">9.1. </w:t>
      </w:r>
      <w:r w:rsidRPr="00202658">
        <w:rPr>
          <w:rFonts w:ascii="Times New Roman" w:hAnsi="Times New Roman" w:cs="Times New Roman"/>
          <w:bCs/>
          <w:sz w:val="26"/>
          <w:szCs w:val="26"/>
        </w:rPr>
        <w:t>Ответственными за эвакуацию людей (по этажам или зонам объекта) являются: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- 1 этаж – (Поспелов А.Б. ведущий специалист отдела жилищно-коммунального хозяйства администрации Ульяновского г.п.);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- 2 этаж – (Поспелов А.Б. ведущий специалист отдела жилищно-коммунального хозяйства администрации Ульяновского г.п.);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/>
          <w:bCs/>
          <w:sz w:val="26"/>
          <w:szCs w:val="26"/>
        </w:rPr>
        <w:t>9.2.</w:t>
      </w:r>
      <w:r w:rsidRPr="00202658">
        <w:rPr>
          <w:rFonts w:ascii="Times New Roman" w:hAnsi="Times New Roman" w:cs="Times New Roman"/>
          <w:bCs/>
          <w:sz w:val="26"/>
          <w:szCs w:val="26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при непосредственном обнаружении пожара;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при получении информации о возникновении пожара;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при срабатывании системы оповещения людей о пожаре.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/>
          <w:bCs/>
          <w:sz w:val="26"/>
          <w:szCs w:val="26"/>
        </w:rPr>
        <w:t>9.3.</w:t>
      </w:r>
      <w:r w:rsidRPr="00202658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ответственные за эвакуацию людей в случае пожара должны: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 xml:space="preserve">- при непосредственном обнаружении пожара оповестить о пожаре по тел: 01 (со стационарного телефона) или 101, </w:t>
      </w:r>
      <w:r w:rsidRPr="00202658">
        <w:rPr>
          <w:rFonts w:ascii="Times New Roman" w:hAnsi="Times New Roman" w:cs="Times New Roman"/>
          <w:sz w:val="26"/>
          <w:szCs w:val="26"/>
        </w:rPr>
        <w:t xml:space="preserve">112 </w:t>
      </w:r>
      <w:r w:rsidRPr="00202658">
        <w:rPr>
          <w:rFonts w:ascii="Times New Roman" w:hAnsi="Times New Roman" w:cs="Times New Roman"/>
          <w:bCs/>
          <w:sz w:val="26"/>
          <w:szCs w:val="26"/>
        </w:rPr>
        <w:t xml:space="preserve">(с мобильного телефона), а также службу охраны объекта </w:t>
      </w:r>
      <w:proofErr w:type="gramStart"/>
      <w:r w:rsidRPr="00202658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202658">
        <w:rPr>
          <w:rFonts w:ascii="Times New Roman" w:hAnsi="Times New Roman" w:cs="Times New Roman"/>
          <w:bCs/>
          <w:sz w:val="26"/>
          <w:szCs w:val="26"/>
        </w:rPr>
        <w:t xml:space="preserve"> тел: …;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 xml:space="preserve">- сообщить людям, находящимся в зоне ответственности, о местах </w:t>
      </w:r>
      <w:proofErr w:type="gramStart"/>
      <w:r w:rsidRPr="00202658">
        <w:rPr>
          <w:rFonts w:ascii="Times New Roman" w:hAnsi="Times New Roman" w:cs="Times New Roman"/>
          <w:bCs/>
          <w:sz w:val="26"/>
          <w:szCs w:val="26"/>
        </w:rPr>
        <w:t>нахождения средств индивидуальной защиты органов дыхания</w:t>
      </w:r>
      <w:proofErr w:type="gramEnd"/>
      <w:r w:rsidRPr="00202658">
        <w:rPr>
          <w:rFonts w:ascii="Times New Roman" w:hAnsi="Times New Roman" w:cs="Times New Roman"/>
          <w:bCs/>
          <w:sz w:val="26"/>
          <w:szCs w:val="26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/>
          <w:bCs/>
          <w:sz w:val="26"/>
          <w:szCs w:val="26"/>
        </w:rPr>
        <w:lastRenderedPageBreak/>
        <w:t>9.4.</w:t>
      </w:r>
      <w:r w:rsidRPr="00202658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при эвакуации из здания весь персонал обязан: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2658">
        <w:rPr>
          <w:rFonts w:ascii="Times New Roman" w:hAnsi="Times New Roman" w:cs="Times New Roman"/>
          <w:bCs/>
          <w:sz w:val="26"/>
          <w:szCs w:val="26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2BE0" w:rsidRPr="00202658" w:rsidRDefault="000D2BE0" w:rsidP="000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6" w:rsidRPr="000D2BE0" w:rsidRDefault="00A343C6" w:rsidP="000D2BE0">
      <w:pPr>
        <w:tabs>
          <w:tab w:val="left" w:pos="28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3C6" w:rsidRPr="000D2BE0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FB" w:rsidRDefault="003F77FB" w:rsidP="00424E31">
      <w:pPr>
        <w:spacing w:after="0" w:line="240" w:lineRule="auto"/>
      </w:pPr>
      <w:r>
        <w:separator/>
      </w:r>
    </w:p>
  </w:endnote>
  <w:endnote w:type="continuationSeparator" w:id="0">
    <w:p w:rsidR="003F77FB" w:rsidRDefault="003F77FB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FB" w:rsidRDefault="003F77FB" w:rsidP="00424E31">
      <w:pPr>
        <w:spacing w:after="0" w:line="240" w:lineRule="auto"/>
      </w:pPr>
      <w:r>
        <w:separator/>
      </w:r>
    </w:p>
  </w:footnote>
  <w:footnote w:type="continuationSeparator" w:id="0">
    <w:p w:rsidR="003F77FB" w:rsidRDefault="003F77FB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B6F56"/>
    <w:rsid w:val="000D2BE0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80854"/>
    <w:rsid w:val="00297193"/>
    <w:rsid w:val="002A2FF1"/>
    <w:rsid w:val="002B44F4"/>
    <w:rsid w:val="002B6332"/>
    <w:rsid w:val="002C4249"/>
    <w:rsid w:val="002E4309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F1733"/>
    <w:rsid w:val="003F638B"/>
    <w:rsid w:val="003F69A0"/>
    <w:rsid w:val="003F77FB"/>
    <w:rsid w:val="00410DC3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64100"/>
    <w:rsid w:val="006A2CB3"/>
    <w:rsid w:val="006B2498"/>
    <w:rsid w:val="006B272A"/>
    <w:rsid w:val="006B480A"/>
    <w:rsid w:val="006B7DFB"/>
    <w:rsid w:val="006D18D8"/>
    <w:rsid w:val="006E2AFF"/>
    <w:rsid w:val="006F76AB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716F6"/>
    <w:rsid w:val="00881F91"/>
    <w:rsid w:val="008820EE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6682F"/>
    <w:rsid w:val="00971F65"/>
    <w:rsid w:val="00974F71"/>
    <w:rsid w:val="009958A5"/>
    <w:rsid w:val="009A5B7A"/>
    <w:rsid w:val="009A7C61"/>
    <w:rsid w:val="009B42C6"/>
    <w:rsid w:val="009C70F4"/>
    <w:rsid w:val="009D3C88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1AE5"/>
    <w:rsid w:val="00C85B5A"/>
    <w:rsid w:val="00C97E1C"/>
    <w:rsid w:val="00CB167E"/>
    <w:rsid w:val="00CB2956"/>
    <w:rsid w:val="00CE433D"/>
    <w:rsid w:val="00CE61ED"/>
    <w:rsid w:val="00D10B76"/>
    <w:rsid w:val="00D12712"/>
    <w:rsid w:val="00D143EB"/>
    <w:rsid w:val="00D30ADD"/>
    <w:rsid w:val="00D37F13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3364"/>
    <w:rsid w:val="00F037F8"/>
    <w:rsid w:val="00F060D5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1C3"/>
    <w:rsid w:val="00FA66D2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abl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660D-1E76-465E-94BD-2B95B373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21</cp:revision>
  <cp:lastPrinted>2021-12-23T09:51:00Z</cp:lastPrinted>
  <dcterms:created xsi:type="dcterms:W3CDTF">2019-09-20T07:54:00Z</dcterms:created>
  <dcterms:modified xsi:type="dcterms:W3CDTF">2021-12-23T09:52:00Z</dcterms:modified>
</cp:coreProperties>
</file>