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893FDD">
        <w:rPr>
          <w:rFonts w:ascii="Times New Roman" w:hAnsi="Times New Roman" w:cs="Times New Roman"/>
          <w:b/>
          <w:sz w:val="32"/>
          <w:szCs w:val="32"/>
        </w:rPr>
        <w:t xml:space="preserve"> (проект)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92"/>
        <w:gridCol w:w="3972"/>
        <w:gridCol w:w="2850"/>
        <w:gridCol w:w="573"/>
        <w:gridCol w:w="892"/>
      </w:tblGrid>
      <w:tr w:rsidR="00B442ED" w:rsidTr="000C453E">
        <w:tc>
          <w:tcPr>
            <w:tcW w:w="763" w:type="pct"/>
            <w:tcBorders>
              <w:top w:val="nil"/>
              <w:left w:val="nil"/>
              <w:right w:val="nil"/>
            </w:tcBorders>
          </w:tcPr>
          <w:p w:rsidR="00B442ED" w:rsidRPr="00B442ED" w:rsidRDefault="00B442ED" w:rsidP="005E6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</w:tcPr>
          <w:p w:rsidR="00B442ED" w:rsidRPr="0094668F" w:rsidRDefault="00B442ED" w:rsidP="0035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8EE" w:rsidRDefault="00F70F6F" w:rsidP="00893FDD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от </w:t>
      </w:r>
      <w:r w:rsidR="0076121F">
        <w:rPr>
          <w:rFonts w:ascii="Times New Roman" w:hAnsi="Times New Roman" w:cs="Times New Roman"/>
          <w:sz w:val="28"/>
          <w:szCs w:val="28"/>
        </w:rPr>
        <w:t>30.09.2016 № 321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509B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нестационарных тор</w:t>
      </w:r>
      <w:r w:rsidR="0083509B">
        <w:rPr>
          <w:rFonts w:ascii="Times New Roman" w:hAnsi="Times New Roman" w:cs="Times New Roman"/>
          <w:sz w:val="28"/>
          <w:szCs w:val="28"/>
        </w:rPr>
        <w:t xml:space="preserve">говых </w:t>
      </w:r>
      <w:r w:rsidR="00E558EE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121F">
        <w:rPr>
          <w:rFonts w:ascii="Times New Roman" w:hAnsi="Times New Roman" w:cs="Times New Roman"/>
          <w:sz w:val="28"/>
          <w:szCs w:val="28"/>
        </w:rPr>
        <w:t xml:space="preserve"> (в ред. постановления от </w:t>
      </w:r>
      <w:r w:rsidR="003D4A78">
        <w:rPr>
          <w:rFonts w:ascii="Times New Roman" w:hAnsi="Times New Roman" w:cs="Times New Roman"/>
          <w:sz w:val="28"/>
          <w:szCs w:val="28"/>
        </w:rPr>
        <w:t>16.02</w:t>
      </w:r>
      <w:r w:rsidR="00355EB8" w:rsidRPr="00355EB8">
        <w:rPr>
          <w:rFonts w:ascii="Times New Roman" w:hAnsi="Times New Roman" w:cs="Times New Roman"/>
          <w:sz w:val="28"/>
          <w:szCs w:val="28"/>
        </w:rPr>
        <w:t>.202</w:t>
      </w:r>
      <w:r w:rsidR="003D4A78">
        <w:rPr>
          <w:rFonts w:ascii="Times New Roman" w:hAnsi="Times New Roman" w:cs="Times New Roman"/>
          <w:sz w:val="28"/>
          <w:szCs w:val="28"/>
        </w:rPr>
        <w:t>1</w:t>
      </w:r>
      <w:r w:rsidR="00355EB8">
        <w:rPr>
          <w:rFonts w:ascii="Times New Roman" w:hAnsi="Times New Roman" w:cs="Times New Roman"/>
          <w:sz w:val="28"/>
          <w:szCs w:val="28"/>
        </w:rPr>
        <w:t xml:space="preserve"> </w:t>
      </w:r>
      <w:r w:rsidR="0076121F">
        <w:rPr>
          <w:rFonts w:ascii="Times New Roman" w:hAnsi="Times New Roman" w:cs="Times New Roman"/>
          <w:sz w:val="28"/>
          <w:szCs w:val="28"/>
        </w:rPr>
        <w:t>№</w:t>
      </w:r>
      <w:r w:rsidR="003D4A78">
        <w:rPr>
          <w:rFonts w:ascii="Times New Roman" w:hAnsi="Times New Roman" w:cs="Times New Roman"/>
          <w:sz w:val="28"/>
          <w:szCs w:val="28"/>
        </w:rPr>
        <w:t>87</w:t>
      </w:r>
      <w:r w:rsidR="0076121F">
        <w:rPr>
          <w:rFonts w:ascii="Times New Roman" w:hAnsi="Times New Roman" w:cs="Times New Roman"/>
          <w:sz w:val="28"/>
          <w:szCs w:val="28"/>
        </w:rPr>
        <w:t>)</w:t>
      </w:r>
    </w:p>
    <w:p w:rsidR="00CD61D9" w:rsidRDefault="00CD61D9" w:rsidP="00C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1D9" w:rsidRDefault="00CD61D9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8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Федеральным  законом Российской Федерации от </w:t>
      </w:r>
      <w:r w:rsidR="000441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28 декабря 2009 года N 381 «Об основах государственного регулирования торговой деятельности в Российской Федерации», подпункта 10 пункта 1 статьи 14 Федерального закона от 06.10.2003 N 131-ФЗ «Об общих принципах организации местного самоуправления в Российской Федерации», постановления Правительства Российской Федерации от 29 сентября 2010 г. N 772 </w:t>
      </w:r>
      <w:r w:rsidR="0004417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E558EE">
        <w:rPr>
          <w:rFonts w:ascii="Times New Roman" w:hAnsi="Times New Roman" w:cs="Times New Roman"/>
          <w:sz w:val="28"/>
          <w:szCs w:val="28"/>
        </w:rPr>
        <w:t>ч. 1 ст. 39.36 Земельного кодекса РФ, п</w:t>
      </w:r>
      <w:r w:rsidR="00E558EE" w:rsidRPr="00BD28AB">
        <w:rPr>
          <w:rFonts w:ascii="Times New Roman" w:hAnsi="Times New Roman" w:cs="Times New Roman"/>
          <w:sz w:val="28"/>
          <w:szCs w:val="28"/>
        </w:rPr>
        <w:t>риказ</w:t>
      </w:r>
      <w:r w:rsidR="00E558EE">
        <w:rPr>
          <w:rFonts w:ascii="Times New Roman" w:hAnsi="Times New Roman" w:cs="Times New Roman"/>
          <w:sz w:val="28"/>
          <w:szCs w:val="28"/>
        </w:rPr>
        <w:t>ом К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омитета по развитию малого, среднего бизнеса и потребительского рынка Ленинградской области от </w:t>
      </w:r>
      <w:r w:rsidR="005E6E09">
        <w:rPr>
          <w:rFonts w:ascii="Times New Roman" w:hAnsi="Times New Roman" w:cs="Times New Roman"/>
          <w:sz w:val="28"/>
          <w:szCs w:val="28"/>
        </w:rPr>
        <w:t>12</w:t>
      </w:r>
      <w:r w:rsidR="00E558EE" w:rsidRPr="00BD28AB">
        <w:rPr>
          <w:rFonts w:ascii="Times New Roman" w:hAnsi="Times New Roman" w:cs="Times New Roman"/>
          <w:sz w:val="28"/>
          <w:szCs w:val="28"/>
        </w:rPr>
        <w:t>.0</w:t>
      </w:r>
      <w:r w:rsidR="005E6E09">
        <w:rPr>
          <w:rFonts w:ascii="Times New Roman" w:hAnsi="Times New Roman" w:cs="Times New Roman"/>
          <w:sz w:val="28"/>
          <w:szCs w:val="28"/>
        </w:rPr>
        <w:t>3</w:t>
      </w:r>
      <w:r w:rsidR="00E558EE" w:rsidRPr="00BD28AB">
        <w:rPr>
          <w:rFonts w:ascii="Times New Roman" w:hAnsi="Times New Roman" w:cs="Times New Roman"/>
          <w:sz w:val="28"/>
          <w:szCs w:val="28"/>
        </w:rPr>
        <w:t>.201</w:t>
      </w:r>
      <w:r w:rsidR="005E6E09">
        <w:rPr>
          <w:rFonts w:ascii="Times New Roman" w:hAnsi="Times New Roman" w:cs="Times New Roman"/>
          <w:sz w:val="28"/>
          <w:szCs w:val="28"/>
        </w:rPr>
        <w:t>9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N </w:t>
      </w:r>
      <w:r w:rsidR="005E6E09">
        <w:rPr>
          <w:rFonts w:ascii="Times New Roman" w:hAnsi="Times New Roman" w:cs="Times New Roman"/>
          <w:sz w:val="28"/>
          <w:szCs w:val="28"/>
        </w:rPr>
        <w:t>4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E558EE">
        <w:rPr>
          <w:rFonts w:ascii="Times New Roman" w:hAnsi="Times New Roman" w:cs="Times New Roman"/>
          <w:sz w:val="28"/>
          <w:szCs w:val="28"/>
        </w:rPr>
        <w:t xml:space="preserve">, </w:t>
      </w:r>
      <w:r w:rsidR="00E558EE">
        <w:rPr>
          <w:rFonts w:ascii="Times New Roman" w:eastAsia="Calibri" w:hAnsi="Times New Roman" w:cs="Times New Roman"/>
          <w:sz w:val="28"/>
          <w:szCs w:val="28"/>
        </w:rPr>
        <w:t>в</w:t>
      </w:r>
      <w:r w:rsidR="00BD28AB" w:rsidRPr="00B762E1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упорядочения размещения нестационарных торговых объектов на территории Ульяновского городского поселения Тосненско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го района Ленинградской области,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обеспечения единства требований к торговой деятельности при размещении НТО, развития предпринимательской деятельности, обеспечения доступности товаров для населения, формирования инфраструктуры потребительского рынка на территории поселения с учётом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 видов, типов торговых объектов,</w:t>
      </w:r>
      <w:r w:rsidR="00952763">
        <w:rPr>
          <w:rFonts w:ascii="Times New Roman" w:hAnsi="Times New Roman" w:cs="Times New Roman"/>
          <w:sz w:val="28"/>
          <w:szCs w:val="28"/>
        </w:rPr>
        <w:t xml:space="preserve"> </w:t>
      </w:r>
      <w:r w:rsidR="00242D00">
        <w:rPr>
          <w:rFonts w:ascii="Times New Roman" w:hAnsi="Times New Roman" w:cs="Times New Roman"/>
          <w:sz w:val="28"/>
          <w:szCs w:val="28"/>
        </w:rPr>
        <w:t xml:space="preserve"> </w:t>
      </w:r>
      <w:r w:rsidR="00952763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392" w:rsidRDefault="00952763" w:rsidP="00F70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70F6F">
        <w:rPr>
          <w:rFonts w:ascii="Times New Roman" w:hAnsi="Times New Roman" w:cs="Times New Roman"/>
          <w:sz w:val="28"/>
          <w:szCs w:val="28"/>
        </w:rPr>
        <w:t>Внести в постановление администрации Ульяновского городского поселения Тосненского района Ленинградской области</w:t>
      </w:r>
      <w:r w:rsidR="0076121F">
        <w:rPr>
          <w:rFonts w:ascii="Times New Roman" w:hAnsi="Times New Roman" w:cs="Times New Roman"/>
          <w:sz w:val="28"/>
          <w:szCs w:val="28"/>
        </w:rPr>
        <w:t xml:space="preserve"> от </w:t>
      </w:r>
      <w:r w:rsidR="0076121F" w:rsidRPr="0076121F">
        <w:rPr>
          <w:rFonts w:ascii="Times New Roman" w:hAnsi="Times New Roman" w:cs="Times New Roman"/>
          <w:sz w:val="28"/>
          <w:szCs w:val="28"/>
        </w:rPr>
        <w:t>30.09.2016 № 321</w:t>
      </w:r>
      <w:r w:rsidR="00355EB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55EB8">
        <w:rPr>
          <w:rFonts w:ascii="Times New Roman" w:hAnsi="Times New Roman" w:cs="Times New Roman"/>
          <w:sz w:val="28"/>
          <w:szCs w:val="28"/>
        </w:rPr>
        <w:t xml:space="preserve">   </w:t>
      </w:r>
      <w:r w:rsidR="007612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121F">
        <w:rPr>
          <w:rFonts w:ascii="Times New Roman" w:hAnsi="Times New Roman" w:cs="Times New Roman"/>
          <w:sz w:val="28"/>
          <w:szCs w:val="28"/>
        </w:rPr>
        <w:t>в ред. постановления</w:t>
      </w:r>
      <w:r w:rsidR="00F70F6F">
        <w:rPr>
          <w:rFonts w:ascii="Times New Roman" w:hAnsi="Times New Roman" w:cs="Times New Roman"/>
          <w:sz w:val="28"/>
          <w:szCs w:val="28"/>
        </w:rPr>
        <w:t xml:space="preserve"> от </w:t>
      </w:r>
      <w:r w:rsidR="003D4A78">
        <w:rPr>
          <w:rFonts w:ascii="Times New Roman" w:hAnsi="Times New Roman" w:cs="Times New Roman"/>
          <w:sz w:val="28"/>
          <w:szCs w:val="28"/>
        </w:rPr>
        <w:t>16.02</w:t>
      </w:r>
      <w:r w:rsidR="003D4A78" w:rsidRPr="00355EB8">
        <w:rPr>
          <w:rFonts w:ascii="Times New Roman" w:hAnsi="Times New Roman" w:cs="Times New Roman"/>
          <w:sz w:val="28"/>
          <w:szCs w:val="28"/>
        </w:rPr>
        <w:t>.202</w:t>
      </w:r>
      <w:r w:rsidR="003D4A78">
        <w:rPr>
          <w:rFonts w:ascii="Times New Roman" w:hAnsi="Times New Roman" w:cs="Times New Roman"/>
          <w:sz w:val="28"/>
          <w:szCs w:val="28"/>
        </w:rPr>
        <w:t>1 №87</w:t>
      </w:r>
      <w:r w:rsidR="0076121F">
        <w:rPr>
          <w:rFonts w:ascii="Times New Roman" w:hAnsi="Times New Roman" w:cs="Times New Roman"/>
          <w:sz w:val="28"/>
          <w:szCs w:val="28"/>
        </w:rPr>
        <w:t>)</w:t>
      </w:r>
      <w:r w:rsidR="00F70F6F">
        <w:rPr>
          <w:rFonts w:ascii="Times New Roman" w:hAnsi="Times New Roman" w:cs="Times New Roman"/>
          <w:sz w:val="28"/>
          <w:szCs w:val="28"/>
        </w:rPr>
        <w:t xml:space="preserve"> «</w:t>
      </w:r>
      <w:r w:rsidR="00F70F6F" w:rsidRPr="00F70F6F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Ульяновского городского поселения Тосненского района Ленинградской</w:t>
      </w:r>
      <w:r w:rsidR="00C8409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4417A">
        <w:rPr>
          <w:rFonts w:ascii="Times New Roman" w:hAnsi="Times New Roman" w:cs="Times New Roman"/>
          <w:sz w:val="28"/>
          <w:szCs w:val="28"/>
        </w:rPr>
        <w:t>»</w:t>
      </w:r>
      <w:r w:rsidR="00CA31D4">
        <w:rPr>
          <w:rFonts w:ascii="Times New Roman" w:hAnsi="Times New Roman" w:cs="Times New Roman"/>
          <w:sz w:val="28"/>
          <w:szCs w:val="28"/>
        </w:rPr>
        <w:t xml:space="preserve"> </w:t>
      </w:r>
      <w:r w:rsidR="00F70F6F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E558EE" w:rsidRDefault="002D6392" w:rsidP="002D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5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0F6F">
        <w:rPr>
          <w:rFonts w:ascii="Times New Roman" w:hAnsi="Times New Roman" w:cs="Times New Roman"/>
          <w:sz w:val="28"/>
          <w:szCs w:val="28"/>
        </w:rPr>
        <w:t>текстовую</w:t>
      </w:r>
      <w:r w:rsidR="008B3540">
        <w:rPr>
          <w:rFonts w:ascii="Times New Roman" w:hAnsi="Times New Roman" w:cs="Times New Roman"/>
          <w:sz w:val="28"/>
          <w:szCs w:val="28"/>
        </w:rPr>
        <w:t xml:space="preserve"> и графическую</w:t>
      </w:r>
      <w:r w:rsidR="00F70F6F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84097"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C84097" w:rsidRPr="00C84097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Ульяновского городского поселения Тосненского района Ленинградской</w:t>
      </w:r>
      <w:r w:rsidR="0004417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84097"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приложению.</w:t>
      </w:r>
    </w:p>
    <w:p w:rsidR="00A04326" w:rsidRDefault="00A04326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Направить копию настоящего постановления в Комитет по развитию малого, среднего бизнеса и потребительского рынка Ленинградской области в течение семи рабочих дней. </w:t>
      </w:r>
    </w:p>
    <w:p w:rsidR="00C7037C" w:rsidRDefault="00C84097" w:rsidP="00E55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326">
        <w:rPr>
          <w:rFonts w:ascii="Times New Roman" w:hAnsi="Times New Roman" w:cs="Times New Roman"/>
          <w:sz w:val="28"/>
          <w:szCs w:val="28"/>
        </w:rPr>
        <w:t>.</w:t>
      </w:r>
      <w:r w:rsidR="00E558EE">
        <w:rPr>
          <w:rFonts w:ascii="Times New Roman" w:hAnsi="Times New Roman" w:cs="Times New Roman"/>
          <w:sz w:val="28"/>
          <w:szCs w:val="28"/>
        </w:rPr>
        <w:t xml:space="preserve"> </w:t>
      </w:r>
      <w:r w:rsidR="005667E5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hAnsi="Times New Roman" w:cs="Times New Roman"/>
          <w:sz w:val="28"/>
          <w:szCs w:val="28"/>
        </w:rPr>
        <w:t>в сетевом издании «ЛЕНОБЛИНФОРМ»</w:t>
      </w:r>
      <w:r w:rsidR="005667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667E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Ульяновского городского поселения Тосненского </w:t>
      </w:r>
      <w:r w:rsidR="00BD28AB">
        <w:rPr>
          <w:rFonts w:ascii="Times New Roman" w:hAnsi="Times New Roman" w:cs="Times New Roman"/>
          <w:sz w:val="28"/>
          <w:szCs w:val="28"/>
        </w:rPr>
        <w:t>района Ленинградской области.</w:t>
      </w:r>
    </w:p>
    <w:p w:rsidR="00BD28AB" w:rsidRDefault="00BD28AB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</w:t>
      </w:r>
      <w:r w:rsidR="00A04326">
        <w:rPr>
          <w:rFonts w:ascii="Times New Roman" w:hAnsi="Times New Roman" w:cs="Times New Roman"/>
          <w:sz w:val="28"/>
          <w:szCs w:val="28"/>
        </w:rPr>
        <w:t>принятия.</w:t>
      </w:r>
    </w:p>
    <w:p w:rsidR="00242D00" w:rsidRDefault="00242D00" w:rsidP="00C70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C84097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43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4326">
        <w:rPr>
          <w:rFonts w:ascii="Times New Roman" w:hAnsi="Times New Roman" w:cs="Times New Roman"/>
          <w:sz w:val="28"/>
          <w:szCs w:val="28"/>
        </w:rPr>
        <w:t xml:space="preserve"> </w:t>
      </w:r>
      <w:r w:rsidR="00C703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F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К.И. Камалетдинов</w:t>
      </w: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12" w:rsidRDefault="00652212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12" w:rsidRDefault="00652212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94D" w:rsidSect="00893FDD">
      <w:pgSz w:w="11906" w:h="16838"/>
      <w:pgMar w:top="1134" w:right="567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04417A"/>
    <w:rsid w:val="000C453E"/>
    <w:rsid w:val="00152C54"/>
    <w:rsid w:val="0016157D"/>
    <w:rsid w:val="00167FF4"/>
    <w:rsid w:val="001A6C34"/>
    <w:rsid w:val="001C2D41"/>
    <w:rsid w:val="002213AA"/>
    <w:rsid w:val="00242D00"/>
    <w:rsid w:val="00246F20"/>
    <w:rsid w:val="002702CE"/>
    <w:rsid w:val="002D6392"/>
    <w:rsid w:val="00306FB1"/>
    <w:rsid w:val="00355EB8"/>
    <w:rsid w:val="003D4A78"/>
    <w:rsid w:val="004D0F48"/>
    <w:rsid w:val="00520231"/>
    <w:rsid w:val="005667E5"/>
    <w:rsid w:val="005A79D0"/>
    <w:rsid w:val="005E6E09"/>
    <w:rsid w:val="00652212"/>
    <w:rsid w:val="007015EA"/>
    <w:rsid w:val="0076121F"/>
    <w:rsid w:val="007E4C31"/>
    <w:rsid w:val="007F2296"/>
    <w:rsid w:val="0083509B"/>
    <w:rsid w:val="00864944"/>
    <w:rsid w:val="00893B9E"/>
    <w:rsid w:val="00893FDD"/>
    <w:rsid w:val="00894D71"/>
    <w:rsid w:val="008B3540"/>
    <w:rsid w:val="0094668F"/>
    <w:rsid w:val="00952763"/>
    <w:rsid w:val="00A04326"/>
    <w:rsid w:val="00A154BF"/>
    <w:rsid w:val="00A50EE5"/>
    <w:rsid w:val="00A93F94"/>
    <w:rsid w:val="00B442ED"/>
    <w:rsid w:val="00B80927"/>
    <w:rsid w:val="00BB7FB6"/>
    <w:rsid w:val="00BD28AB"/>
    <w:rsid w:val="00C401DB"/>
    <w:rsid w:val="00C7037C"/>
    <w:rsid w:val="00C84097"/>
    <w:rsid w:val="00CA31D4"/>
    <w:rsid w:val="00CD61D9"/>
    <w:rsid w:val="00D56686"/>
    <w:rsid w:val="00D7294D"/>
    <w:rsid w:val="00D94BCE"/>
    <w:rsid w:val="00DC4DD2"/>
    <w:rsid w:val="00DF1A64"/>
    <w:rsid w:val="00E54D05"/>
    <w:rsid w:val="00E558EE"/>
    <w:rsid w:val="00EA2B61"/>
    <w:rsid w:val="00EC0F8A"/>
    <w:rsid w:val="00ED6BC5"/>
    <w:rsid w:val="00EF2ED0"/>
    <w:rsid w:val="00F25FB8"/>
    <w:rsid w:val="00F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8043E-4ABB-4BE6-A193-0ACD5CEB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6782-3808-48C4-90D5-7B6D33CD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2021-02-16T13:29:00Z</cp:lastPrinted>
  <dcterms:created xsi:type="dcterms:W3CDTF">2021-05-12T14:17:00Z</dcterms:created>
  <dcterms:modified xsi:type="dcterms:W3CDTF">2021-05-12T14:17:00Z</dcterms:modified>
</cp:coreProperties>
</file>