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421C" w14:textId="1668368D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b w:val="0"/>
          <w:sz w:val="24"/>
          <w:szCs w:val="24"/>
          <w:lang w:val="ru-RU"/>
        </w:rPr>
        <w:t>Утверждено</w:t>
      </w:r>
    </w:p>
    <w:p w14:paraId="085A0950" w14:textId="43E998B7" w:rsidR="0050790B" w:rsidRPr="00965B3B" w:rsidRDefault="0050790B" w:rsidP="0050790B">
      <w:pPr>
        <w:pStyle w:val="20"/>
        <w:shd w:val="clear" w:color="auto" w:fill="auto"/>
        <w:spacing w:after="0" w:line="240" w:lineRule="auto"/>
        <w:ind w:left="4956"/>
        <w:jc w:val="left"/>
        <w:rPr>
          <w:b w:val="0"/>
          <w:sz w:val="24"/>
          <w:szCs w:val="24"/>
          <w:lang w:val="ru-RU"/>
        </w:rPr>
      </w:pPr>
      <w:r w:rsidRPr="00965B3B">
        <w:rPr>
          <w:b w:val="0"/>
          <w:sz w:val="24"/>
          <w:szCs w:val="24"/>
          <w:lang w:val="ru-RU"/>
        </w:rPr>
        <w:t>постановлением администраци</w:t>
      </w:r>
      <w:r w:rsidR="00A37E0A" w:rsidRPr="00965B3B">
        <w:rPr>
          <w:b w:val="0"/>
          <w:sz w:val="24"/>
          <w:szCs w:val="24"/>
          <w:lang w:val="ru-RU"/>
        </w:rPr>
        <w:t>и</w:t>
      </w:r>
      <w:r w:rsidRPr="00965B3B">
        <w:rPr>
          <w:b w:val="0"/>
          <w:sz w:val="24"/>
          <w:szCs w:val="24"/>
          <w:lang w:val="ru-RU"/>
        </w:rPr>
        <w:t xml:space="preserve"> Ульяновского городского поселения Тосненского</w:t>
      </w:r>
      <w:r w:rsidR="0033477B">
        <w:rPr>
          <w:b w:val="0"/>
          <w:sz w:val="24"/>
          <w:szCs w:val="24"/>
          <w:lang w:val="ru-RU"/>
        </w:rPr>
        <w:t xml:space="preserve"> муниципального</w:t>
      </w:r>
      <w:r w:rsidRPr="00965B3B">
        <w:rPr>
          <w:b w:val="0"/>
          <w:sz w:val="24"/>
          <w:szCs w:val="24"/>
          <w:lang w:val="ru-RU"/>
        </w:rPr>
        <w:t xml:space="preserve"> района Ленинградской области </w:t>
      </w:r>
    </w:p>
    <w:p w14:paraId="0123ED13" w14:textId="19335E19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 w:rsidRPr="00965B3B">
        <w:rPr>
          <w:b w:val="0"/>
          <w:sz w:val="24"/>
          <w:szCs w:val="24"/>
          <w:lang w:val="ru-RU"/>
        </w:rPr>
        <w:t xml:space="preserve">                                 </w:t>
      </w:r>
      <w:r w:rsidR="006B7E6D">
        <w:rPr>
          <w:b w:val="0"/>
          <w:sz w:val="24"/>
          <w:szCs w:val="24"/>
          <w:lang w:val="ru-RU"/>
        </w:rPr>
        <w:t xml:space="preserve">       </w:t>
      </w:r>
      <w:r w:rsidR="00A37E0A" w:rsidRPr="00965B3B">
        <w:rPr>
          <w:b w:val="0"/>
          <w:sz w:val="24"/>
          <w:szCs w:val="24"/>
          <w:lang w:val="ru-RU"/>
        </w:rPr>
        <w:t>от</w:t>
      </w:r>
      <w:r w:rsidR="00994AE0" w:rsidRPr="00965B3B">
        <w:rPr>
          <w:b w:val="0"/>
          <w:sz w:val="24"/>
          <w:szCs w:val="24"/>
          <w:lang w:val="ru-RU"/>
        </w:rPr>
        <w:t xml:space="preserve"> </w:t>
      </w:r>
      <w:bookmarkStart w:id="0" w:name="_Hlk184986660"/>
      <w:r w:rsidR="0033477B">
        <w:rPr>
          <w:b w:val="0"/>
          <w:sz w:val="24"/>
          <w:szCs w:val="24"/>
          <w:lang w:val="ru-RU"/>
        </w:rPr>
        <w:t>14</w:t>
      </w:r>
      <w:r w:rsidR="00004C69" w:rsidRPr="005856B8">
        <w:rPr>
          <w:b w:val="0"/>
          <w:sz w:val="24"/>
          <w:szCs w:val="24"/>
          <w:lang w:val="ru-RU"/>
        </w:rPr>
        <w:t>.</w:t>
      </w:r>
      <w:r w:rsidR="0033477B">
        <w:rPr>
          <w:b w:val="0"/>
          <w:sz w:val="24"/>
          <w:szCs w:val="24"/>
          <w:lang w:val="ru-RU"/>
        </w:rPr>
        <w:t>05</w:t>
      </w:r>
      <w:r w:rsidR="00004C69" w:rsidRPr="005856B8">
        <w:rPr>
          <w:b w:val="0"/>
          <w:sz w:val="24"/>
          <w:szCs w:val="24"/>
          <w:lang w:val="ru-RU"/>
        </w:rPr>
        <w:t>.20</w:t>
      </w:r>
      <w:r w:rsidR="00117286" w:rsidRPr="005856B8">
        <w:rPr>
          <w:b w:val="0"/>
          <w:sz w:val="24"/>
          <w:szCs w:val="24"/>
          <w:lang w:val="ru-RU"/>
        </w:rPr>
        <w:t>2</w:t>
      </w:r>
      <w:r w:rsidR="0033477B">
        <w:rPr>
          <w:b w:val="0"/>
          <w:sz w:val="24"/>
          <w:szCs w:val="24"/>
          <w:lang w:val="ru-RU"/>
        </w:rPr>
        <w:t>5</w:t>
      </w:r>
      <w:r w:rsidR="00584E38" w:rsidRPr="005856B8">
        <w:rPr>
          <w:b w:val="0"/>
          <w:sz w:val="24"/>
          <w:szCs w:val="24"/>
          <w:lang w:val="ru-RU"/>
        </w:rPr>
        <w:t xml:space="preserve"> </w:t>
      </w:r>
      <w:r w:rsidR="00A37E0A" w:rsidRPr="005856B8">
        <w:rPr>
          <w:b w:val="0"/>
          <w:sz w:val="24"/>
          <w:szCs w:val="24"/>
          <w:lang w:val="ru-RU"/>
        </w:rPr>
        <w:t xml:space="preserve">№ </w:t>
      </w:r>
      <w:bookmarkEnd w:id="0"/>
      <w:r w:rsidR="00632B8D">
        <w:rPr>
          <w:b w:val="0"/>
          <w:sz w:val="24"/>
          <w:szCs w:val="24"/>
          <w:lang w:val="ru-RU"/>
        </w:rPr>
        <w:t>360</w:t>
      </w:r>
    </w:p>
    <w:p w14:paraId="5A4AAF6B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7E387A94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57C37BD9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017305E2" w14:textId="77777777" w:rsidR="0027709D" w:rsidRPr="00965B3B" w:rsidRDefault="00FA2BB9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ИЗВЕЩЕНИЕ </w:t>
      </w:r>
    </w:p>
    <w:p w14:paraId="2CFB404B" w14:textId="71759A01" w:rsidR="00B078CE" w:rsidRPr="00965B3B" w:rsidRDefault="00FA2BB9" w:rsidP="00FA6160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о проведении аукциона </w:t>
      </w:r>
      <w:r w:rsidR="00FF00E7" w:rsidRPr="00965B3B">
        <w:rPr>
          <w:sz w:val="24"/>
          <w:szCs w:val="24"/>
          <w:lang w:val="ru-RU"/>
        </w:rPr>
        <w:t xml:space="preserve">в электронной форме </w:t>
      </w:r>
      <w:r w:rsidR="00C020CC">
        <w:rPr>
          <w:sz w:val="24"/>
          <w:szCs w:val="24"/>
          <w:lang w:val="ru-RU"/>
        </w:rPr>
        <w:t>по продаже</w:t>
      </w:r>
      <w:r w:rsidR="00994AE0" w:rsidRPr="00965B3B">
        <w:rPr>
          <w:sz w:val="24"/>
          <w:szCs w:val="24"/>
          <w:lang w:val="ru-RU"/>
        </w:rPr>
        <w:t xml:space="preserve"> земельн</w:t>
      </w:r>
      <w:r w:rsidR="0033477B">
        <w:rPr>
          <w:sz w:val="24"/>
          <w:szCs w:val="24"/>
          <w:lang w:val="ru-RU"/>
        </w:rPr>
        <w:t>ых</w:t>
      </w:r>
      <w:r w:rsidR="00994AE0" w:rsidRPr="00965B3B">
        <w:rPr>
          <w:sz w:val="24"/>
          <w:szCs w:val="24"/>
          <w:lang w:val="ru-RU"/>
        </w:rPr>
        <w:t xml:space="preserve"> участк</w:t>
      </w:r>
      <w:r w:rsidR="0033477B">
        <w:rPr>
          <w:sz w:val="24"/>
          <w:szCs w:val="24"/>
          <w:lang w:val="ru-RU"/>
        </w:rPr>
        <w:t>ов</w:t>
      </w:r>
    </w:p>
    <w:p w14:paraId="65306BBB" w14:textId="77777777" w:rsidR="00FA6160" w:rsidRPr="00965B3B" w:rsidRDefault="00FA6160" w:rsidP="00FA6160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3DDE5660" w14:textId="1A7F9320" w:rsidR="00A32E5C" w:rsidRPr="00965B3B" w:rsidRDefault="0050790B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Организатор аукциона: </w:t>
      </w:r>
      <w:r w:rsidR="00FA06FD" w:rsidRPr="00965B3B">
        <w:rPr>
          <w:sz w:val="24"/>
          <w:szCs w:val="24"/>
          <w:lang w:val="ru-RU"/>
        </w:rPr>
        <w:t>Администрация</w:t>
      </w:r>
      <w:r w:rsidR="00FA2BB9" w:rsidRPr="00965B3B">
        <w:rPr>
          <w:sz w:val="24"/>
          <w:szCs w:val="24"/>
        </w:rPr>
        <w:t xml:space="preserve"> Ульяновского городского поселения Тосненского </w:t>
      </w:r>
      <w:r w:rsidR="0033477B">
        <w:rPr>
          <w:sz w:val="24"/>
          <w:szCs w:val="24"/>
          <w:lang w:val="ru-RU"/>
        </w:rPr>
        <w:t xml:space="preserve">муниципального </w:t>
      </w:r>
      <w:r w:rsidR="00FA2BB9" w:rsidRPr="00965B3B">
        <w:rPr>
          <w:sz w:val="24"/>
          <w:szCs w:val="24"/>
        </w:rPr>
        <w:t>района Ленинградской области.</w:t>
      </w:r>
    </w:p>
    <w:p w14:paraId="15A469E5" w14:textId="77777777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>Адрес: 187010 Ленинградская область, Тосненский район, г.п. Ульяновка, ул. Победы, д. 34</w:t>
      </w:r>
      <w:r w:rsidR="0050790B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 xml:space="preserve">Адрес эл.почты: </w:t>
      </w:r>
      <w:r w:rsidR="00B078CE" w:rsidRPr="00965B3B">
        <w:rPr>
          <w:sz w:val="24"/>
          <w:szCs w:val="24"/>
          <w:lang w:val="en-US"/>
        </w:rPr>
        <w:t>od</w:t>
      </w:r>
      <w:r w:rsidR="00B078CE" w:rsidRPr="00965B3B">
        <w:rPr>
          <w:sz w:val="24"/>
          <w:szCs w:val="24"/>
        </w:rPr>
        <w:t>_</w:t>
      </w:r>
      <w:r w:rsidR="00B17297" w:rsidRPr="00965B3B">
        <w:rPr>
          <w:sz w:val="24"/>
          <w:szCs w:val="24"/>
          <w:lang w:val="en-US"/>
        </w:rPr>
        <w:t>admsablino</w:t>
      </w:r>
      <w:r w:rsidR="00B17297" w:rsidRPr="00965B3B">
        <w:rPr>
          <w:sz w:val="24"/>
          <w:szCs w:val="24"/>
          <w:lang w:val="ru-RU"/>
        </w:rPr>
        <w:t>@</w:t>
      </w:r>
      <w:r w:rsidR="00B17297" w:rsidRPr="00965B3B">
        <w:rPr>
          <w:sz w:val="24"/>
          <w:szCs w:val="24"/>
          <w:lang w:val="en-US"/>
        </w:rPr>
        <w:t>mail</w:t>
      </w:r>
      <w:r w:rsidR="00B17297" w:rsidRPr="00965B3B">
        <w:rPr>
          <w:sz w:val="24"/>
          <w:szCs w:val="24"/>
          <w:lang w:val="ru-RU"/>
        </w:rPr>
        <w:t>.</w:t>
      </w:r>
      <w:r w:rsidR="00B078CE" w:rsidRPr="00965B3B">
        <w:rPr>
          <w:sz w:val="24"/>
          <w:szCs w:val="24"/>
          <w:lang w:val="en-US"/>
        </w:rPr>
        <w:t>ru</w:t>
      </w:r>
    </w:p>
    <w:p w14:paraId="5F7F3D39" w14:textId="756E6C78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>Контактный телефон: 8 (81361) 93-</w:t>
      </w:r>
      <w:r w:rsidR="000E008F" w:rsidRPr="00965B3B">
        <w:rPr>
          <w:sz w:val="24"/>
          <w:szCs w:val="24"/>
          <w:lang w:val="ru-RU"/>
        </w:rPr>
        <w:t>357</w:t>
      </w:r>
      <w:r w:rsidRPr="00965B3B">
        <w:rPr>
          <w:sz w:val="24"/>
          <w:szCs w:val="24"/>
        </w:rPr>
        <w:t xml:space="preserve">. Контактное лицо, </w:t>
      </w:r>
      <w:r w:rsidR="00117286" w:rsidRPr="00965B3B">
        <w:rPr>
          <w:sz w:val="24"/>
          <w:szCs w:val="24"/>
        </w:rPr>
        <w:t xml:space="preserve">по предоставлению информации о </w:t>
      </w:r>
      <w:r w:rsidR="00117286" w:rsidRPr="00965B3B">
        <w:rPr>
          <w:sz w:val="24"/>
          <w:szCs w:val="24"/>
          <w:lang w:val="ru-RU"/>
        </w:rPr>
        <w:t>земельн</w:t>
      </w:r>
      <w:r w:rsidR="0033477B">
        <w:rPr>
          <w:sz w:val="24"/>
          <w:szCs w:val="24"/>
          <w:lang w:val="ru-RU"/>
        </w:rPr>
        <w:t>ых</w:t>
      </w:r>
      <w:r w:rsidR="00117286" w:rsidRPr="00965B3B">
        <w:rPr>
          <w:sz w:val="24"/>
          <w:szCs w:val="24"/>
          <w:lang w:val="ru-RU"/>
        </w:rPr>
        <w:t xml:space="preserve"> участк</w:t>
      </w:r>
      <w:r w:rsidR="0033477B">
        <w:rPr>
          <w:sz w:val="24"/>
          <w:szCs w:val="24"/>
          <w:lang w:val="ru-RU"/>
        </w:rPr>
        <w:t>ах</w:t>
      </w:r>
      <w:r w:rsidR="001E2883">
        <w:rPr>
          <w:sz w:val="24"/>
          <w:szCs w:val="24"/>
          <w:lang w:val="ru-RU"/>
        </w:rPr>
        <w:t xml:space="preserve"> </w:t>
      </w:r>
      <w:r w:rsidR="00C020CC">
        <w:rPr>
          <w:sz w:val="24"/>
          <w:szCs w:val="24"/>
          <w:lang w:val="ru-RU"/>
        </w:rPr>
        <w:t>Смирнова Юлия Вячеславовна, тел. 8(81361)93357 доб. 205</w:t>
      </w:r>
      <w:r w:rsidR="0033477B">
        <w:rPr>
          <w:sz w:val="24"/>
          <w:szCs w:val="24"/>
          <w:lang w:val="ru-RU"/>
        </w:rPr>
        <w:t>.</w:t>
      </w:r>
      <w:r w:rsidR="00B151E0">
        <w:rPr>
          <w:sz w:val="24"/>
          <w:szCs w:val="24"/>
          <w:lang w:val="ru-RU"/>
        </w:rPr>
        <w:t xml:space="preserve"> </w:t>
      </w:r>
      <w:r w:rsidR="0033477B">
        <w:rPr>
          <w:sz w:val="24"/>
          <w:szCs w:val="24"/>
          <w:lang w:val="ru-RU"/>
        </w:rPr>
        <w:br/>
      </w:r>
      <w:r w:rsidR="00B151E0" w:rsidRPr="00B151E0">
        <w:rPr>
          <w:sz w:val="24"/>
          <w:szCs w:val="24"/>
        </w:rPr>
        <w:t xml:space="preserve">Адрес эл.почты: </w:t>
      </w:r>
      <w:r w:rsidR="00B151E0" w:rsidRPr="00B151E0">
        <w:rPr>
          <w:sz w:val="24"/>
          <w:szCs w:val="24"/>
          <w:lang w:val="en-US"/>
        </w:rPr>
        <w:t>arh</w:t>
      </w:r>
      <w:r w:rsidR="00B151E0" w:rsidRPr="00B151E0">
        <w:rPr>
          <w:sz w:val="24"/>
          <w:szCs w:val="24"/>
          <w:lang w:val="ru-RU"/>
        </w:rPr>
        <w:t>.</w:t>
      </w:r>
      <w:r w:rsidR="00B151E0" w:rsidRPr="00B151E0">
        <w:rPr>
          <w:sz w:val="24"/>
          <w:szCs w:val="24"/>
          <w:lang w:val="en-US"/>
        </w:rPr>
        <w:t>sablino</w:t>
      </w:r>
      <w:r w:rsidR="00B151E0" w:rsidRPr="00B151E0">
        <w:rPr>
          <w:sz w:val="24"/>
          <w:szCs w:val="24"/>
          <w:lang w:val="ru-RU"/>
        </w:rPr>
        <w:t>@</w:t>
      </w:r>
      <w:r w:rsidR="00B151E0" w:rsidRPr="00B151E0">
        <w:rPr>
          <w:sz w:val="24"/>
          <w:szCs w:val="24"/>
          <w:lang w:val="en-US"/>
        </w:rPr>
        <w:t>mail</w:t>
      </w:r>
      <w:r w:rsidR="00B151E0" w:rsidRPr="00B151E0">
        <w:rPr>
          <w:sz w:val="24"/>
          <w:szCs w:val="24"/>
          <w:lang w:val="ru-RU"/>
        </w:rPr>
        <w:t>.ru</w:t>
      </w:r>
      <w:r w:rsidR="00117286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 xml:space="preserve"> </w:t>
      </w:r>
    </w:p>
    <w:p w14:paraId="2F5C950A" w14:textId="1F75A0DC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Основание для проведения аукциона: </w:t>
      </w:r>
      <w:bookmarkStart w:id="1" w:name="OLE_LINK13"/>
      <w:bookmarkStart w:id="2" w:name="OLE_LINK25"/>
      <w:r w:rsidRPr="00965B3B">
        <w:rPr>
          <w:sz w:val="24"/>
          <w:szCs w:val="24"/>
        </w:rPr>
        <w:t>постановление администрации Ульяновского городского поселения Тосненского</w:t>
      </w:r>
      <w:r w:rsidR="0033477B">
        <w:rPr>
          <w:sz w:val="24"/>
          <w:szCs w:val="24"/>
          <w:lang w:val="ru-RU"/>
        </w:rPr>
        <w:t xml:space="preserve"> муниципального </w:t>
      </w:r>
      <w:r w:rsidRPr="00965B3B">
        <w:rPr>
          <w:sz w:val="24"/>
          <w:szCs w:val="24"/>
        </w:rPr>
        <w:t>района Ленинградской области от</w:t>
      </w:r>
      <w:r w:rsidR="0050790B" w:rsidRPr="00965B3B">
        <w:rPr>
          <w:sz w:val="24"/>
          <w:szCs w:val="24"/>
          <w:lang w:val="ru-RU"/>
        </w:rPr>
        <w:t xml:space="preserve"> </w:t>
      </w:r>
      <w:r w:rsidR="00DA42C3" w:rsidRPr="005856B8">
        <w:rPr>
          <w:bCs/>
          <w:sz w:val="24"/>
          <w:szCs w:val="24"/>
          <w:lang w:val="ru-RU"/>
        </w:rPr>
        <w:t>1</w:t>
      </w:r>
      <w:r w:rsidR="0033477B">
        <w:rPr>
          <w:bCs/>
          <w:sz w:val="24"/>
          <w:szCs w:val="24"/>
          <w:lang w:val="ru-RU"/>
        </w:rPr>
        <w:t>4</w:t>
      </w:r>
      <w:r w:rsidR="00DA42C3" w:rsidRPr="005856B8">
        <w:rPr>
          <w:bCs/>
          <w:sz w:val="24"/>
          <w:szCs w:val="24"/>
          <w:lang w:val="ru-RU"/>
        </w:rPr>
        <w:t>.</w:t>
      </w:r>
      <w:r w:rsidR="0033477B">
        <w:rPr>
          <w:bCs/>
          <w:sz w:val="24"/>
          <w:szCs w:val="24"/>
          <w:lang w:val="ru-RU"/>
        </w:rPr>
        <w:t>05</w:t>
      </w:r>
      <w:r w:rsidR="00DA42C3" w:rsidRPr="005856B8">
        <w:rPr>
          <w:sz w:val="24"/>
          <w:szCs w:val="24"/>
          <w:lang w:val="ru-RU"/>
        </w:rPr>
        <w:t>.202</w:t>
      </w:r>
      <w:r w:rsidR="0033477B">
        <w:rPr>
          <w:sz w:val="24"/>
          <w:szCs w:val="24"/>
          <w:lang w:val="ru-RU"/>
        </w:rPr>
        <w:t>5</w:t>
      </w:r>
      <w:r w:rsidR="00DA42C3" w:rsidRPr="005856B8">
        <w:rPr>
          <w:sz w:val="24"/>
          <w:szCs w:val="24"/>
          <w:lang w:val="ru-RU"/>
        </w:rPr>
        <w:t xml:space="preserve"> № </w:t>
      </w:r>
      <w:r w:rsidR="00632B8D">
        <w:rPr>
          <w:sz w:val="24"/>
          <w:szCs w:val="24"/>
          <w:lang w:val="ru-RU"/>
        </w:rPr>
        <w:t>360</w:t>
      </w:r>
      <w:r w:rsidR="005856B8">
        <w:rPr>
          <w:sz w:val="24"/>
          <w:szCs w:val="24"/>
          <w:lang w:val="ru-RU"/>
        </w:rPr>
        <w:t xml:space="preserve"> </w:t>
      </w:r>
      <w:r w:rsidR="004F607E" w:rsidRPr="00965B3B">
        <w:rPr>
          <w:sz w:val="24"/>
          <w:szCs w:val="24"/>
        </w:rPr>
        <w:t>«О проведении</w:t>
      </w:r>
      <w:r w:rsidR="004F607E" w:rsidRPr="00965B3B">
        <w:rPr>
          <w:sz w:val="24"/>
          <w:szCs w:val="24"/>
          <w:lang w:val="ru-RU"/>
        </w:rPr>
        <w:t xml:space="preserve"> </w:t>
      </w:r>
      <w:bookmarkEnd w:id="1"/>
      <w:r w:rsidR="00C020CC">
        <w:rPr>
          <w:sz w:val="24"/>
          <w:szCs w:val="24"/>
          <w:lang w:val="ru-RU"/>
        </w:rPr>
        <w:t xml:space="preserve">электронного </w:t>
      </w:r>
      <w:r w:rsidR="00994AE0" w:rsidRPr="00965B3B">
        <w:rPr>
          <w:sz w:val="24"/>
          <w:szCs w:val="24"/>
        </w:rPr>
        <w:t>аукцион</w:t>
      </w:r>
      <w:r w:rsidR="00994AE0" w:rsidRPr="00965B3B">
        <w:rPr>
          <w:sz w:val="24"/>
          <w:szCs w:val="24"/>
          <w:lang w:val="ru-RU"/>
        </w:rPr>
        <w:t>а</w:t>
      </w:r>
      <w:r w:rsidR="00994AE0" w:rsidRPr="00965B3B">
        <w:rPr>
          <w:sz w:val="24"/>
          <w:szCs w:val="24"/>
        </w:rPr>
        <w:t xml:space="preserve"> </w:t>
      </w:r>
      <w:r w:rsidR="00C020CC">
        <w:rPr>
          <w:sz w:val="24"/>
          <w:szCs w:val="24"/>
          <w:lang w:val="ru-RU"/>
        </w:rPr>
        <w:t>по продаже</w:t>
      </w:r>
      <w:r w:rsidR="00994AE0" w:rsidRPr="00965B3B">
        <w:rPr>
          <w:sz w:val="24"/>
          <w:szCs w:val="24"/>
        </w:rPr>
        <w:t xml:space="preserve"> </w:t>
      </w:r>
      <w:r w:rsidR="000E008F" w:rsidRPr="00965B3B">
        <w:rPr>
          <w:sz w:val="24"/>
          <w:szCs w:val="24"/>
          <w:lang w:val="ru-RU"/>
        </w:rPr>
        <w:t>земельн</w:t>
      </w:r>
      <w:r w:rsidR="00632B8D">
        <w:rPr>
          <w:sz w:val="24"/>
          <w:szCs w:val="24"/>
          <w:lang w:val="ru-RU"/>
        </w:rPr>
        <w:t>ых</w:t>
      </w:r>
      <w:r w:rsidR="00994AE0" w:rsidRPr="00965B3B">
        <w:rPr>
          <w:sz w:val="24"/>
          <w:szCs w:val="24"/>
        </w:rPr>
        <w:t xml:space="preserve"> </w:t>
      </w:r>
      <w:r w:rsidR="000E008F" w:rsidRPr="00965B3B">
        <w:rPr>
          <w:sz w:val="24"/>
          <w:szCs w:val="24"/>
          <w:lang w:val="ru-RU"/>
        </w:rPr>
        <w:t>участк</w:t>
      </w:r>
      <w:r w:rsidR="00632B8D">
        <w:rPr>
          <w:sz w:val="24"/>
          <w:szCs w:val="24"/>
          <w:lang w:val="ru-RU"/>
        </w:rPr>
        <w:t>ов</w:t>
      </w:r>
      <w:r w:rsidR="00840A05" w:rsidRPr="00965B3B">
        <w:rPr>
          <w:sz w:val="24"/>
          <w:szCs w:val="24"/>
          <w:lang w:val="ru-RU"/>
        </w:rPr>
        <w:t>».</w:t>
      </w:r>
      <w:r w:rsidR="00994AE0" w:rsidRPr="00965B3B">
        <w:rPr>
          <w:sz w:val="24"/>
          <w:szCs w:val="24"/>
        </w:rPr>
        <w:t xml:space="preserve"> </w:t>
      </w:r>
      <w:bookmarkEnd w:id="2"/>
    </w:p>
    <w:p w14:paraId="6BBC7855" w14:textId="471217D3" w:rsidR="00BA3554" w:rsidRPr="001F7805" w:rsidRDefault="00BA3554" w:rsidP="000B0376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Предложения </w:t>
      </w:r>
      <w:r w:rsidR="00C020CC">
        <w:rPr>
          <w:sz w:val="24"/>
          <w:szCs w:val="24"/>
          <w:lang w:val="ru-RU"/>
        </w:rPr>
        <w:t>стоимости</w:t>
      </w:r>
      <w:r w:rsidRPr="00965B3B">
        <w:rPr>
          <w:sz w:val="24"/>
          <w:szCs w:val="24"/>
        </w:rPr>
        <w:t xml:space="preserve"> земельного участка заявляются участниками</w:t>
      </w:r>
      <w:r w:rsidR="00F151EA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>аукциона</w:t>
      </w:r>
      <w:r w:rsidR="00F151EA">
        <w:rPr>
          <w:sz w:val="24"/>
          <w:szCs w:val="24"/>
          <w:lang w:val="ru-RU"/>
        </w:rPr>
        <w:t xml:space="preserve">, </w:t>
      </w:r>
      <w:r w:rsidRPr="00965B3B">
        <w:rPr>
          <w:sz w:val="24"/>
          <w:szCs w:val="24"/>
        </w:rPr>
        <w:t>открыто</w:t>
      </w:r>
      <w:r w:rsidR="00F151EA">
        <w:rPr>
          <w:sz w:val="24"/>
          <w:szCs w:val="24"/>
          <w:lang w:val="ru-RU"/>
        </w:rPr>
        <w:t>го</w:t>
      </w:r>
      <w:r w:rsidRPr="00965B3B">
        <w:rPr>
          <w:sz w:val="24"/>
          <w:szCs w:val="24"/>
        </w:rPr>
        <w:t xml:space="preserve"> в ходе проведения торгов</w:t>
      </w:r>
      <w:r w:rsidR="001F7805">
        <w:rPr>
          <w:sz w:val="24"/>
          <w:szCs w:val="24"/>
          <w:lang w:val="ru-RU"/>
        </w:rPr>
        <w:t xml:space="preserve"> на торговой площадке.</w:t>
      </w:r>
    </w:p>
    <w:p w14:paraId="15C4B39D" w14:textId="7CCD517F" w:rsidR="004F607E" w:rsidRPr="00965B3B" w:rsidRDefault="00FA2BB9" w:rsidP="000B0376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Предмет аукциона: </w:t>
      </w:r>
    </w:p>
    <w:p w14:paraId="362B52E5" w14:textId="6AADFBF9" w:rsidR="00A32E5C" w:rsidRPr="00965B3B" w:rsidRDefault="004F607E" w:rsidP="000B0376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b/>
          <w:sz w:val="24"/>
          <w:szCs w:val="24"/>
          <w:lang w:val="ru-RU"/>
        </w:rPr>
        <w:t>Лот № 1</w:t>
      </w:r>
      <w:r w:rsidR="00994AE0" w:rsidRPr="00965B3B">
        <w:rPr>
          <w:b/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ru-RU"/>
        </w:rPr>
        <w:t xml:space="preserve"> </w:t>
      </w:r>
      <w:r w:rsidR="0050790B" w:rsidRPr="00965B3B">
        <w:rPr>
          <w:sz w:val="24"/>
          <w:szCs w:val="24"/>
          <w:lang w:val="ru-RU"/>
        </w:rPr>
        <w:t>Земельный</w:t>
      </w:r>
      <w:r w:rsidR="00FA2BB9" w:rsidRPr="00965B3B">
        <w:rPr>
          <w:sz w:val="24"/>
          <w:szCs w:val="24"/>
        </w:rPr>
        <w:t xml:space="preserve"> участок,</w:t>
      </w:r>
      <w:r w:rsidR="00995D28" w:rsidRPr="00965B3B">
        <w:rPr>
          <w:sz w:val="24"/>
          <w:szCs w:val="24"/>
          <w:lang w:val="ru-RU"/>
        </w:rPr>
        <w:t xml:space="preserve"> </w:t>
      </w:r>
      <w:r w:rsidR="00FA2BB9" w:rsidRPr="00965B3B">
        <w:rPr>
          <w:sz w:val="24"/>
          <w:szCs w:val="24"/>
        </w:rPr>
        <w:t xml:space="preserve"> </w:t>
      </w:r>
      <w:r w:rsidR="001E2883" w:rsidRPr="001E2883">
        <w:rPr>
          <w:sz w:val="24"/>
          <w:szCs w:val="24"/>
          <w:lang w:val="ru-RU"/>
        </w:rPr>
        <w:t xml:space="preserve">площадью </w:t>
      </w:r>
      <w:r w:rsidR="0033477B">
        <w:rPr>
          <w:sz w:val="24"/>
          <w:szCs w:val="24"/>
          <w:lang w:val="ru-RU"/>
        </w:rPr>
        <w:t>6</w:t>
      </w:r>
      <w:r w:rsidR="00F151EA">
        <w:rPr>
          <w:sz w:val="24"/>
          <w:szCs w:val="24"/>
          <w:lang w:val="ru-RU"/>
        </w:rPr>
        <w:t>00</w:t>
      </w:r>
      <w:r w:rsidR="001E2883" w:rsidRPr="001E2883">
        <w:rPr>
          <w:sz w:val="24"/>
          <w:szCs w:val="24"/>
          <w:lang w:val="ru-RU"/>
        </w:rPr>
        <w:t xml:space="preserve"> кв.м., кадастровый номер 47:26:030100</w:t>
      </w:r>
      <w:r w:rsidR="00F151EA">
        <w:rPr>
          <w:sz w:val="24"/>
          <w:szCs w:val="24"/>
          <w:lang w:val="ru-RU"/>
        </w:rPr>
        <w:t>9</w:t>
      </w:r>
      <w:r w:rsidR="001E2883" w:rsidRPr="001E2883">
        <w:rPr>
          <w:sz w:val="24"/>
          <w:szCs w:val="24"/>
          <w:lang w:val="ru-RU"/>
        </w:rPr>
        <w:t>:</w:t>
      </w:r>
      <w:r w:rsidR="00F151EA">
        <w:rPr>
          <w:sz w:val="24"/>
          <w:szCs w:val="24"/>
          <w:lang w:val="ru-RU"/>
        </w:rPr>
        <w:t>1</w:t>
      </w:r>
      <w:r w:rsidR="0033477B">
        <w:rPr>
          <w:sz w:val="24"/>
          <w:szCs w:val="24"/>
          <w:lang w:val="ru-RU"/>
        </w:rPr>
        <w:t>216</w:t>
      </w:r>
      <w:r w:rsidR="001E2883" w:rsidRPr="001E2883">
        <w:rPr>
          <w:sz w:val="24"/>
          <w:szCs w:val="24"/>
          <w:lang w:val="ru-RU"/>
        </w:rPr>
        <w:t xml:space="preserve">, расположенный по адресу: </w:t>
      </w:r>
      <w:r w:rsidR="00F151EA" w:rsidRPr="00F151EA">
        <w:rPr>
          <w:sz w:val="24"/>
          <w:szCs w:val="24"/>
        </w:rPr>
        <w:t xml:space="preserve">Российская Федерация, Ленинградская область, Тосненский муниципальный район, Ульяновское городское поселение, г.п. Ульяновка, ул. </w:t>
      </w:r>
      <w:r w:rsidR="0033477B">
        <w:rPr>
          <w:sz w:val="24"/>
          <w:szCs w:val="24"/>
          <w:lang w:val="ru-RU"/>
        </w:rPr>
        <w:t>Л. Толстого</w:t>
      </w:r>
      <w:r w:rsidR="00F151EA" w:rsidRPr="00F151EA">
        <w:rPr>
          <w:sz w:val="24"/>
          <w:szCs w:val="24"/>
        </w:rPr>
        <w:t xml:space="preserve">, земельный участок </w:t>
      </w:r>
      <w:r w:rsidR="0033477B">
        <w:rPr>
          <w:sz w:val="24"/>
          <w:szCs w:val="24"/>
          <w:lang w:val="ru-RU"/>
        </w:rPr>
        <w:t>10б</w:t>
      </w:r>
      <w:r w:rsidR="001E2883" w:rsidRPr="001E2883">
        <w:rPr>
          <w:sz w:val="24"/>
          <w:szCs w:val="24"/>
          <w:lang w:val="ru-RU"/>
        </w:rPr>
        <w:t>, категория земель – земли населенных пунктов, разрешенное использование – индивидуальные жилые дома не выше 2-х этажей</w:t>
      </w:r>
      <w:r w:rsidRPr="00965B3B">
        <w:rPr>
          <w:sz w:val="24"/>
          <w:szCs w:val="24"/>
          <w:lang w:val="ru-RU"/>
        </w:rPr>
        <w:t>.</w:t>
      </w:r>
    </w:p>
    <w:p w14:paraId="3717F242" w14:textId="7DB40543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Начальная цена </w:t>
      </w:r>
      <w:r w:rsidR="00DA564C" w:rsidRPr="00965B3B">
        <w:rPr>
          <w:sz w:val="24"/>
          <w:szCs w:val="24"/>
          <w:lang w:val="ru-RU"/>
        </w:rPr>
        <w:t xml:space="preserve">аукциона в соответствии с Отчетом об оценке </w:t>
      </w:r>
      <w:r w:rsidR="00994AE0" w:rsidRPr="00965B3B">
        <w:rPr>
          <w:sz w:val="24"/>
          <w:szCs w:val="24"/>
          <w:lang w:val="ru-RU"/>
        </w:rPr>
        <w:t xml:space="preserve">рыночной стоимости </w:t>
      </w:r>
      <w:r w:rsidR="00C020CC">
        <w:rPr>
          <w:sz w:val="24"/>
          <w:szCs w:val="24"/>
          <w:lang w:val="ru-RU"/>
        </w:rPr>
        <w:t xml:space="preserve">земельного участка </w:t>
      </w:r>
      <w:r w:rsidR="0052771C" w:rsidRPr="00965B3B">
        <w:rPr>
          <w:sz w:val="24"/>
          <w:szCs w:val="24"/>
          <w:lang w:val="ru-RU"/>
        </w:rPr>
        <w:t xml:space="preserve">№ </w:t>
      </w:r>
      <w:r w:rsidR="00417BC4">
        <w:rPr>
          <w:sz w:val="24"/>
          <w:szCs w:val="24"/>
          <w:lang w:val="ru-RU"/>
        </w:rPr>
        <w:t>4</w:t>
      </w:r>
      <w:r w:rsidR="0033477B">
        <w:rPr>
          <w:sz w:val="24"/>
          <w:szCs w:val="24"/>
          <w:lang w:val="ru-RU"/>
        </w:rPr>
        <w:t>53</w:t>
      </w:r>
      <w:r w:rsidR="00467F60">
        <w:rPr>
          <w:sz w:val="24"/>
          <w:szCs w:val="24"/>
          <w:lang w:val="ru-RU"/>
        </w:rPr>
        <w:t>/202</w:t>
      </w:r>
      <w:r w:rsidR="00417BC4">
        <w:rPr>
          <w:sz w:val="24"/>
          <w:szCs w:val="24"/>
          <w:lang w:val="ru-RU"/>
        </w:rPr>
        <w:t>4</w:t>
      </w:r>
      <w:r w:rsidR="0052771C" w:rsidRPr="00965B3B">
        <w:rPr>
          <w:sz w:val="24"/>
          <w:szCs w:val="24"/>
          <w:lang w:val="ru-RU"/>
        </w:rPr>
        <w:t xml:space="preserve"> от</w:t>
      </w:r>
      <w:r w:rsidR="00825E26">
        <w:rPr>
          <w:sz w:val="24"/>
          <w:szCs w:val="24"/>
          <w:lang w:val="ru-RU"/>
        </w:rPr>
        <w:t xml:space="preserve"> </w:t>
      </w:r>
      <w:r w:rsidR="00417BC4">
        <w:rPr>
          <w:sz w:val="24"/>
          <w:szCs w:val="24"/>
          <w:lang w:val="ru-RU"/>
        </w:rPr>
        <w:t>1</w:t>
      </w:r>
      <w:r w:rsidR="0033477B">
        <w:rPr>
          <w:sz w:val="24"/>
          <w:szCs w:val="24"/>
          <w:lang w:val="ru-RU"/>
        </w:rPr>
        <w:t>3</w:t>
      </w:r>
      <w:r w:rsidR="00733DEA" w:rsidRPr="00825E26">
        <w:rPr>
          <w:sz w:val="24"/>
          <w:szCs w:val="24"/>
          <w:lang w:val="ru-RU"/>
        </w:rPr>
        <w:t>.</w:t>
      </w:r>
      <w:r w:rsidR="00467F60">
        <w:rPr>
          <w:sz w:val="24"/>
          <w:szCs w:val="24"/>
          <w:lang w:val="ru-RU"/>
        </w:rPr>
        <w:t>1</w:t>
      </w:r>
      <w:r w:rsidR="0033477B">
        <w:rPr>
          <w:sz w:val="24"/>
          <w:szCs w:val="24"/>
          <w:lang w:val="ru-RU"/>
        </w:rPr>
        <w:t>2</w:t>
      </w:r>
      <w:r w:rsidR="003F1FB9" w:rsidRPr="00825E26">
        <w:rPr>
          <w:sz w:val="24"/>
          <w:szCs w:val="24"/>
          <w:lang w:val="ru-RU"/>
        </w:rPr>
        <w:t>.</w:t>
      </w:r>
      <w:r w:rsidR="0052771C" w:rsidRPr="00825E26">
        <w:rPr>
          <w:sz w:val="24"/>
          <w:szCs w:val="24"/>
          <w:lang w:val="ru-RU"/>
        </w:rPr>
        <w:t>20</w:t>
      </w:r>
      <w:r w:rsidR="003F1FB9" w:rsidRPr="00825E26">
        <w:rPr>
          <w:sz w:val="24"/>
          <w:szCs w:val="24"/>
          <w:lang w:val="ru-RU"/>
        </w:rPr>
        <w:t>2</w:t>
      </w:r>
      <w:r w:rsidR="00417BC4">
        <w:rPr>
          <w:sz w:val="24"/>
          <w:szCs w:val="24"/>
          <w:lang w:val="ru-RU"/>
        </w:rPr>
        <w:t>4</w:t>
      </w:r>
      <w:r w:rsidR="0052771C" w:rsidRPr="00965B3B">
        <w:rPr>
          <w:sz w:val="24"/>
          <w:szCs w:val="24"/>
          <w:lang w:val="ru-RU"/>
        </w:rPr>
        <w:t xml:space="preserve"> г.</w:t>
      </w:r>
      <w:r w:rsidR="00DA564C" w:rsidRPr="00965B3B">
        <w:rPr>
          <w:sz w:val="24"/>
          <w:szCs w:val="24"/>
          <w:lang w:val="ru-RU"/>
        </w:rPr>
        <w:t>, выполненного ООО «</w:t>
      </w:r>
      <w:r w:rsidR="00994AE0" w:rsidRPr="00965B3B">
        <w:rPr>
          <w:sz w:val="24"/>
          <w:szCs w:val="24"/>
          <w:lang w:val="ru-RU"/>
        </w:rPr>
        <w:t>ПроКа</w:t>
      </w:r>
      <w:r w:rsidR="00DA564C" w:rsidRPr="00965B3B">
        <w:rPr>
          <w:sz w:val="24"/>
          <w:szCs w:val="24"/>
          <w:lang w:val="ru-RU"/>
        </w:rPr>
        <w:t xml:space="preserve">» </w:t>
      </w:r>
      <w:r w:rsidR="00994AE0" w:rsidRPr="00965B3B">
        <w:rPr>
          <w:sz w:val="24"/>
          <w:szCs w:val="24"/>
          <w:lang w:val="ru-RU"/>
        </w:rPr>
        <w:t xml:space="preserve">составляет </w:t>
      </w:r>
      <w:r w:rsidR="00DA564C" w:rsidRPr="00965B3B">
        <w:rPr>
          <w:sz w:val="24"/>
          <w:szCs w:val="24"/>
          <w:lang w:val="ru-RU"/>
        </w:rPr>
        <w:t>–</w:t>
      </w:r>
      <w:r w:rsidR="00B7200A" w:rsidRPr="00965B3B">
        <w:rPr>
          <w:sz w:val="24"/>
          <w:szCs w:val="24"/>
          <w:lang w:val="ru-RU"/>
        </w:rPr>
        <w:t xml:space="preserve"> </w:t>
      </w:r>
      <w:r w:rsidR="0033477B">
        <w:rPr>
          <w:sz w:val="24"/>
          <w:szCs w:val="24"/>
          <w:lang w:val="ru-RU"/>
        </w:rPr>
        <w:t>1 290 200</w:t>
      </w:r>
      <w:r w:rsidR="00C020CC">
        <w:rPr>
          <w:bCs/>
          <w:sz w:val="24"/>
          <w:szCs w:val="24"/>
          <w:lang w:val="ru-RU"/>
        </w:rPr>
        <w:t xml:space="preserve"> </w:t>
      </w:r>
      <w:r w:rsidR="0072344A" w:rsidRPr="0072344A">
        <w:rPr>
          <w:bCs/>
          <w:sz w:val="24"/>
          <w:szCs w:val="24"/>
          <w:lang w:val="ru-RU"/>
        </w:rPr>
        <w:t>(</w:t>
      </w:r>
      <w:r w:rsidR="0033477B">
        <w:rPr>
          <w:bCs/>
          <w:sz w:val="24"/>
          <w:szCs w:val="24"/>
          <w:lang w:val="ru-RU"/>
        </w:rPr>
        <w:t>один</w:t>
      </w:r>
      <w:r w:rsidR="00467F60">
        <w:rPr>
          <w:bCs/>
          <w:sz w:val="24"/>
          <w:szCs w:val="24"/>
          <w:lang w:val="ru-RU"/>
        </w:rPr>
        <w:t xml:space="preserve"> миллион </w:t>
      </w:r>
      <w:r w:rsidR="0033477B">
        <w:rPr>
          <w:bCs/>
          <w:sz w:val="24"/>
          <w:szCs w:val="24"/>
          <w:lang w:val="ru-RU"/>
        </w:rPr>
        <w:t>двести девяносто</w:t>
      </w:r>
      <w:r w:rsidR="00417BC4">
        <w:rPr>
          <w:bCs/>
          <w:sz w:val="24"/>
          <w:szCs w:val="24"/>
          <w:lang w:val="ru-RU"/>
        </w:rPr>
        <w:t xml:space="preserve"> </w:t>
      </w:r>
      <w:r w:rsidR="001E2883">
        <w:rPr>
          <w:bCs/>
          <w:sz w:val="24"/>
          <w:szCs w:val="24"/>
          <w:lang w:val="ru-RU"/>
        </w:rPr>
        <w:t>тысяч</w:t>
      </w:r>
      <w:r w:rsidR="0033477B">
        <w:rPr>
          <w:bCs/>
          <w:sz w:val="24"/>
          <w:szCs w:val="24"/>
          <w:lang w:val="ru-RU"/>
        </w:rPr>
        <w:t xml:space="preserve"> двести</w:t>
      </w:r>
      <w:r w:rsidR="0072344A" w:rsidRPr="0072344A">
        <w:rPr>
          <w:bCs/>
          <w:sz w:val="24"/>
          <w:szCs w:val="24"/>
          <w:lang w:val="ru-RU"/>
        </w:rPr>
        <w:t>) рубл</w:t>
      </w:r>
      <w:r w:rsidR="00C020CC">
        <w:rPr>
          <w:bCs/>
          <w:sz w:val="24"/>
          <w:szCs w:val="24"/>
          <w:lang w:val="ru-RU"/>
        </w:rPr>
        <w:t>ей</w:t>
      </w:r>
      <w:r w:rsidRPr="00965B3B">
        <w:rPr>
          <w:sz w:val="24"/>
          <w:szCs w:val="24"/>
        </w:rPr>
        <w:t xml:space="preserve"> 00 копеек.</w:t>
      </w:r>
    </w:p>
    <w:p w14:paraId="2CB5AA5D" w14:textId="77777777" w:rsidR="00D05BF0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Размер задатка </w:t>
      </w:r>
      <w:r w:rsidR="002C67DA" w:rsidRPr="00965B3B">
        <w:rPr>
          <w:sz w:val="24"/>
          <w:szCs w:val="24"/>
        </w:rPr>
        <w:t>–</w:t>
      </w:r>
      <w:r w:rsidRPr="00965B3B">
        <w:rPr>
          <w:sz w:val="24"/>
          <w:szCs w:val="24"/>
        </w:rPr>
        <w:t xml:space="preserve"> </w:t>
      </w:r>
      <w:r w:rsidR="00733DEA" w:rsidRPr="00965B3B">
        <w:rPr>
          <w:sz w:val="24"/>
          <w:szCs w:val="24"/>
          <w:lang w:val="ru-RU"/>
        </w:rPr>
        <w:t>10</w:t>
      </w:r>
      <w:r w:rsidR="00D05BF0" w:rsidRPr="00965B3B">
        <w:rPr>
          <w:sz w:val="24"/>
          <w:szCs w:val="24"/>
          <w:lang w:val="ru-RU"/>
        </w:rPr>
        <w:t>0% от начальной цены аукциона.</w:t>
      </w:r>
    </w:p>
    <w:p w14:paraId="50558A33" w14:textId="419D3813" w:rsidR="00A32E5C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Шаг аукциона </w:t>
      </w:r>
      <w:r w:rsidR="0050790B" w:rsidRPr="00965B3B">
        <w:rPr>
          <w:sz w:val="24"/>
          <w:szCs w:val="24"/>
        </w:rPr>
        <w:t>–</w:t>
      </w:r>
      <w:r w:rsidRPr="00965B3B">
        <w:rPr>
          <w:sz w:val="24"/>
          <w:szCs w:val="24"/>
        </w:rPr>
        <w:t xml:space="preserve"> </w:t>
      </w:r>
      <w:r w:rsidR="0050790B" w:rsidRPr="00965B3B">
        <w:rPr>
          <w:sz w:val="24"/>
          <w:szCs w:val="24"/>
          <w:lang w:val="ru-RU"/>
        </w:rPr>
        <w:t>3% начальной цены аукциона, что составляет</w:t>
      </w:r>
      <w:bookmarkStart w:id="3" w:name="OLE_LINK27"/>
      <w:r w:rsidR="00467F60">
        <w:rPr>
          <w:sz w:val="24"/>
          <w:szCs w:val="24"/>
          <w:lang w:val="ru-RU"/>
        </w:rPr>
        <w:t xml:space="preserve"> </w:t>
      </w:r>
      <w:r w:rsidR="0033477B">
        <w:rPr>
          <w:sz w:val="24"/>
          <w:szCs w:val="24"/>
          <w:lang w:val="ru-RU"/>
        </w:rPr>
        <w:t>38706</w:t>
      </w:r>
      <w:r w:rsidRPr="00965B3B">
        <w:rPr>
          <w:sz w:val="24"/>
          <w:szCs w:val="24"/>
        </w:rPr>
        <w:t xml:space="preserve"> </w:t>
      </w:r>
      <w:bookmarkEnd w:id="3"/>
      <w:r w:rsidRPr="00965B3B">
        <w:rPr>
          <w:sz w:val="24"/>
          <w:szCs w:val="24"/>
        </w:rPr>
        <w:t>(</w:t>
      </w:r>
      <w:r w:rsidR="0033477B">
        <w:rPr>
          <w:sz w:val="24"/>
          <w:szCs w:val="24"/>
          <w:lang w:val="ru-RU"/>
        </w:rPr>
        <w:t>тридцать восемь</w:t>
      </w:r>
      <w:r w:rsidR="001E2883">
        <w:rPr>
          <w:sz w:val="24"/>
          <w:szCs w:val="24"/>
          <w:lang w:val="ru-RU"/>
        </w:rPr>
        <w:t xml:space="preserve"> тысяч </w:t>
      </w:r>
      <w:r w:rsidR="002E045C">
        <w:rPr>
          <w:sz w:val="24"/>
          <w:szCs w:val="24"/>
          <w:lang w:val="ru-RU"/>
        </w:rPr>
        <w:t>семьсот шесть</w:t>
      </w:r>
      <w:r w:rsidRPr="00965B3B">
        <w:rPr>
          <w:sz w:val="24"/>
          <w:szCs w:val="24"/>
        </w:rPr>
        <w:t xml:space="preserve">) </w:t>
      </w:r>
      <w:r w:rsidR="0050790B" w:rsidRPr="00965B3B">
        <w:rPr>
          <w:sz w:val="24"/>
          <w:szCs w:val="24"/>
          <w:lang w:val="ru-RU"/>
        </w:rPr>
        <w:t>рублей</w:t>
      </w:r>
      <w:r w:rsidRPr="00965B3B">
        <w:rPr>
          <w:sz w:val="24"/>
          <w:szCs w:val="24"/>
        </w:rPr>
        <w:t xml:space="preserve"> </w:t>
      </w:r>
      <w:r w:rsidR="00C020CC">
        <w:rPr>
          <w:sz w:val="24"/>
          <w:szCs w:val="24"/>
          <w:lang w:val="ru-RU"/>
        </w:rPr>
        <w:t>0</w:t>
      </w:r>
      <w:r w:rsidR="00467F60">
        <w:rPr>
          <w:sz w:val="24"/>
          <w:szCs w:val="24"/>
          <w:lang w:val="ru-RU"/>
        </w:rPr>
        <w:t>0</w:t>
      </w:r>
      <w:r w:rsidRPr="00965B3B">
        <w:rPr>
          <w:sz w:val="24"/>
          <w:szCs w:val="24"/>
        </w:rPr>
        <w:t xml:space="preserve"> </w:t>
      </w:r>
      <w:r w:rsidR="00C020CC">
        <w:rPr>
          <w:sz w:val="24"/>
          <w:szCs w:val="24"/>
          <w:lang w:val="ru-RU"/>
        </w:rPr>
        <w:t>копе</w:t>
      </w:r>
      <w:r w:rsidR="00467F60">
        <w:rPr>
          <w:sz w:val="24"/>
          <w:szCs w:val="24"/>
          <w:lang w:val="ru-RU"/>
        </w:rPr>
        <w:t>ек</w:t>
      </w:r>
      <w:r w:rsidRPr="00965B3B">
        <w:rPr>
          <w:sz w:val="24"/>
          <w:szCs w:val="24"/>
        </w:rPr>
        <w:t>.</w:t>
      </w:r>
    </w:p>
    <w:p w14:paraId="78DC06FC" w14:textId="4EC9360E" w:rsidR="006730C2" w:rsidRPr="006730C2" w:rsidRDefault="006730C2" w:rsidP="006730C2">
      <w:pPr>
        <w:spacing w:line="259" w:lineRule="auto"/>
        <w:ind w:left="23" w:right="40" w:firstLine="69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4" w:name="_Hlk197963624"/>
      <w:r w:rsidRPr="006730C2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Лот №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Pr="006730C2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Земельный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 участок,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площадью </w:t>
      </w:r>
      <w:r w:rsidR="00A67791">
        <w:rPr>
          <w:rFonts w:ascii="Times New Roman" w:eastAsia="Times New Roman" w:hAnsi="Times New Roman" w:cs="Times New Roman"/>
          <w:color w:val="auto"/>
          <w:lang w:val="ru-RU"/>
        </w:rPr>
        <w:t>879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кв.м., кадастровый номер 47:26:030100</w:t>
      </w:r>
      <w:r w:rsidR="00A67791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="00A67791">
        <w:rPr>
          <w:rFonts w:ascii="Times New Roman" w:eastAsia="Times New Roman" w:hAnsi="Times New Roman" w:cs="Times New Roman"/>
          <w:color w:val="auto"/>
          <w:lang w:val="ru-RU"/>
        </w:rPr>
        <w:t>845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, расположенный по адресу: 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Российская Федерация, Ленинградская область, Тосненский муниципальный район, Ульяновское городское поселение, г.п. Ульяновка, ул. </w:t>
      </w:r>
      <w:r w:rsidR="00A67791">
        <w:rPr>
          <w:rFonts w:ascii="Times New Roman" w:eastAsia="Times New Roman" w:hAnsi="Times New Roman" w:cs="Times New Roman"/>
          <w:color w:val="auto"/>
          <w:lang w:val="ru-RU"/>
        </w:rPr>
        <w:t>Щербакова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, земельный участок </w:t>
      </w:r>
      <w:r w:rsidR="00A67791">
        <w:rPr>
          <w:rFonts w:ascii="Times New Roman" w:eastAsia="Times New Roman" w:hAnsi="Times New Roman" w:cs="Times New Roman"/>
          <w:color w:val="auto"/>
          <w:lang w:val="ru-RU"/>
        </w:rPr>
        <w:t>28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, категория земель – земли населенных пунктов, разрешенное использование – индивидуальные жилые дома не выше 2-х этажей.</w:t>
      </w:r>
    </w:p>
    <w:p w14:paraId="2C04DE1F" w14:textId="6980C0D2" w:rsidR="006730C2" w:rsidRPr="006730C2" w:rsidRDefault="006730C2" w:rsidP="006730C2">
      <w:pPr>
        <w:spacing w:line="259" w:lineRule="auto"/>
        <w:ind w:left="20" w:right="4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6730C2">
        <w:rPr>
          <w:rFonts w:ascii="Times New Roman" w:eastAsia="Times New Roman" w:hAnsi="Times New Roman" w:cs="Times New Roman"/>
          <w:color w:val="auto"/>
        </w:rPr>
        <w:t xml:space="preserve">Начальная цена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аукциона в соответствии с Отчетом об оценке рыночной стоимости земельного участка № 45</w:t>
      </w:r>
      <w:r w:rsidR="00C025D6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/2024 от 13.12.2024 г., выполненного ООО «ПроКа» составляет – 1 2</w:t>
      </w:r>
      <w:r w:rsidR="00C025D6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0 </w:t>
      </w:r>
      <w:r w:rsidR="00C025D6">
        <w:rPr>
          <w:rFonts w:ascii="Times New Roman" w:eastAsia="Times New Roman" w:hAnsi="Times New Roman" w:cs="Times New Roman"/>
          <w:color w:val="auto"/>
          <w:lang w:val="ru-RU"/>
        </w:rPr>
        <w:t>193</w:t>
      </w:r>
      <w:r w:rsidRPr="006730C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(один миллион двести </w:t>
      </w:r>
      <w:r w:rsidR="00C025D6">
        <w:rPr>
          <w:rFonts w:ascii="Times New Roman" w:eastAsia="Times New Roman" w:hAnsi="Times New Roman" w:cs="Times New Roman"/>
          <w:bCs/>
          <w:color w:val="auto"/>
          <w:lang w:val="ru-RU"/>
        </w:rPr>
        <w:t>шестьдесят</w:t>
      </w:r>
      <w:r w:rsidRPr="006730C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тысяч </w:t>
      </w:r>
      <w:r w:rsidR="00C025D6">
        <w:rPr>
          <w:rFonts w:ascii="Times New Roman" w:eastAsia="Times New Roman" w:hAnsi="Times New Roman" w:cs="Times New Roman"/>
          <w:bCs/>
          <w:color w:val="auto"/>
          <w:lang w:val="ru-RU"/>
        </w:rPr>
        <w:t>сто девяносто три</w:t>
      </w:r>
      <w:r w:rsidRPr="006730C2">
        <w:rPr>
          <w:rFonts w:ascii="Times New Roman" w:eastAsia="Times New Roman" w:hAnsi="Times New Roman" w:cs="Times New Roman"/>
          <w:bCs/>
          <w:color w:val="auto"/>
          <w:lang w:val="ru-RU"/>
        </w:rPr>
        <w:t>) рубл</w:t>
      </w:r>
      <w:r w:rsidR="00C025D6">
        <w:rPr>
          <w:rFonts w:ascii="Times New Roman" w:eastAsia="Times New Roman" w:hAnsi="Times New Roman" w:cs="Times New Roman"/>
          <w:bCs/>
          <w:color w:val="auto"/>
          <w:lang w:val="ru-RU"/>
        </w:rPr>
        <w:t>я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 00 копеек.</w:t>
      </w:r>
    </w:p>
    <w:p w14:paraId="51CA0661" w14:textId="77777777" w:rsidR="006730C2" w:rsidRPr="006730C2" w:rsidRDefault="006730C2" w:rsidP="006730C2">
      <w:pPr>
        <w:spacing w:line="259" w:lineRule="auto"/>
        <w:ind w:left="20" w:right="40" w:firstLine="7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730C2">
        <w:rPr>
          <w:rFonts w:ascii="Times New Roman" w:eastAsia="Times New Roman" w:hAnsi="Times New Roman" w:cs="Times New Roman"/>
          <w:color w:val="auto"/>
        </w:rPr>
        <w:t xml:space="preserve">Размер задатка –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100% от начальной цены аукциона.</w:t>
      </w:r>
    </w:p>
    <w:p w14:paraId="57E84994" w14:textId="77777777" w:rsidR="00CD7F7F" w:rsidRDefault="006730C2" w:rsidP="006730C2">
      <w:pPr>
        <w:spacing w:line="259" w:lineRule="auto"/>
        <w:ind w:left="20" w:right="4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6730C2">
        <w:rPr>
          <w:rFonts w:ascii="Times New Roman" w:eastAsia="Times New Roman" w:hAnsi="Times New Roman" w:cs="Times New Roman"/>
          <w:color w:val="auto"/>
        </w:rPr>
        <w:t xml:space="preserve">Шаг аукциона –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3% начальной цены аукциона, что составляет 3</w:t>
      </w:r>
      <w:r w:rsidR="00AF49EE">
        <w:rPr>
          <w:rFonts w:ascii="Times New Roman" w:eastAsia="Times New Roman" w:hAnsi="Times New Roman" w:cs="Times New Roman"/>
          <w:color w:val="auto"/>
          <w:lang w:val="ru-RU"/>
        </w:rPr>
        <w:t>7805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 (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тридцать </w:t>
      </w:r>
      <w:r w:rsidR="00AF49EE">
        <w:rPr>
          <w:rFonts w:ascii="Times New Roman" w:eastAsia="Times New Roman" w:hAnsi="Times New Roman" w:cs="Times New Roman"/>
          <w:color w:val="auto"/>
          <w:lang w:val="ru-RU"/>
        </w:rPr>
        <w:t>семь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тысяч </w:t>
      </w:r>
      <w:r w:rsidR="00AF49EE">
        <w:rPr>
          <w:rFonts w:ascii="Times New Roman" w:eastAsia="Times New Roman" w:hAnsi="Times New Roman" w:cs="Times New Roman"/>
          <w:color w:val="auto"/>
          <w:lang w:val="ru-RU"/>
        </w:rPr>
        <w:t>восемьсот пять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)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рублей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 </w:t>
      </w:r>
      <w:r w:rsidR="00AF49EE">
        <w:rPr>
          <w:rFonts w:ascii="Times New Roman" w:eastAsia="Times New Roman" w:hAnsi="Times New Roman" w:cs="Times New Roman"/>
          <w:color w:val="auto"/>
          <w:lang w:val="ru-RU"/>
        </w:rPr>
        <w:t>79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копеек</w:t>
      </w:r>
      <w:r w:rsidRPr="006730C2">
        <w:rPr>
          <w:rFonts w:ascii="Times New Roman" w:eastAsia="Times New Roman" w:hAnsi="Times New Roman" w:cs="Times New Roman"/>
          <w:color w:val="auto"/>
        </w:rPr>
        <w:t>.</w:t>
      </w:r>
    </w:p>
    <w:p w14:paraId="5E90491D" w14:textId="67BDD026" w:rsidR="006730C2" w:rsidRPr="006730C2" w:rsidRDefault="000C55E3" w:rsidP="006730C2">
      <w:pPr>
        <w:spacing w:line="259" w:lineRule="auto"/>
        <w:ind w:left="20" w:right="40" w:firstLine="7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>На земельном участке расположен</w:t>
      </w:r>
      <w:r w:rsidR="005C7A2A">
        <w:rPr>
          <w:rFonts w:ascii="Times New Roman" w:eastAsia="Times New Roman" w:hAnsi="Times New Roman" w:cs="Times New Roman"/>
          <w:color w:val="auto"/>
          <w:lang w:val="ru-RU"/>
        </w:rPr>
        <w:t xml:space="preserve">а самовольно возведенная постройка – сарай. Снос самовольно возведенной постройки должен быть осуществлен </w:t>
      </w:r>
      <w:r w:rsidR="005B3B96">
        <w:rPr>
          <w:rFonts w:ascii="Times New Roman" w:eastAsia="Times New Roman" w:hAnsi="Times New Roman" w:cs="Times New Roman"/>
          <w:color w:val="auto"/>
          <w:lang w:val="ru-RU"/>
        </w:rPr>
        <w:t>з</w:t>
      </w:r>
      <w:r w:rsidR="005C7A2A">
        <w:rPr>
          <w:rFonts w:ascii="Times New Roman" w:eastAsia="Times New Roman" w:hAnsi="Times New Roman" w:cs="Times New Roman"/>
          <w:color w:val="auto"/>
          <w:lang w:val="ru-RU"/>
        </w:rPr>
        <w:t>а счет средств покупателя земельного участка</w:t>
      </w:r>
      <w:r w:rsidR="006730C2" w:rsidRPr="006730C2">
        <w:rPr>
          <w:rFonts w:ascii="Times New Roman" w:eastAsia="Times New Roman" w:hAnsi="Times New Roman" w:cs="Times New Roman"/>
          <w:color w:val="auto"/>
        </w:rPr>
        <w:t>.</w:t>
      </w:r>
    </w:p>
    <w:bookmarkEnd w:id="4"/>
    <w:p w14:paraId="55301833" w14:textId="469E4158" w:rsidR="000C55E3" w:rsidRPr="006730C2" w:rsidRDefault="000C55E3" w:rsidP="000C55E3">
      <w:pPr>
        <w:spacing w:line="259" w:lineRule="auto"/>
        <w:ind w:left="23" w:right="40" w:firstLine="69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730C2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Лот №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3</w:t>
      </w:r>
      <w:r w:rsidRPr="006730C2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Земельный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 участок,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площадью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1500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кв.м., кадастровый номер 47:26:03010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11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223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, расположенный по адресу: 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Ленинградская область, Тосненский район, п. Ульяновка, ул.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Самойловская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,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д. 57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, категория земель – земли населенных пунктов, разрешенное использование –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 xml:space="preserve">для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индивидуальн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ого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жил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ищного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строительства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11D462D" w14:textId="73350F8B" w:rsidR="000C55E3" w:rsidRPr="006730C2" w:rsidRDefault="000C55E3" w:rsidP="000C55E3">
      <w:pPr>
        <w:spacing w:line="259" w:lineRule="auto"/>
        <w:ind w:left="20" w:right="4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6730C2">
        <w:rPr>
          <w:rFonts w:ascii="Times New Roman" w:eastAsia="Times New Roman" w:hAnsi="Times New Roman" w:cs="Times New Roman"/>
          <w:color w:val="auto"/>
        </w:rPr>
        <w:t xml:space="preserve">Начальная цена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аукциона в соответствии с Отчетом об оценке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объекта недвижимого имущества - З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емельн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ый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участ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ок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№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645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/2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от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07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04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.202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г., выполненного ООО «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Региональный экспертный центр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» составляет –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 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090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000</w:t>
      </w:r>
      <w:r w:rsidRPr="006730C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(</w:t>
      </w:r>
      <w:r w:rsidR="00016D42">
        <w:rPr>
          <w:rFonts w:ascii="Times New Roman" w:eastAsia="Times New Roman" w:hAnsi="Times New Roman" w:cs="Times New Roman"/>
          <w:bCs/>
          <w:color w:val="auto"/>
          <w:lang w:val="ru-RU"/>
        </w:rPr>
        <w:t>три</w:t>
      </w:r>
      <w:r w:rsidRPr="006730C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миллион</w:t>
      </w:r>
      <w:r w:rsidR="00016D42">
        <w:rPr>
          <w:rFonts w:ascii="Times New Roman" w:eastAsia="Times New Roman" w:hAnsi="Times New Roman" w:cs="Times New Roman"/>
          <w:bCs/>
          <w:color w:val="auto"/>
          <w:lang w:val="ru-RU"/>
        </w:rPr>
        <w:t>а</w:t>
      </w:r>
      <w:r w:rsidRPr="006730C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  <w:r w:rsidR="00016D42">
        <w:rPr>
          <w:rFonts w:ascii="Times New Roman" w:eastAsia="Times New Roman" w:hAnsi="Times New Roman" w:cs="Times New Roman"/>
          <w:bCs/>
          <w:color w:val="auto"/>
          <w:lang w:val="ru-RU"/>
        </w:rPr>
        <w:t>девяносто</w:t>
      </w:r>
      <w:r w:rsidRPr="006730C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тысяч) рубл</w:t>
      </w:r>
      <w:r w:rsidR="00016D4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ей </w:t>
      </w:r>
      <w:r w:rsidRPr="006730C2">
        <w:rPr>
          <w:rFonts w:ascii="Times New Roman" w:eastAsia="Times New Roman" w:hAnsi="Times New Roman" w:cs="Times New Roman"/>
          <w:color w:val="auto"/>
        </w:rPr>
        <w:t>00 копеек.</w:t>
      </w:r>
    </w:p>
    <w:p w14:paraId="4B1A0A88" w14:textId="77777777" w:rsidR="000C55E3" w:rsidRPr="006730C2" w:rsidRDefault="000C55E3" w:rsidP="000C55E3">
      <w:pPr>
        <w:spacing w:line="259" w:lineRule="auto"/>
        <w:ind w:left="20" w:right="40" w:firstLine="7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730C2">
        <w:rPr>
          <w:rFonts w:ascii="Times New Roman" w:eastAsia="Times New Roman" w:hAnsi="Times New Roman" w:cs="Times New Roman"/>
          <w:color w:val="auto"/>
        </w:rPr>
        <w:t xml:space="preserve">Размер задатка –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100% от начальной цены аукциона.</w:t>
      </w:r>
    </w:p>
    <w:p w14:paraId="4112E99C" w14:textId="44B7A39B" w:rsidR="000C55E3" w:rsidRPr="006730C2" w:rsidRDefault="000C55E3" w:rsidP="000C55E3">
      <w:pPr>
        <w:spacing w:line="259" w:lineRule="auto"/>
        <w:ind w:left="20" w:right="4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6730C2">
        <w:rPr>
          <w:rFonts w:ascii="Times New Roman" w:eastAsia="Times New Roman" w:hAnsi="Times New Roman" w:cs="Times New Roman"/>
          <w:color w:val="auto"/>
        </w:rPr>
        <w:t xml:space="preserve">Шаг аукциона –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3% начальной цены аукциона, что составляет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92700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 (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девяносто две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тысяч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и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семьсот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)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рублей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 </w:t>
      </w:r>
      <w:r w:rsidR="00016D42">
        <w:rPr>
          <w:rFonts w:ascii="Times New Roman" w:eastAsia="Times New Roman" w:hAnsi="Times New Roman" w:cs="Times New Roman"/>
          <w:color w:val="auto"/>
          <w:lang w:val="ru-RU"/>
        </w:rPr>
        <w:t>00</w:t>
      </w:r>
      <w:r w:rsidRPr="006730C2">
        <w:rPr>
          <w:rFonts w:ascii="Times New Roman" w:eastAsia="Times New Roman" w:hAnsi="Times New Roman" w:cs="Times New Roman"/>
          <w:color w:val="auto"/>
        </w:rPr>
        <w:t xml:space="preserve"> </w:t>
      </w:r>
      <w:r w:rsidRPr="006730C2">
        <w:rPr>
          <w:rFonts w:ascii="Times New Roman" w:eastAsia="Times New Roman" w:hAnsi="Times New Roman" w:cs="Times New Roman"/>
          <w:color w:val="auto"/>
          <w:lang w:val="ru-RU"/>
        </w:rPr>
        <w:t>копеек</w:t>
      </w:r>
      <w:r w:rsidRPr="006730C2">
        <w:rPr>
          <w:rFonts w:ascii="Times New Roman" w:eastAsia="Times New Roman" w:hAnsi="Times New Roman" w:cs="Times New Roman"/>
          <w:color w:val="auto"/>
        </w:rPr>
        <w:t>.</w:t>
      </w:r>
    </w:p>
    <w:p w14:paraId="7B0526F6" w14:textId="77777777" w:rsidR="00153103" w:rsidRPr="00153103" w:rsidRDefault="00153103" w:rsidP="00153103">
      <w:pPr>
        <w:spacing w:line="259" w:lineRule="auto"/>
        <w:ind w:left="20" w:right="40" w:firstLine="7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E3A7194" w14:textId="1D76F248" w:rsidR="00995D28" w:rsidRPr="00965B3B" w:rsidRDefault="00995D28" w:rsidP="00B111F8">
      <w:pPr>
        <w:spacing w:line="259" w:lineRule="auto"/>
        <w:ind w:firstLine="708"/>
        <w:jc w:val="center"/>
        <w:rPr>
          <w:rFonts w:ascii="Times New Roman" w:eastAsia="Calibri" w:hAnsi="Times New Roman" w:cs="Times New Roman"/>
          <w:b/>
          <w:color w:val="auto"/>
          <w:u w:val="single"/>
          <w:lang w:val="ru-RU" w:eastAsia="en-US"/>
        </w:rPr>
      </w:pPr>
      <w:r w:rsidRPr="00965B3B">
        <w:rPr>
          <w:rFonts w:ascii="Times New Roman" w:eastAsia="Calibri" w:hAnsi="Times New Roman" w:cs="Times New Roman"/>
          <w:b/>
          <w:color w:val="auto"/>
          <w:u w:val="single"/>
          <w:lang w:val="ru-RU" w:eastAsia="en-US"/>
        </w:rPr>
        <w:t>Сведения о максимальных и (или) минимально допустимых параметрах разрешенного строительства объекта капитального строительства, предполагаемого к размещению на земельном участке:</w:t>
      </w:r>
    </w:p>
    <w:p w14:paraId="0BD48BDF" w14:textId="4CF87373" w:rsidR="00C020CC" w:rsidRPr="00995D28" w:rsidRDefault="00C020CC" w:rsidP="00C020CC">
      <w:pPr>
        <w:spacing w:line="259" w:lineRule="auto"/>
        <w:ind w:firstLine="709"/>
        <w:jc w:val="both"/>
        <w:rPr>
          <w:rFonts w:ascii="Arial" w:eastAsia="Times New Roman" w:hAnsi="Arial" w:cs="Arial"/>
          <w:color w:val="auto"/>
          <w:u w:val="single"/>
          <w:lang w:val="ru-RU"/>
        </w:rPr>
      </w:pP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В соответствии с Правилами землепользования и застройки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Ульяновского городского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поселения Тосненского района Ленинградской области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, утвержденными решением Совета депутатов Ульяновского городского поселения Тосненского района Ленинградской области от </w:t>
      </w:r>
      <w:r w:rsidRPr="00FA06FD">
        <w:rPr>
          <w:rFonts w:ascii="Times New Roman" w:eastAsia="Calibri" w:hAnsi="Times New Roman" w:cs="Times New Roman"/>
          <w:color w:val="auto"/>
          <w:lang w:val="ru-RU" w:eastAsia="en-US"/>
        </w:rPr>
        <w:t>07.08.2012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№ 121 (в ред. Приказа комитета градостроительной политики Ленинградской области от 13.07.2022 № 96),</w:t>
      </w:r>
      <w:r w:rsidRPr="00FA06FD"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зе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>мельны</w:t>
      </w:r>
      <w:r w:rsidR="00417BC4">
        <w:rPr>
          <w:rFonts w:ascii="Times New Roman" w:eastAsia="Calibri" w:hAnsi="Times New Roman" w:cs="Times New Roman"/>
          <w:color w:val="auto"/>
          <w:lang w:val="ru-RU" w:eastAsia="en-US"/>
        </w:rPr>
        <w:t>й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участ</w:t>
      </w:r>
      <w:r w:rsidR="00417BC4">
        <w:rPr>
          <w:rFonts w:ascii="Times New Roman" w:eastAsia="Calibri" w:hAnsi="Times New Roman" w:cs="Times New Roman"/>
          <w:color w:val="auto"/>
          <w:lang w:val="ru-RU" w:eastAsia="en-US"/>
        </w:rPr>
        <w:t>ок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расположен в территориальной зоне </w:t>
      </w:r>
      <w:r w:rsidRPr="00995D28">
        <w:rPr>
          <w:rFonts w:ascii="Times New Roman" w:eastAsia="Times New Roman" w:hAnsi="Times New Roman" w:cs="Times New Roman"/>
          <w:color w:val="auto"/>
          <w:lang w:val="ru-RU"/>
        </w:rPr>
        <w:t>индивидуальной жилой застройки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95D28">
        <w:rPr>
          <w:rFonts w:ascii="Times New Roman" w:eastAsia="Times New Roman" w:hAnsi="Times New Roman" w:cs="Times New Roman"/>
          <w:color w:val="auto"/>
          <w:lang w:val="ru-RU"/>
        </w:rPr>
        <w:t>– Ж-</w:t>
      </w:r>
      <w:r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995D28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7406A68D" w14:textId="77777777" w:rsidR="00C020CC" w:rsidRDefault="00C020CC" w:rsidP="00C020CC">
      <w:pPr>
        <w:widowControl w:val="0"/>
        <w:spacing w:line="259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995D28">
        <w:rPr>
          <w:rFonts w:ascii="Times New Roman" w:eastAsia="Calibri" w:hAnsi="Times New Roman" w:cs="Times New Roman"/>
          <w:bCs/>
          <w:color w:val="auto"/>
          <w:lang w:val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bCs/>
          <w:color w:val="auto"/>
          <w:lang w:val="ru-RU"/>
        </w:rPr>
        <w:t>:</w:t>
      </w:r>
    </w:p>
    <w:p w14:paraId="36B34225" w14:textId="0CCA4DF8" w:rsidR="00417BC4" w:rsidRPr="00417BC4" w:rsidRDefault="00417BC4" w:rsidP="00417BC4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>1)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Минимальная площадь участка для индивидуальных жилых домов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– </w:t>
      </w:r>
      <w:r w:rsidR="0089008E">
        <w:rPr>
          <w:rFonts w:ascii="Times New Roman" w:eastAsia="Times New Roman" w:hAnsi="Times New Roman" w:cs="Times New Roman"/>
          <w:noProof/>
          <w:color w:val="auto"/>
          <w:lang w:val="ru-RU"/>
        </w:rPr>
        <w:t>6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>00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</w:t>
      </w:r>
      <w:r w:rsidRPr="00417BC4"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  <w:t>2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15FD58A5" w14:textId="77777777" w:rsidR="00417BC4" w:rsidRPr="00417BC4" w:rsidRDefault="00417BC4" w:rsidP="00417BC4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color w:val="auto"/>
          <w:lang w:val="ru-RU"/>
        </w:rPr>
        <w:t>2) Максимальная площадь участка для индивидуальных жилых домов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– 1500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</w:t>
      </w:r>
      <w:r w:rsidRPr="00417BC4"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  <w:t>2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33E69C4" w14:textId="77777777" w:rsidR="00417BC4" w:rsidRPr="00417BC4" w:rsidRDefault="00417BC4" w:rsidP="00417BC4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color w:val="auto"/>
          <w:lang w:val="ru-RU"/>
        </w:rPr>
        <w:t>3) Коэффициент застройки территории – 60% от площади земельного участка.</w:t>
      </w:r>
    </w:p>
    <w:p w14:paraId="7C6C440A" w14:textId="77777777" w:rsidR="00417BC4" w:rsidRPr="00417BC4" w:rsidRDefault="00417BC4" w:rsidP="00417BC4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color w:val="auto"/>
          <w:lang w:val="ru-RU"/>
        </w:rPr>
        <w:t>4) Коэффициент озеленения территории – не менее 30% от площади земельного участка.</w:t>
      </w:r>
    </w:p>
    <w:p w14:paraId="607B2A8B" w14:textId="77777777" w:rsidR="00417BC4" w:rsidRPr="00417BC4" w:rsidRDefault="00417BC4" w:rsidP="00417BC4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>5)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Расстояние между фронтальной границей участка и основным строением не менее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5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м.</w:t>
      </w:r>
    </w:p>
    <w:p w14:paraId="701BFA86" w14:textId="77777777" w:rsidR="00417BC4" w:rsidRPr="00417BC4" w:rsidRDefault="00417BC4" w:rsidP="00417BC4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>6)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Минимальное расстояние от границ землевладения до строений, а также между строениями:</w:t>
      </w:r>
    </w:p>
    <w:p w14:paraId="7C66D353" w14:textId="77777777" w:rsidR="00417BC4" w:rsidRPr="00417BC4" w:rsidRDefault="00417BC4" w:rsidP="00417BC4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>-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от границ участка до: основного строения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- 3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м; хозяйственных и прочих строений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- 1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м; открытой стоянки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- 1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м; отдельно стоящего гаража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- 1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м.</w:t>
      </w:r>
    </w:p>
    <w:p w14:paraId="0FC5FFAE" w14:textId="77777777" w:rsidR="00417BC4" w:rsidRPr="00417BC4" w:rsidRDefault="00417BC4" w:rsidP="00417BC4">
      <w:pPr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7) Ограждение земельных участков между домовладениями выполняется забором высотой не более 2-х метров. </w:t>
      </w:r>
    </w:p>
    <w:p w14:paraId="39EE78AC" w14:textId="77777777" w:rsidR="00417BC4" w:rsidRPr="00417BC4" w:rsidRDefault="00417BC4" w:rsidP="00417BC4">
      <w:pPr>
        <w:ind w:firstLine="851"/>
        <w:jc w:val="both"/>
        <w:rPr>
          <w:rFonts w:ascii="Times New Roman" w:eastAsia="Times New Roman" w:hAnsi="Times New Roman" w:cs="Times New Roman"/>
          <w:i/>
          <w:noProof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i/>
          <w:color w:val="auto"/>
          <w:lang w:val="ru-RU"/>
        </w:rPr>
        <w:t>Примечания:</w:t>
      </w:r>
    </w:p>
    <w:p w14:paraId="0C983CBF" w14:textId="77777777" w:rsidR="00417BC4" w:rsidRPr="00417BC4" w:rsidRDefault="00417BC4" w:rsidP="00417BC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>1.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Расстояния измеряются до наружных граней стен строений.</w:t>
      </w:r>
    </w:p>
    <w:p w14:paraId="475F3232" w14:textId="77777777" w:rsidR="00417BC4" w:rsidRPr="00417BC4" w:rsidRDefault="00417BC4" w:rsidP="00417BC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>2.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14:paraId="2A157498" w14:textId="77777777" w:rsidR="00417BC4" w:rsidRPr="00417BC4" w:rsidRDefault="00417BC4" w:rsidP="00417BC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>3.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Высота зданий:</w:t>
      </w:r>
    </w:p>
    <w:p w14:paraId="1426A930" w14:textId="348BA9F1" w:rsidR="00417BC4" w:rsidRPr="00417BC4" w:rsidRDefault="00417BC4" w:rsidP="00417BC4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>для всех основных строений количество надземных этажей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–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до двух с возможным использованием (дополнительно) мансардного этажа;</w:t>
      </w:r>
    </w:p>
    <w:p w14:paraId="2A35523B" w14:textId="30DD4977" w:rsidR="00417BC4" w:rsidRPr="00417BC4" w:rsidRDefault="00417BC4" w:rsidP="00417BC4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>для всех вспомогательных строений высота от уровня земли: до верха плоской кровли не более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4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м; до конька скатной кровли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- 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>не более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7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м;</w:t>
      </w:r>
    </w:p>
    <w:p w14:paraId="5AA07953" w14:textId="25B4503D" w:rsidR="00417BC4" w:rsidRPr="00417BC4" w:rsidRDefault="00417BC4" w:rsidP="00417BC4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- 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>исключение: шпили, башни, флагштоки</w:t>
      </w:r>
      <w:r w:rsidRPr="00417BC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–</w:t>
      </w:r>
      <w:r w:rsidRPr="00417BC4">
        <w:rPr>
          <w:rFonts w:ascii="Times New Roman" w:eastAsia="Times New Roman" w:hAnsi="Times New Roman" w:cs="Times New Roman"/>
          <w:color w:val="auto"/>
          <w:lang w:val="ru-RU"/>
        </w:rPr>
        <w:t xml:space="preserve"> не более 12 метров.</w:t>
      </w:r>
    </w:p>
    <w:p w14:paraId="2E7C57F5" w14:textId="77777777" w:rsidR="001A3BBE" w:rsidRPr="00965B3B" w:rsidRDefault="001A3BBE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</w:p>
    <w:p w14:paraId="4E2E0BC7" w14:textId="56912EE2" w:rsidR="00BF18E7" w:rsidRPr="00965B3B" w:rsidRDefault="002C67DA" w:rsidP="00B111F8">
      <w:pPr>
        <w:pStyle w:val="1"/>
        <w:shd w:val="clear" w:color="auto" w:fill="auto"/>
        <w:spacing w:before="0" w:after="0" w:line="259" w:lineRule="auto"/>
        <w:ind w:left="20" w:right="40" w:firstLine="700"/>
        <w:jc w:val="center"/>
        <w:rPr>
          <w:b/>
          <w:sz w:val="24"/>
          <w:szCs w:val="24"/>
          <w:u w:val="single"/>
          <w:lang w:val="ru-RU"/>
        </w:rPr>
      </w:pPr>
      <w:r w:rsidRPr="00965B3B">
        <w:rPr>
          <w:b/>
          <w:sz w:val="24"/>
          <w:szCs w:val="24"/>
          <w:u w:val="single"/>
        </w:rPr>
        <w:t xml:space="preserve">Технические </w:t>
      </w:r>
      <w:r w:rsidR="001A3BBE" w:rsidRPr="00965B3B">
        <w:rPr>
          <w:b/>
          <w:sz w:val="24"/>
          <w:szCs w:val="24"/>
          <w:u w:val="single"/>
          <w:lang w:val="ru-RU"/>
        </w:rPr>
        <w:t>возможности</w:t>
      </w:r>
      <w:r w:rsidRPr="00965B3B">
        <w:rPr>
          <w:b/>
          <w:sz w:val="24"/>
          <w:szCs w:val="24"/>
          <w:u w:val="single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25666654" w14:textId="24373FC2" w:rsidR="00457312" w:rsidRDefault="00457312" w:rsidP="005A3ECF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b/>
          <w:sz w:val="24"/>
          <w:szCs w:val="24"/>
          <w:lang w:val="ru-RU"/>
        </w:rPr>
      </w:pPr>
      <w:r w:rsidRPr="00457312">
        <w:rPr>
          <w:b/>
          <w:sz w:val="24"/>
          <w:szCs w:val="24"/>
          <w:lang w:val="ru-RU"/>
        </w:rPr>
        <w:t>Лот № 1.</w:t>
      </w:r>
    </w:p>
    <w:p w14:paraId="5786B4F2" w14:textId="1234426B" w:rsidR="00BF18E7" w:rsidRPr="00965B3B" w:rsidRDefault="00BF18E7" w:rsidP="005A3ECF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к системам водоснабжения и водоотведения </w:t>
      </w:r>
      <w:r w:rsidRPr="0026528F">
        <w:rPr>
          <w:sz w:val="24"/>
          <w:szCs w:val="24"/>
          <w:lang w:val="ru-RU"/>
        </w:rPr>
        <w:t>(</w:t>
      </w:r>
      <w:r w:rsidR="000F25E5">
        <w:rPr>
          <w:sz w:val="24"/>
          <w:szCs w:val="24"/>
          <w:lang w:val="ru-RU"/>
        </w:rPr>
        <w:t>письмо ЛОКС</w:t>
      </w:r>
      <w:r w:rsidR="00DD0720">
        <w:rPr>
          <w:sz w:val="24"/>
          <w:szCs w:val="24"/>
          <w:lang w:val="ru-RU"/>
        </w:rPr>
        <w:t xml:space="preserve"> от </w:t>
      </w:r>
      <w:r w:rsidR="00457312">
        <w:rPr>
          <w:sz w:val="24"/>
          <w:szCs w:val="24"/>
          <w:lang w:val="ru-RU"/>
        </w:rPr>
        <w:t>11.03.2025</w:t>
      </w:r>
      <w:r w:rsidR="00DD0720">
        <w:rPr>
          <w:sz w:val="24"/>
          <w:szCs w:val="24"/>
          <w:lang w:val="ru-RU"/>
        </w:rPr>
        <w:t xml:space="preserve"> г. № </w:t>
      </w:r>
      <w:r w:rsidR="00457312">
        <w:rPr>
          <w:sz w:val="24"/>
          <w:szCs w:val="24"/>
          <w:lang w:val="ru-RU"/>
        </w:rPr>
        <w:t>555</w:t>
      </w:r>
      <w:r w:rsidR="000F25E5">
        <w:rPr>
          <w:sz w:val="24"/>
          <w:szCs w:val="24"/>
          <w:lang w:val="ru-RU"/>
        </w:rPr>
        <w:t>)</w:t>
      </w:r>
      <w:r w:rsidRPr="0026528F">
        <w:rPr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ru-RU"/>
        </w:rPr>
        <w:t xml:space="preserve"> </w:t>
      </w:r>
      <w:r w:rsidR="005A3ECF" w:rsidRPr="00965B3B">
        <w:rPr>
          <w:sz w:val="24"/>
          <w:szCs w:val="24"/>
          <w:lang w:val="ru-RU"/>
        </w:rPr>
        <w:t>В</w:t>
      </w:r>
      <w:r w:rsidRPr="00965B3B">
        <w:rPr>
          <w:sz w:val="24"/>
          <w:szCs w:val="24"/>
          <w:lang w:val="ru-RU"/>
        </w:rPr>
        <w:t xml:space="preserve"> системах водоснабжения и водоотведения Ульяновского городского поселения Тосненского</w:t>
      </w:r>
      <w:r w:rsidR="00457312">
        <w:rPr>
          <w:sz w:val="24"/>
          <w:szCs w:val="24"/>
          <w:lang w:val="ru-RU"/>
        </w:rPr>
        <w:t xml:space="preserve"> муниципального</w:t>
      </w:r>
      <w:r w:rsidRPr="00965B3B">
        <w:rPr>
          <w:sz w:val="24"/>
          <w:szCs w:val="24"/>
          <w:lang w:val="ru-RU"/>
        </w:rPr>
        <w:t xml:space="preserve"> района Ленинградской области </w:t>
      </w:r>
      <w:r w:rsidR="005A3ECF" w:rsidRPr="00965B3B">
        <w:rPr>
          <w:sz w:val="24"/>
          <w:szCs w:val="24"/>
          <w:lang w:val="ru-RU"/>
        </w:rPr>
        <w:t>отсутствует техническая возможность подключения (технологического присоединения) к системам водоснабжения и водоотведения по причине отсутствия свободной мощности для подключения объектов капитального строительства</w:t>
      </w:r>
      <w:r w:rsidR="00457312">
        <w:rPr>
          <w:sz w:val="24"/>
          <w:szCs w:val="24"/>
          <w:lang w:val="ru-RU"/>
        </w:rPr>
        <w:t>;</w:t>
      </w:r>
      <w:r w:rsidR="005A3ECF" w:rsidRPr="00965B3B">
        <w:rPr>
          <w:sz w:val="24"/>
          <w:szCs w:val="24"/>
          <w:lang w:val="ru-RU"/>
        </w:rPr>
        <w:t xml:space="preserve"> </w:t>
      </w:r>
    </w:p>
    <w:p w14:paraId="414F343F" w14:textId="75523DFA" w:rsidR="00094853" w:rsidRDefault="00BF18E7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к системам </w:t>
      </w:r>
      <w:r w:rsidRPr="00965B3B">
        <w:rPr>
          <w:sz w:val="24"/>
          <w:szCs w:val="24"/>
        </w:rPr>
        <w:t>электроснабжения</w:t>
      </w:r>
      <w:r w:rsidR="002C67DA" w:rsidRPr="00965B3B">
        <w:rPr>
          <w:sz w:val="24"/>
          <w:szCs w:val="24"/>
        </w:rPr>
        <w:t xml:space="preserve"> </w:t>
      </w:r>
      <w:r w:rsidR="00E30D04" w:rsidRPr="00965B3B">
        <w:rPr>
          <w:sz w:val="24"/>
          <w:szCs w:val="24"/>
          <w:lang w:val="ru-RU"/>
        </w:rPr>
        <w:t>(</w:t>
      </w:r>
      <w:r w:rsidR="00FF00E7" w:rsidRPr="00965B3B">
        <w:rPr>
          <w:sz w:val="24"/>
          <w:szCs w:val="24"/>
          <w:lang w:val="ru-RU"/>
        </w:rPr>
        <w:t>письм</w:t>
      </w:r>
      <w:r w:rsidR="008048FD">
        <w:rPr>
          <w:sz w:val="24"/>
          <w:szCs w:val="24"/>
          <w:lang w:val="ru-RU"/>
        </w:rPr>
        <w:t>о</w:t>
      </w:r>
      <w:r w:rsidR="00FF00E7" w:rsidRPr="00965B3B">
        <w:rPr>
          <w:sz w:val="24"/>
          <w:szCs w:val="24"/>
          <w:lang w:val="ru-RU"/>
        </w:rPr>
        <w:t xml:space="preserve"> </w:t>
      </w:r>
      <w:r w:rsidR="00CA578D">
        <w:rPr>
          <w:sz w:val="24"/>
          <w:szCs w:val="24"/>
          <w:lang w:val="ru-RU"/>
        </w:rPr>
        <w:t>АО «ЛОЭСК - Электрические сети Санкт-Петербурга и Ленинградской области»</w:t>
      </w:r>
      <w:r w:rsidR="00C91F3C" w:rsidRPr="00965B3B">
        <w:rPr>
          <w:sz w:val="24"/>
          <w:szCs w:val="24"/>
          <w:lang w:val="ru-RU"/>
        </w:rPr>
        <w:t xml:space="preserve"> от </w:t>
      </w:r>
      <w:r w:rsidR="00457312">
        <w:rPr>
          <w:sz w:val="24"/>
          <w:szCs w:val="24"/>
          <w:lang w:val="ru-RU"/>
        </w:rPr>
        <w:t>09</w:t>
      </w:r>
      <w:r w:rsidR="00C91F3C" w:rsidRPr="00965B3B">
        <w:rPr>
          <w:sz w:val="24"/>
          <w:szCs w:val="24"/>
          <w:lang w:val="ru-RU"/>
        </w:rPr>
        <w:t>.</w:t>
      </w:r>
      <w:r w:rsidR="00457312">
        <w:rPr>
          <w:sz w:val="24"/>
          <w:szCs w:val="24"/>
          <w:lang w:val="ru-RU"/>
        </w:rPr>
        <w:t>04</w:t>
      </w:r>
      <w:r w:rsidR="00C91F3C" w:rsidRPr="00965B3B">
        <w:rPr>
          <w:sz w:val="24"/>
          <w:szCs w:val="24"/>
          <w:lang w:val="ru-RU"/>
        </w:rPr>
        <w:t>.20</w:t>
      </w:r>
      <w:r w:rsidR="00094853" w:rsidRPr="00965B3B">
        <w:rPr>
          <w:sz w:val="24"/>
          <w:szCs w:val="24"/>
          <w:lang w:val="ru-RU"/>
        </w:rPr>
        <w:t>2</w:t>
      </w:r>
      <w:r w:rsidR="00457312">
        <w:rPr>
          <w:sz w:val="24"/>
          <w:szCs w:val="24"/>
          <w:lang w:val="ru-RU"/>
        </w:rPr>
        <w:t>5</w:t>
      </w:r>
      <w:r w:rsidR="007E7D84" w:rsidRPr="00965B3B">
        <w:rPr>
          <w:sz w:val="24"/>
          <w:szCs w:val="24"/>
          <w:lang w:val="ru-RU"/>
        </w:rPr>
        <w:t xml:space="preserve"> г.</w:t>
      </w:r>
      <w:r w:rsidR="00C91F3C" w:rsidRPr="00965B3B">
        <w:rPr>
          <w:sz w:val="24"/>
          <w:szCs w:val="24"/>
          <w:lang w:val="ru-RU"/>
        </w:rPr>
        <w:t xml:space="preserve"> № </w:t>
      </w:r>
      <w:r w:rsidR="00457312">
        <w:rPr>
          <w:sz w:val="24"/>
          <w:szCs w:val="24"/>
          <w:lang w:val="ru-RU"/>
        </w:rPr>
        <w:t>10</w:t>
      </w:r>
      <w:r w:rsidR="00C020CC">
        <w:rPr>
          <w:sz w:val="24"/>
          <w:szCs w:val="24"/>
          <w:lang w:val="ru-RU"/>
        </w:rPr>
        <w:t>/</w:t>
      </w:r>
      <w:r w:rsidR="001A3BBE" w:rsidRPr="00965B3B">
        <w:rPr>
          <w:sz w:val="24"/>
          <w:szCs w:val="24"/>
          <w:lang w:val="ru-RU"/>
        </w:rPr>
        <w:t>0</w:t>
      </w:r>
      <w:r w:rsidR="00457312">
        <w:rPr>
          <w:sz w:val="24"/>
          <w:szCs w:val="24"/>
          <w:lang w:val="ru-RU"/>
        </w:rPr>
        <w:t>3</w:t>
      </w:r>
      <w:r w:rsidR="001A3BBE" w:rsidRPr="00965B3B">
        <w:rPr>
          <w:sz w:val="24"/>
          <w:szCs w:val="24"/>
          <w:lang w:val="ru-RU"/>
        </w:rPr>
        <w:t>/</w:t>
      </w:r>
      <w:r w:rsidR="00457312">
        <w:rPr>
          <w:sz w:val="24"/>
          <w:szCs w:val="24"/>
          <w:lang w:val="ru-RU"/>
        </w:rPr>
        <w:t>501</w:t>
      </w:r>
      <w:r w:rsidR="008048FD">
        <w:rPr>
          <w:sz w:val="24"/>
          <w:szCs w:val="24"/>
          <w:lang w:val="ru-RU"/>
        </w:rPr>
        <w:t>):</w:t>
      </w:r>
      <w:r w:rsidR="00D1475D">
        <w:rPr>
          <w:sz w:val="24"/>
          <w:szCs w:val="24"/>
          <w:lang w:val="ru-RU"/>
        </w:rPr>
        <w:t xml:space="preserve"> </w:t>
      </w:r>
      <w:r w:rsidR="001A3BBE" w:rsidRPr="00965B3B">
        <w:rPr>
          <w:sz w:val="24"/>
          <w:szCs w:val="24"/>
          <w:lang w:val="ru-RU"/>
        </w:rPr>
        <w:t xml:space="preserve">присоединение к электрическим сетям </w:t>
      </w:r>
      <w:r w:rsidR="008048FD" w:rsidRPr="008048FD">
        <w:rPr>
          <w:sz w:val="24"/>
          <w:szCs w:val="24"/>
        </w:rPr>
        <w:t>принципиально возможно путем создания распределительных сетей 0,4</w:t>
      </w:r>
      <w:r w:rsidR="00457312">
        <w:rPr>
          <w:sz w:val="24"/>
          <w:szCs w:val="24"/>
          <w:lang w:val="ru-RU"/>
        </w:rPr>
        <w:t>-6</w:t>
      </w:r>
      <w:r w:rsidR="008048FD" w:rsidRPr="008048FD">
        <w:rPr>
          <w:sz w:val="24"/>
          <w:szCs w:val="24"/>
        </w:rPr>
        <w:t xml:space="preserve"> кВ АО «ЛОЭСК» от ПС 35 кВ </w:t>
      </w:r>
      <w:r w:rsidR="00457312">
        <w:rPr>
          <w:sz w:val="24"/>
          <w:szCs w:val="24"/>
          <w:lang w:val="ru-RU"/>
        </w:rPr>
        <w:t>Завод Сокол</w:t>
      </w:r>
      <w:r w:rsidR="008048FD" w:rsidRPr="008048FD">
        <w:rPr>
          <w:sz w:val="24"/>
          <w:szCs w:val="24"/>
        </w:rPr>
        <w:t xml:space="preserve"> (ПС </w:t>
      </w:r>
      <w:r w:rsidR="00457312">
        <w:rPr>
          <w:sz w:val="24"/>
          <w:szCs w:val="24"/>
          <w:lang w:val="ru-RU"/>
        </w:rPr>
        <w:t xml:space="preserve">52). </w:t>
      </w:r>
      <w:r w:rsidR="001A3BBE" w:rsidRPr="00965B3B">
        <w:rPr>
          <w:sz w:val="24"/>
          <w:szCs w:val="24"/>
          <w:lang w:val="ru-RU"/>
        </w:rPr>
        <w:t xml:space="preserve">Окончательно точки присоединения электроустановок будут определены после разработки технических условий. </w:t>
      </w:r>
      <w:r w:rsidR="00443F45" w:rsidRPr="00965B3B">
        <w:rPr>
          <w:sz w:val="24"/>
          <w:szCs w:val="24"/>
          <w:lang w:val="ru-RU"/>
        </w:rPr>
        <w:t>Сроки выполнения мероприятий по технологическому присоединению объекта, срок действия технических условий и стоимость услуг определяется договором об осуществлении технологического присоединения в соответствии с Правилами технологического присоединения энергопринимающих устройств (энергетических установок) юридических и физических лиц к электрическим сетям, утвержденными Постановлением Правительства РФ от 27.12.2004 № 861</w:t>
      </w:r>
      <w:r w:rsidR="008048FD">
        <w:rPr>
          <w:sz w:val="24"/>
          <w:szCs w:val="24"/>
          <w:lang w:val="ru-RU"/>
        </w:rPr>
        <w:t xml:space="preserve"> </w:t>
      </w:r>
      <w:r w:rsidR="0072261B">
        <w:rPr>
          <w:sz w:val="24"/>
          <w:szCs w:val="24"/>
          <w:lang w:val="ru-RU"/>
        </w:rPr>
        <w:t>(в действующей на момент заключения договора редакции)</w:t>
      </w:r>
      <w:r w:rsidR="00457312">
        <w:rPr>
          <w:sz w:val="24"/>
          <w:szCs w:val="24"/>
          <w:lang w:val="ru-RU"/>
        </w:rPr>
        <w:t>;</w:t>
      </w:r>
    </w:p>
    <w:p w14:paraId="29D3CB78" w14:textId="059C06E3" w:rsidR="006B7E6D" w:rsidRDefault="008533B2" w:rsidP="007B36C4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</w:t>
      </w:r>
      <w:r w:rsidR="00EF4FB7" w:rsidRPr="00965B3B">
        <w:rPr>
          <w:sz w:val="24"/>
          <w:szCs w:val="24"/>
        </w:rPr>
        <w:t xml:space="preserve">к системам </w:t>
      </w:r>
      <w:r w:rsidR="00FA06FD" w:rsidRPr="00965B3B">
        <w:rPr>
          <w:sz w:val="24"/>
          <w:szCs w:val="24"/>
        </w:rPr>
        <w:t>газоснабжения</w:t>
      </w:r>
      <w:r w:rsidR="00EF4FB7" w:rsidRPr="00965B3B">
        <w:rPr>
          <w:sz w:val="24"/>
          <w:szCs w:val="24"/>
        </w:rPr>
        <w:t xml:space="preserve"> (письмо</w:t>
      </w:r>
      <w:r w:rsidR="00EF4FB7" w:rsidRPr="00965B3B">
        <w:rPr>
          <w:sz w:val="24"/>
          <w:szCs w:val="24"/>
          <w:lang w:val="ru-RU"/>
        </w:rPr>
        <w:t xml:space="preserve"> Филиала в г. Тосно АО «Газпром газораспределение</w:t>
      </w:r>
      <w:r w:rsidR="008048FD">
        <w:rPr>
          <w:sz w:val="24"/>
          <w:szCs w:val="24"/>
          <w:lang w:val="ru-RU"/>
        </w:rPr>
        <w:t xml:space="preserve"> Ленинградская область»</w:t>
      </w:r>
      <w:r w:rsidR="00EF4FB7" w:rsidRPr="00965B3B">
        <w:rPr>
          <w:sz w:val="24"/>
          <w:szCs w:val="24"/>
          <w:lang w:val="ru-RU"/>
        </w:rPr>
        <w:t xml:space="preserve"> от </w:t>
      </w:r>
      <w:r w:rsidR="003D2E49">
        <w:rPr>
          <w:sz w:val="24"/>
          <w:szCs w:val="24"/>
          <w:lang w:val="ru-RU"/>
        </w:rPr>
        <w:t>21</w:t>
      </w:r>
      <w:r w:rsidR="00C1060B" w:rsidRPr="00965B3B">
        <w:rPr>
          <w:sz w:val="24"/>
          <w:szCs w:val="24"/>
          <w:lang w:val="ru-RU"/>
        </w:rPr>
        <w:t>.</w:t>
      </w:r>
      <w:r w:rsidR="003D2E49">
        <w:rPr>
          <w:sz w:val="24"/>
          <w:szCs w:val="24"/>
          <w:lang w:val="ru-RU"/>
        </w:rPr>
        <w:t>03</w:t>
      </w:r>
      <w:r w:rsidR="00AD51A8" w:rsidRPr="00965B3B">
        <w:rPr>
          <w:sz w:val="24"/>
          <w:szCs w:val="24"/>
          <w:lang w:val="ru-RU"/>
        </w:rPr>
        <w:t>.202</w:t>
      </w:r>
      <w:r w:rsidR="003D2E49">
        <w:rPr>
          <w:sz w:val="24"/>
          <w:szCs w:val="24"/>
          <w:lang w:val="ru-RU"/>
        </w:rPr>
        <w:t>5 г.</w:t>
      </w:r>
      <w:r w:rsidR="00EF4FB7" w:rsidRPr="00965B3B">
        <w:rPr>
          <w:sz w:val="24"/>
          <w:szCs w:val="24"/>
          <w:lang w:val="ru-RU"/>
        </w:rPr>
        <w:t xml:space="preserve"> №</w:t>
      </w:r>
      <w:r w:rsidR="00733DEA" w:rsidRPr="00965B3B">
        <w:rPr>
          <w:sz w:val="24"/>
          <w:szCs w:val="24"/>
          <w:lang w:val="ru-RU"/>
        </w:rPr>
        <w:t xml:space="preserve"> </w:t>
      </w:r>
      <w:r w:rsidR="00EF4FB7" w:rsidRPr="00965B3B">
        <w:rPr>
          <w:sz w:val="24"/>
          <w:szCs w:val="24"/>
          <w:lang w:val="ru-RU"/>
        </w:rPr>
        <w:t>06</w:t>
      </w:r>
      <w:r w:rsidR="00AD51A8" w:rsidRPr="00965B3B">
        <w:rPr>
          <w:sz w:val="24"/>
          <w:szCs w:val="24"/>
          <w:lang w:val="ru-RU"/>
        </w:rPr>
        <w:t>-</w:t>
      </w:r>
      <w:r w:rsidR="00EF4FB7" w:rsidRPr="00965B3B">
        <w:rPr>
          <w:sz w:val="24"/>
          <w:szCs w:val="24"/>
          <w:lang w:val="ru-RU"/>
        </w:rPr>
        <w:t>/</w:t>
      </w:r>
      <w:r w:rsidR="003D2E49">
        <w:rPr>
          <w:sz w:val="24"/>
          <w:szCs w:val="24"/>
          <w:lang w:val="ru-RU"/>
        </w:rPr>
        <w:t>992</w:t>
      </w:r>
      <w:r w:rsidR="00EF4FB7" w:rsidRPr="00965B3B">
        <w:rPr>
          <w:sz w:val="24"/>
          <w:szCs w:val="24"/>
          <w:lang w:val="ru-RU"/>
        </w:rPr>
        <w:t>)</w:t>
      </w:r>
      <w:r w:rsidR="008048FD">
        <w:rPr>
          <w:sz w:val="24"/>
          <w:szCs w:val="24"/>
          <w:lang w:val="ru-RU"/>
        </w:rPr>
        <w:t>:</w:t>
      </w:r>
      <w:r w:rsidR="001F497A">
        <w:rPr>
          <w:sz w:val="24"/>
          <w:szCs w:val="24"/>
          <w:lang w:val="ru-RU"/>
        </w:rPr>
        <w:t xml:space="preserve"> т</w:t>
      </w:r>
      <w:r w:rsidR="00FD4812" w:rsidRPr="00965B3B">
        <w:rPr>
          <w:sz w:val="24"/>
          <w:szCs w:val="24"/>
          <w:lang w:val="ru-RU"/>
        </w:rPr>
        <w:t>ехническая</w:t>
      </w:r>
      <w:r w:rsidR="002C67DA" w:rsidRPr="00965B3B">
        <w:rPr>
          <w:sz w:val="24"/>
          <w:szCs w:val="24"/>
        </w:rPr>
        <w:t xml:space="preserve"> возможность газоснабжения имеется. </w:t>
      </w:r>
      <w:r w:rsidR="007E66DE" w:rsidRPr="00965B3B">
        <w:rPr>
          <w:sz w:val="24"/>
          <w:szCs w:val="24"/>
          <w:lang w:val="ru-RU"/>
        </w:rPr>
        <w:t xml:space="preserve">Точка подключения: газопровод </w:t>
      </w:r>
      <w:r w:rsidR="00174197">
        <w:rPr>
          <w:sz w:val="24"/>
          <w:szCs w:val="24"/>
          <w:lang w:val="ru-RU"/>
        </w:rPr>
        <w:t>низкого</w:t>
      </w:r>
      <w:r w:rsidR="007E66DE" w:rsidRPr="00965B3B">
        <w:rPr>
          <w:sz w:val="24"/>
          <w:szCs w:val="24"/>
          <w:lang w:val="ru-RU"/>
        </w:rPr>
        <w:t xml:space="preserve"> давления, расположенный на ориентировочном расстоянии (по прямой) от границ земельного участка</w:t>
      </w:r>
      <w:r w:rsidR="001F497A">
        <w:rPr>
          <w:sz w:val="24"/>
          <w:szCs w:val="24"/>
          <w:lang w:val="ru-RU"/>
        </w:rPr>
        <w:t xml:space="preserve"> </w:t>
      </w:r>
      <w:r w:rsidR="003D2E49">
        <w:rPr>
          <w:sz w:val="24"/>
          <w:szCs w:val="24"/>
          <w:lang w:val="ru-RU"/>
        </w:rPr>
        <w:t>10</w:t>
      </w:r>
      <w:r w:rsidR="007E66DE" w:rsidRPr="00965B3B">
        <w:rPr>
          <w:sz w:val="24"/>
          <w:szCs w:val="24"/>
          <w:lang w:val="ru-RU"/>
        </w:rPr>
        <w:t xml:space="preserve"> м. Предел максимальной нагрузки в точке подключения </w:t>
      </w:r>
      <w:r w:rsidR="00174197">
        <w:rPr>
          <w:sz w:val="24"/>
          <w:szCs w:val="24"/>
          <w:lang w:val="ru-RU"/>
        </w:rPr>
        <w:t>7</w:t>
      </w:r>
      <w:r w:rsidR="003D2E49">
        <w:rPr>
          <w:sz w:val="24"/>
          <w:szCs w:val="24"/>
          <w:lang w:val="ru-RU"/>
        </w:rPr>
        <w:t>,0</w:t>
      </w:r>
      <w:r w:rsidR="007E66DE" w:rsidRPr="00965B3B">
        <w:rPr>
          <w:sz w:val="24"/>
          <w:szCs w:val="24"/>
          <w:lang w:val="ru-RU"/>
        </w:rPr>
        <w:t xml:space="preserve"> куб</w:t>
      </w:r>
      <w:r w:rsidR="008048FD">
        <w:rPr>
          <w:sz w:val="24"/>
          <w:szCs w:val="24"/>
          <w:lang w:val="ru-RU"/>
        </w:rPr>
        <w:t>.</w:t>
      </w:r>
      <w:r w:rsidR="007E66DE" w:rsidRPr="00965B3B">
        <w:rPr>
          <w:sz w:val="24"/>
          <w:szCs w:val="24"/>
          <w:lang w:val="ru-RU"/>
        </w:rPr>
        <w:t xml:space="preserve"> метров в час</w:t>
      </w:r>
      <w:r w:rsidR="006B7E6D">
        <w:rPr>
          <w:sz w:val="24"/>
          <w:szCs w:val="24"/>
          <w:lang w:val="ru-RU"/>
        </w:rPr>
        <w:t>;</w:t>
      </w:r>
    </w:p>
    <w:p w14:paraId="4BE702E7" w14:textId="03F728ED" w:rsidR="007B36C4" w:rsidRDefault="007B36C4" w:rsidP="007B36C4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6B7E6D">
        <w:rPr>
          <w:sz w:val="24"/>
          <w:szCs w:val="24"/>
          <w:lang w:val="ru-RU"/>
        </w:rPr>
        <w:t xml:space="preserve"> </w:t>
      </w:r>
      <w:r w:rsidR="006B7E6D" w:rsidRPr="006B7E6D">
        <w:rPr>
          <w:sz w:val="24"/>
          <w:szCs w:val="24"/>
          <w:lang w:val="ru-RU"/>
        </w:rPr>
        <w:t xml:space="preserve">- </w:t>
      </w:r>
      <w:r w:rsidR="006B7E6D" w:rsidRPr="006B7E6D">
        <w:rPr>
          <w:sz w:val="24"/>
          <w:szCs w:val="24"/>
        </w:rPr>
        <w:t xml:space="preserve"> к системам теплоснабжения (письмо АО «Тепловые сети» от </w:t>
      </w:r>
      <w:r w:rsidR="003D2E49">
        <w:rPr>
          <w:sz w:val="24"/>
          <w:szCs w:val="24"/>
          <w:lang w:val="ru-RU"/>
        </w:rPr>
        <w:t>11</w:t>
      </w:r>
      <w:r w:rsidR="006B7E6D" w:rsidRPr="006B7E6D">
        <w:rPr>
          <w:sz w:val="24"/>
          <w:szCs w:val="24"/>
        </w:rPr>
        <w:t>.0</w:t>
      </w:r>
      <w:r w:rsidR="003D2E49">
        <w:rPr>
          <w:sz w:val="24"/>
          <w:szCs w:val="24"/>
          <w:lang w:val="ru-RU"/>
        </w:rPr>
        <w:t>3</w:t>
      </w:r>
      <w:r w:rsidR="006B7E6D" w:rsidRPr="006B7E6D">
        <w:rPr>
          <w:sz w:val="24"/>
          <w:szCs w:val="24"/>
        </w:rPr>
        <w:t>.202</w:t>
      </w:r>
      <w:r w:rsidR="003D2E49">
        <w:rPr>
          <w:sz w:val="24"/>
          <w:szCs w:val="24"/>
          <w:lang w:val="ru-RU"/>
        </w:rPr>
        <w:t>5</w:t>
      </w:r>
      <w:r w:rsidR="006B7E6D" w:rsidRPr="006B7E6D">
        <w:rPr>
          <w:sz w:val="24"/>
          <w:szCs w:val="24"/>
        </w:rPr>
        <w:t xml:space="preserve"> г. № </w:t>
      </w:r>
      <w:r w:rsidR="003D2E49">
        <w:rPr>
          <w:sz w:val="24"/>
          <w:szCs w:val="24"/>
          <w:lang w:val="ru-RU"/>
        </w:rPr>
        <w:t>553</w:t>
      </w:r>
      <w:r w:rsidR="006B7E6D" w:rsidRPr="006B7E6D">
        <w:rPr>
          <w:sz w:val="24"/>
          <w:szCs w:val="24"/>
        </w:rPr>
        <w:t>). Техническая возможность подключения к сетям теплоснабжения отсутствует</w:t>
      </w:r>
      <w:r w:rsidR="003D2E49">
        <w:rPr>
          <w:sz w:val="24"/>
          <w:szCs w:val="24"/>
          <w:lang w:val="ru-RU"/>
        </w:rPr>
        <w:t>,</w:t>
      </w:r>
      <w:r w:rsidR="008A3CEB">
        <w:rPr>
          <w:sz w:val="24"/>
          <w:szCs w:val="24"/>
          <w:lang w:val="ru-RU"/>
        </w:rPr>
        <w:t xml:space="preserve"> </w:t>
      </w:r>
      <w:r w:rsidR="003D2E49">
        <w:rPr>
          <w:sz w:val="24"/>
          <w:szCs w:val="24"/>
          <w:lang w:val="ru-RU"/>
        </w:rPr>
        <w:t>вследствие того,</w:t>
      </w:r>
      <w:r w:rsidR="008A3CEB">
        <w:rPr>
          <w:sz w:val="24"/>
          <w:szCs w:val="24"/>
          <w:lang w:val="ru-RU"/>
        </w:rPr>
        <w:t xml:space="preserve"> </w:t>
      </w:r>
      <w:r w:rsidR="003D2E49">
        <w:rPr>
          <w:sz w:val="24"/>
          <w:szCs w:val="24"/>
          <w:lang w:val="ru-RU"/>
        </w:rPr>
        <w:t>что в запрашиваемых кадастровых квадратах сетей и источников теплоснабжения, относящихся к АО «Тепловые сети», нет.</w:t>
      </w:r>
    </w:p>
    <w:p w14:paraId="73974394" w14:textId="6AA6FA76" w:rsidR="008A3CEB" w:rsidRDefault="008A3CEB" w:rsidP="008A3CEB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b/>
          <w:sz w:val="24"/>
          <w:szCs w:val="24"/>
          <w:lang w:val="ru-RU"/>
        </w:rPr>
      </w:pPr>
      <w:r w:rsidRPr="00457312">
        <w:rPr>
          <w:b/>
          <w:sz w:val="24"/>
          <w:szCs w:val="24"/>
          <w:lang w:val="ru-RU"/>
        </w:rPr>
        <w:t xml:space="preserve">Лот № </w:t>
      </w:r>
      <w:r>
        <w:rPr>
          <w:b/>
          <w:sz w:val="24"/>
          <w:szCs w:val="24"/>
          <w:lang w:val="ru-RU"/>
        </w:rPr>
        <w:t>2</w:t>
      </w:r>
      <w:r w:rsidRPr="00457312">
        <w:rPr>
          <w:b/>
          <w:sz w:val="24"/>
          <w:szCs w:val="24"/>
          <w:lang w:val="ru-RU"/>
        </w:rPr>
        <w:t>.</w:t>
      </w:r>
    </w:p>
    <w:p w14:paraId="0D088A11" w14:textId="77777777" w:rsidR="008A3CEB" w:rsidRPr="00965B3B" w:rsidRDefault="008A3CEB" w:rsidP="008A3CEB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к системам водоснабжения и водоотведения </w:t>
      </w:r>
      <w:r w:rsidRPr="0026528F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письмо ЛОКС от 11.03.2025 г. № 555)</w:t>
      </w:r>
      <w:r w:rsidRPr="0026528F">
        <w:rPr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ru-RU"/>
        </w:rPr>
        <w:t xml:space="preserve"> В системах водоснабжения и водоотведения Ульяновского городского поселения Тосненского</w:t>
      </w:r>
      <w:r>
        <w:rPr>
          <w:sz w:val="24"/>
          <w:szCs w:val="24"/>
          <w:lang w:val="ru-RU"/>
        </w:rPr>
        <w:t xml:space="preserve"> муниципального</w:t>
      </w:r>
      <w:r w:rsidRPr="00965B3B">
        <w:rPr>
          <w:sz w:val="24"/>
          <w:szCs w:val="24"/>
          <w:lang w:val="ru-RU"/>
        </w:rPr>
        <w:t xml:space="preserve"> района Ленинградской области отсутствует техническая возможность подключения (технологического присоединения) к системам водоснабжения и водоотведения по причине отсутствия свободной мощности для подключения объектов капитального строительства</w:t>
      </w:r>
      <w:r>
        <w:rPr>
          <w:sz w:val="24"/>
          <w:szCs w:val="24"/>
          <w:lang w:val="ru-RU"/>
        </w:rPr>
        <w:t>;</w:t>
      </w:r>
      <w:r w:rsidRPr="00965B3B">
        <w:rPr>
          <w:sz w:val="24"/>
          <w:szCs w:val="24"/>
          <w:lang w:val="ru-RU"/>
        </w:rPr>
        <w:t xml:space="preserve"> </w:t>
      </w:r>
    </w:p>
    <w:p w14:paraId="1BA5670D" w14:textId="53F7B82C" w:rsidR="008A3CEB" w:rsidRDefault="008A3CEB" w:rsidP="008A3CE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к системам </w:t>
      </w:r>
      <w:r w:rsidRPr="00965B3B">
        <w:rPr>
          <w:sz w:val="24"/>
          <w:szCs w:val="24"/>
        </w:rPr>
        <w:t xml:space="preserve">электроснабжения </w:t>
      </w:r>
      <w:r w:rsidRPr="00965B3B">
        <w:rPr>
          <w:sz w:val="24"/>
          <w:szCs w:val="24"/>
          <w:lang w:val="ru-RU"/>
        </w:rPr>
        <w:t>(письм</w:t>
      </w:r>
      <w:r>
        <w:rPr>
          <w:sz w:val="24"/>
          <w:szCs w:val="24"/>
          <w:lang w:val="ru-RU"/>
        </w:rPr>
        <w:t>о</w:t>
      </w:r>
      <w:r w:rsidRPr="00965B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АО «ЛОЭСК - Электрические сети Санкт-Петербурга и Ленинградской области»</w:t>
      </w:r>
      <w:r w:rsidRPr="00965B3B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09</w:t>
      </w:r>
      <w:r w:rsidRPr="00965B3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04</w:t>
      </w:r>
      <w:r w:rsidRPr="00965B3B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5</w:t>
      </w:r>
      <w:r w:rsidRPr="00965B3B">
        <w:rPr>
          <w:sz w:val="24"/>
          <w:szCs w:val="24"/>
          <w:lang w:val="ru-RU"/>
        </w:rPr>
        <w:t xml:space="preserve"> г. № </w:t>
      </w:r>
      <w:r>
        <w:rPr>
          <w:sz w:val="24"/>
          <w:szCs w:val="24"/>
          <w:lang w:val="ru-RU"/>
        </w:rPr>
        <w:t>10/</w:t>
      </w:r>
      <w:r w:rsidRPr="00965B3B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3</w:t>
      </w:r>
      <w:r w:rsidRPr="00965B3B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 xml:space="preserve">501): </w:t>
      </w:r>
      <w:r w:rsidRPr="00965B3B">
        <w:rPr>
          <w:sz w:val="24"/>
          <w:szCs w:val="24"/>
          <w:lang w:val="ru-RU"/>
        </w:rPr>
        <w:t xml:space="preserve">присоединение к электрическим сетям </w:t>
      </w:r>
      <w:r w:rsidRPr="008048FD">
        <w:rPr>
          <w:sz w:val="24"/>
          <w:szCs w:val="24"/>
        </w:rPr>
        <w:t>принципиально возможно путем создания распределительных сетей 0,4</w:t>
      </w:r>
      <w:r>
        <w:rPr>
          <w:sz w:val="24"/>
          <w:szCs w:val="24"/>
          <w:lang w:val="ru-RU"/>
        </w:rPr>
        <w:t>-6</w:t>
      </w:r>
      <w:r w:rsidRPr="008048FD">
        <w:rPr>
          <w:sz w:val="24"/>
          <w:szCs w:val="24"/>
        </w:rPr>
        <w:t xml:space="preserve"> кВ АО «ЛОЭСК» от ПС </w:t>
      </w:r>
      <w:r>
        <w:rPr>
          <w:sz w:val="24"/>
          <w:szCs w:val="24"/>
          <w:lang w:val="ru-RU"/>
        </w:rPr>
        <w:t>110</w:t>
      </w:r>
      <w:r w:rsidRPr="008048FD">
        <w:rPr>
          <w:sz w:val="24"/>
          <w:szCs w:val="24"/>
        </w:rPr>
        <w:t xml:space="preserve"> кВ</w:t>
      </w:r>
      <w:r>
        <w:rPr>
          <w:sz w:val="24"/>
          <w:szCs w:val="24"/>
          <w:lang w:val="ru-RU"/>
        </w:rPr>
        <w:t xml:space="preserve"> Ульяновка-тяговая. </w:t>
      </w:r>
      <w:r w:rsidRPr="00965B3B">
        <w:rPr>
          <w:sz w:val="24"/>
          <w:szCs w:val="24"/>
          <w:lang w:val="ru-RU"/>
        </w:rPr>
        <w:t>Окончательно точки присоединения электроустановок будут определены после разработки технических условий. Сроки выполнения мероприятий по технологическому присоединению объекта, срок действия технических условий и стоимость услуг определяется договором об осуществлении технологического присоединения в соответствии с Правилами технологического присоединения энергопринимающих устройств (энергетических установок) юридических и физических лиц к электрическим сетям, утвержденными Постановлением Правительства РФ от 27.12.2004 № 861</w:t>
      </w:r>
      <w:r>
        <w:rPr>
          <w:sz w:val="24"/>
          <w:szCs w:val="24"/>
          <w:lang w:val="ru-RU"/>
        </w:rPr>
        <w:t xml:space="preserve"> (в действующей на момент заключения договора редакции);</w:t>
      </w:r>
    </w:p>
    <w:p w14:paraId="336F0C08" w14:textId="5B514B06" w:rsidR="008A3CEB" w:rsidRDefault="008A3CEB" w:rsidP="008A3CE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lastRenderedPageBreak/>
        <w:t xml:space="preserve">- </w:t>
      </w:r>
      <w:r w:rsidRPr="00965B3B">
        <w:rPr>
          <w:sz w:val="24"/>
          <w:szCs w:val="24"/>
        </w:rPr>
        <w:t>к системам газоснабжения (письмо</w:t>
      </w:r>
      <w:r w:rsidRPr="00965B3B">
        <w:rPr>
          <w:sz w:val="24"/>
          <w:szCs w:val="24"/>
          <w:lang w:val="ru-RU"/>
        </w:rPr>
        <w:t xml:space="preserve"> Филиала в г. Тосно АО «Газпром газораспределение</w:t>
      </w:r>
      <w:r>
        <w:rPr>
          <w:sz w:val="24"/>
          <w:szCs w:val="24"/>
          <w:lang w:val="ru-RU"/>
        </w:rPr>
        <w:t xml:space="preserve"> Ленинградская область»</w:t>
      </w:r>
      <w:r w:rsidRPr="00965B3B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21</w:t>
      </w:r>
      <w:r w:rsidRPr="00965B3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03</w:t>
      </w:r>
      <w:r w:rsidRPr="00965B3B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5 г.</w:t>
      </w:r>
      <w:r w:rsidRPr="00965B3B">
        <w:rPr>
          <w:sz w:val="24"/>
          <w:szCs w:val="24"/>
          <w:lang w:val="ru-RU"/>
        </w:rPr>
        <w:t xml:space="preserve"> № 06-/</w:t>
      </w:r>
      <w:r>
        <w:rPr>
          <w:sz w:val="24"/>
          <w:szCs w:val="24"/>
          <w:lang w:val="ru-RU"/>
        </w:rPr>
        <w:t>99</w:t>
      </w:r>
      <w:r w:rsidR="001F11E8">
        <w:rPr>
          <w:sz w:val="24"/>
          <w:szCs w:val="24"/>
          <w:lang w:val="ru-RU"/>
        </w:rPr>
        <w:t>3</w:t>
      </w:r>
      <w:r w:rsidRPr="00965B3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: т</w:t>
      </w:r>
      <w:r w:rsidRPr="00965B3B">
        <w:rPr>
          <w:sz w:val="24"/>
          <w:szCs w:val="24"/>
          <w:lang w:val="ru-RU"/>
        </w:rPr>
        <w:t>ехническая</w:t>
      </w:r>
      <w:r w:rsidRPr="00965B3B">
        <w:rPr>
          <w:sz w:val="24"/>
          <w:szCs w:val="24"/>
        </w:rPr>
        <w:t xml:space="preserve"> возможность газоснабжения имеется. </w:t>
      </w:r>
      <w:r w:rsidRPr="00965B3B">
        <w:rPr>
          <w:sz w:val="24"/>
          <w:szCs w:val="24"/>
          <w:lang w:val="ru-RU"/>
        </w:rPr>
        <w:t xml:space="preserve">Точка подключения: газопровод </w:t>
      </w:r>
      <w:r>
        <w:rPr>
          <w:sz w:val="24"/>
          <w:szCs w:val="24"/>
          <w:lang w:val="ru-RU"/>
        </w:rPr>
        <w:t>низкого</w:t>
      </w:r>
      <w:r w:rsidRPr="00965B3B">
        <w:rPr>
          <w:sz w:val="24"/>
          <w:szCs w:val="24"/>
          <w:lang w:val="ru-RU"/>
        </w:rPr>
        <w:t xml:space="preserve"> давления, расположенный на ориентировочном расстоянии (по прямой) от границ земельного участка</w:t>
      </w:r>
      <w:r>
        <w:rPr>
          <w:sz w:val="24"/>
          <w:szCs w:val="24"/>
          <w:lang w:val="ru-RU"/>
        </w:rPr>
        <w:t xml:space="preserve"> </w:t>
      </w:r>
      <w:r w:rsidR="001F11E8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0</w:t>
      </w:r>
      <w:r w:rsidRPr="00965B3B">
        <w:rPr>
          <w:sz w:val="24"/>
          <w:szCs w:val="24"/>
          <w:lang w:val="ru-RU"/>
        </w:rPr>
        <w:t xml:space="preserve"> м. Предел максимальной нагрузки в точке подключения </w:t>
      </w:r>
      <w:r>
        <w:rPr>
          <w:sz w:val="24"/>
          <w:szCs w:val="24"/>
          <w:lang w:val="ru-RU"/>
        </w:rPr>
        <w:t>7,0</w:t>
      </w:r>
      <w:r w:rsidRPr="00965B3B">
        <w:rPr>
          <w:sz w:val="24"/>
          <w:szCs w:val="24"/>
          <w:lang w:val="ru-RU"/>
        </w:rPr>
        <w:t xml:space="preserve"> куб</w:t>
      </w:r>
      <w:r>
        <w:rPr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ru-RU"/>
        </w:rPr>
        <w:t xml:space="preserve"> метров в час</w:t>
      </w:r>
      <w:r>
        <w:rPr>
          <w:sz w:val="24"/>
          <w:szCs w:val="24"/>
          <w:lang w:val="ru-RU"/>
        </w:rPr>
        <w:t>;</w:t>
      </w:r>
    </w:p>
    <w:p w14:paraId="462D4C1F" w14:textId="77777777" w:rsidR="008A3CEB" w:rsidRDefault="008A3CEB" w:rsidP="008A3CE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6B7E6D">
        <w:rPr>
          <w:sz w:val="24"/>
          <w:szCs w:val="24"/>
          <w:lang w:val="ru-RU"/>
        </w:rPr>
        <w:t xml:space="preserve"> - </w:t>
      </w:r>
      <w:r w:rsidRPr="006B7E6D">
        <w:rPr>
          <w:sz w:val="24"/>
          <w:szCs w:val="24"/>
        </w:rPr>
        <w:t xml:space="preserve"> к системам теплоснабжения (письмо АО «Тепловые сети» от </w:t>
      </w:r>
      <w:r>
        <w:rPr>
          <w:sz w:val="24"/>
          <w:szCs w:val="24"/>
          <w:lang w:val="ru-RU"/>
        </w:rPr>
        <w:t>11</w:t>
      </w:r>
      <w:r w:rsidRPr="006B7E6D">
        <w:rPr>
          <w:sz w:val="24"/>
          <w:szCs w:val="24"/>
        </w:rPr>
        <w:t>.0</w:t>
      </w:r>
      <w:r>
        <w:rPr>
          <w:sz w:val="24"/>
          <w:szCs w:val="24"/>
          <w:lang w:val="ru-RU"/>
        </w:rPr>
        <w:t>3</w:t>
      </w:r>
      <w:r w:rsidRPr="006B7E6D">
        <w:rPr>
          <w:sz w:val="24"/>
          <w:szCs w:val="24"/>
        </w:rPr>
        <w:t>.202</w:t>
      </w:r>
      <w:r>
        <w:rPr>
          <w:sz w:val="24"/>
          <w:szCs w:val="24"/>
          <w:lang w:val="ru-RU"/>
        </w:rPr>
        <w:t>5</w:t>
      </w:r>
      <w:r w:rsidRPr="006B7E6D">
        <w:rPr>
          <w:sz w:val="24"/>
          <w:szCs w:val="24"/>
        </w:rPr>
        <w:t xml:space="preserve"> г. № </w:t>
      </w:r>
      <w:r>
        <w:rPr>
          <w:sz w:val="24"/>
          <w:szCs w:val="24"/>
          <w:lang w:val="ru-RU"/>
        </w:rPr>
        <w:t>553</w:t>
      </w:r>
      <w:r w:rsidRPr="006B7E6D">
        <w:rPr>
          <w:sz w:val="24"/>
          <w:szCs w:val="24"/>
        </w:rPr>
        <w:t>). Техническая возможность подключения к сетям теплоснабжения отсутствует</w:t>
      </w:r>
      <w:r>
        <w:rPr>
          <w:sz w:val="24"/>
          <w:szCs w:val="24"/>
          <w:lang w:val="ru-RU"/>
        </w:rPr>
        <w:t>, вследствие того, что в запрашиваемых кадастровых квадратах сетей и источников теплоснабжения, относящихся к АО «Тепловые сети», нет.</w:t>
      </w:r>
    </w:p>
    <w:p w14:paraId="64266719" w14:textId="6571E279" w:rsidR="001F11E8" w:rsidRDefault="001F11E8" w:rsidP="001F11E8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b/>
          <w:sz w:val="24"/>
          <w:szCs w:val="24"/>
          <w:lang w:val="ru-RU"/>
        </w:rPr>
      </w:pPr>
      <w:r w:rsidRPr="00457312">
        <w:rPr>
          <w:b/>
          <w:sz w:val="24"/>
          <w:szCs w:val="24"/>
          <w:lang w:val="ru-RU"/>
        </w:rPr>
        <w:t xml:space="preserve">Лот № </w:t>
      </w:r>
      <w:r>
        <w:rPr>
          <w:b/>
          <w:sz w:val="24"/>
          <w:szCs w:val="24"/>
          <w:lang w:val="ru-RU"/>
        </w:rPr>
        <w:t>3</w:t>
      </w:r>
      <w:r w:rsidRPr="00457312">
        <w:rPr>
          <w:b/>
          <w:sz w:val="24"/>
          <w:szCs w:val="24"/>
          <w:lang w:val="ru-RU"/>
        </w:rPr>
        <w:t>.</w:t>
      </w:r>
    </w:p>
    <w:p w14:paraId="304E232B" w14:textId="2522CD4E" w:rsidR="001F11E8" w:rsidRPr="00965B3B" w:rsidRDefault="001F11E8" w:rsidP="001F11E8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к системам водоснабжения и водоотведения </w:t>
      </w:r>
      <w:r w:rsidRPr="0026528F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письмо ЛОКС от 1</w:t>
      </w:r>
      <w:r w:rsidR="00CD7F7F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.0</w:t>
      </w:r>
      <w:r w:rsidR="00CD7F7F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.2025 г. № </w:t>
      </w:r>
      <w:r w:rsidR="00CD7F7F">
        <w:rPr>
          <w:sz w:val="24"/>
          <w:szCs w:val="24"/>
          <w:lang w:val="ru-RU"/>
        </w:rPr>
        <w:t>907</w:t>
      </w:r>
      <w:r>
        <w:rPr>
          <w:sz w:val="24"/>
          <w:szCs w:val="24"/>
          <w:lang w:val="ru-RU"/>
        </w:rPr>
        <w:t>)</w:t>
      </w:r>
      <w:r w:rsidRPr="0026528F">
        <w:rPr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ru-RU"/>
        </w:rPr>
        <w:t xml:space="preserve"> В системах водоснабжения и водоотведения Ульяновского городского поселения Тосненского</w:t>
      </w:r>
      <w:r>
        <w:rPr>
          <w:sz w:val="24"/>
          <w:szCs w:val="24"/>
          <w:lang w:val="ru-RU"/>
        </w:rPr>
        <w:t xml:space="preserve"> муниципального</w:t>
      </w:r>
      <w:r w:rsidRPr="00965B3B">
        <w:rPr>
          <w:sz w:val="24"/>
          <w:szCs w:val="24"/>
          <w:lang w:val="ru-RU"/>
        </w:rPr>
        <w:t xml:space="preserve"> района Ленинградской области отсутствует техническая возможность подключения (технологического присоединения) к системам водоснабжения и водоотведения по причине отсутствия свободной мощности для подключения объектов капитального строительства</w:t>
      </w:r>
      <w:r>
        <w:rPr>
          <w:sz w:val="24"/>
          <w:szCs w:val="24"/>
          <w:lang w:val="ru-RU"/>
        </w:rPr>
        <w:t>;</w:t>
      </w:r>
      <w:r w:rsidRPr="00965B3B">
        <w:rPr>
          <w:sz w:val="24"/>
          <w:szCs w:val="24"/>
          <w:lang w:val="ru-RU"/>
        </w:rPr>
        <w:t xml:space="preserve"> </w:t>
      </w:r>
    </w:p>
    <w:p w14:paraId="40A7F07A" w14:textId="23913C8B" w:rsidR="001F11E8" w:rsidRDefault="001F11E8" w:rsidP="001F11E8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к системам </w:t>
      </w:r>
      <w:r w:rsidRPr="00965B3B">
        <w:rPr>
          <w:sz w:val="24"/>
          <w:szCs w:val="24"/>
        </w:rPr>
        <w:t xml:space="preserve">электроснабжения </w:t>
      </w:r>
      <w:r w:rsidRPr="00965B3B">
        <w:rPr>
          <w:sz w:val="24"/>
          <w:szCs w:val="24"/>
          <w:lang w:val="ru-RU"/>
        </w:rPr>
        <w:t>(письм</w:t>
      </w:r>
      <w:r>
        <w:rPr>
          <w:sz w:val="24"/>
          <w:szCs w:val="24"/>
          <w:lang w:val="ru-RU"/>
        </w:rPr>
        <w:t>о</w:t>
      </w:r>
      <w:r w:rsidRPr="00965B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АО «ЛОЭСК - Электрические сети Санкт-Петербурга и Ленинградской области»</w:t>
      </w:r>
      <w:r w:rsidRPr="00965B3B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09</w:t>
      </w:r>
      <w:r w:rsidRPr="00965B3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04</w:t>
      </w:r>
      <w:r w:rsidRPr="00965B3B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5</w:t>
      </w:r>
      <w:r w:rsidRPr="00965B3B">
        <w:rPr>
          <w:sz w:val="24"/>
          <w:szCs w:val="24"/>
          <w:lang w:val="ru-RU"/>
        </w:rPr>
        <w:t xml:space="preserve"> г. № </w:t>
      </w:r>
      <w:r w:rsidR="00CD7F7F">
        <w:rPr>
          <w:sz w:val="24"/>
          <w:szCs w:val="24"/>
          <w:lang w:val="ru-RU"/>
        </w:rPr>
        <w:t>00</w:t>
      </w:r>
      <w:r>
        <w:rPr>
          <w:sz w:val="24"/>
          <w:szCs w:val="24"/>
          <w:lang w:val="ru-RU"/>
        </w:rPr>
        <w:t>/</w:t>
      </w:r>
      <w:r w:rsidRPr="00965B3B">
        <w:rPr>
          <w:sz w:val="24"/>
          <w:szCs w:val="24"/>
          <w:lang w:val="ru-RU"/>
        </w:rPr>
        <w:t>0</w:t>
      </w:r>
      <w:r w:rsidR="00CD7F7F">
        <w:rPr>
          <w:sz w:val="24"/>
          <w:szCs w:val="24"/>
          <w:lang w:val="ru-RU"/>
        </w:rPr>
        <w:t>2</w:t>
      </w:r>
      <w:r w:rsidRPr="00965B3B">
        <w:rPr>
          <w:sz w:val="24"/>
          <w:szCs w:val="24"/>
          <w:lang w:val="ru-RU"/>
        </w:rPr>
        <w:t>/</w:t>
      </w:r>
      <w:r w:rsidR="00CD7F7F">
        <w:rPr>
          <w:sz w:val="24"/>
          <w:szCs w:val="24"/>
          <w:lang w:val="ru-RU"/>
        </w:rPr>
        <w:t>1006</w:t>
      </w:r>
      <w:r>
        <w:rPr>
          <w:sz w:val="24"/>
          <w:szCs w:val="24"/>
          <w:lang w:val="ru-RU"/>
        </w:rPr>
        <w:t xml:space="preserve">): </w:t>
      </w:r>
      <w:r w:rsidRPr="00965B3B">
        <w:rPr>
          <w:sz w:val="24"/>
          <w:szCs w:val="24"/>
          <w:lang w:val="ru-RU"/>
        </w:rPr>
        <w:t xml:space="preserve">присоединение к электрическим сетям </w:t>
      </w:r>
      <w:r w:rsidRPr="008048FD">
        <w:rPr>
          <w:sz w:val="24"/>
          <w:szCs w:val="24"/>
        </w:rPr>
        <w:t>принципиально возможно путем создания распределительных сетей 0,4</w:t>
      </w:r>
      <w:r>
        <w:rPr>
          <w:sz w:val="24"/>
          <w:szCs w:val="24"/>
          <w:lang w:val="ru-RU"/>
        </w:rPr>
        <w:t>-6</w:t>
      </w:r>
      <w:r w:rsidRPr="008048FD">
        <w:rPr>
          <w:sz w:val="24"/>
          <w:szCs w:val="24"/>
        </w:rPr>
        <w:t xml:space="preserve"> кВ АО «ЛОЭСК» от ПС </w:t>
      </w:r>
      <w:r w:rsidR="00CD7F7F">
        <w:rPr>
          <w:sz w:val="24"/>
          <w:szCs w:val="24"/>
          <w:lang w:val="ru-RU"/>
        </w:rPr>
        <w:t>110</w:t>
      </w:r>
      <w:r w:rsidRPr="008048FD">
        <w:rPr>
          <w:sz w:val="24"/>
          <w:szCs w:val="24"/>
        </w:rPr>
        <w:t xml:space="preserve"> кВ </w:t>
      </w:r>
      <w:r w:rsidR="00CD7F7F">
        <w:rPr>
          <w:sz w:val="24"/>
          <w:szCs w:val="24"/>
          <w:lang w:val="ru-RU"/>
        </w:rPr>
        <w:t>Ульяновка-тяговая</w:t>
      </w:r>
      <w:r>
        <w:rPr>
          <w:sz w:val="24"/>
          <w:szCs w:val="24"/>
          <w:lang w:val="ru-RU"/>
        </w:rPr>
        <w:t xml:space="preserve">. </w:t>
      </w:r>
      <w:r w:rsidRPr="00965B3B">
        <w:rPr>
          <w:sz w:val="24"/>
          <w:szCs w:val="24"/>
          <w:lang w:val="ru-RU"/>
        </w:rPr>
        <w:t>Окончательно точки присоединения электроустановок будут определены после разработки технических условий. Сроки выполнения мероприятий по технологическому присоединению объекта, срок действия технических условий и стоимость услуг определяется договором об осуществлении технологического присоединения в соответствии с Правилами технологического присоединения энергопринимающих устройств (энергетических установок) юридических и физических лиц к электрическим сетям, утвержденными Постановлением Правительства РФ от 27.12.2004 № 861</w:t>
      </w:r>
      <w:r>
        <w:rPr>
          <w:sz w:val="24"/>
          <w:szCs w:val="24"/>
          <w:lang w:val="ru-RU"/>
        </w:rPr>
        <w:t xml:space="preserve"> (в действующей на момент заключения договора редакции);</w:t>
      </w:r>
    </w:p>
    <w:p w14:paraId="05C15995" w14:textId="49630CEC" w:rsidR="001F11E8" w:rsidRDefault="001F11E8" w:rsidP="001F11E8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</w:t>
      </w:r>
      <w:r w:rsidRPr="00965B3B">
        <w:rPr>
          <w:sz w:val="24"/>
          <w:szCs w:val="24"/>
        </w:rPr>
        <w:t>к системам газоснабжения (письмо</w:t>
      </w:r>
      <w:r w:rsidRPr="00965B3B">
        <w:rPr>
          <w:sz w:val="24"/>
          <w:szCs w:val="24"/>
          <w:lang w:val="ru-RU"/>
        </w:rPr>
        <w:t xml:space="preserve"> Филиала в г. Тосно АО «Газпром газораспределение</w:t>
      </w:r>
      <w:r>
        <w:rPr>
          <w:sz w:val="24"/>
          <w:szCs w:val="24"/>
          <w:lang w:val="ru-RU"/>
        </w:rPr>
        <w:t xml:space="preserve"> Ленинградская область»</w:t>
      </w:r>
      <w:r w:rsidRPr="00965B3B">
        <w:rPr>
          <w:sz w:val="24"/>
          <w:szCs w:val="24"/>
          <w:lang w:val="ru-RU"/>
        </w:rPr>
        <w:t xml:space="preserve"> от </w:t>
      </w:r>
      <w:r w:rsidR="00CD7F7F">
        <w:rPr>
          <w:sz w:val="24"/>
          <w:szCs w:val="24"/>
          <w:lang w:val="ru-RU"/>
        </w:rPr>
        <w:t>15</w:t>
      </w:r>
      <w:r w:rsidRPr="00965B3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="00CD7F7F">
        <w:rPr>
          <w:sz w:val="24"/>
          <w:szCs w:val="24"/>
          <w:lang w:val="ru-RU"/>
        </w:rPr>
        <w:t>4</w:t>
      </w:r>
      <w:r w:rsidRPr="00965B3B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5 г.</w:t>
      </w:r>
      <w:r w:rsidRPr="00965B3B">
        <w:rPr>
          <w:sz w:val="24"/>
          <w:szCs w:val="24"/>
          <w:lang w:val="ru-RU"/>
        </w:rPr>
        <w:t xml:space="preserve"> № 06-/</w:t>
      </w:r>
      <w:r w:rsidR="00CD7F7F">
        <w:rPr>
          <w:sz w:val="24"/>
          <w:szCs w:val="24"/>
          <w:lang w:val="ru-RU"/>
        </w:rPr>
        <w:t>1360</w:t>
      </w:r>
      <w:r w:rsidRPr="00965B3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: т</w:t>
      </w:r>
      <w:r w:rsidRPr="00965B3B">
        <w:rPr>
          <w:sz w:val="24"/>
          <w:szCs w:val="24"/>
          <w:lang w:val="ru-RU"/>
        </w:rPr>
        <w:t>ехническая</w:t>
      </w:r>
      <w:r w:rsidRPr="00965B3B">
        <w:rPr>
          <w:sz w:val="24"/>
          <w:szCs w:val="24"/>
        </w:rPr>
        <w:t xml:space="preserve"> возможность газоснабжения имеется. </w:t>
      </w:r>
      <w:r w:rsidRPr="00965B3B">
        <w:rPr>
          <w:sz w:val="24"/>
          <w:szCs w:val="24"/>
          <w:lang w:val="ru-RU"/>
        </w:rPr>
        <w:t xml:space="preserve">Точка подключения: газопровод </w:t>
      </w:r>
      <w:r>
        <w:rPr>
          <w:sz w:val="24"/>
          <w:szCs w:val="24"/>
          <w:lang w:val="ru-RU"/>
        </w:rPr>
        <w:t>низкого</w:t>
      </w:r>
      <w:r w:rsidRPr="00965B3B">
        <w:rPr>
          <w:sz w:val="24"/>
          <w:szCs w:val="24"/>
          <w:lang w:val="ru-RU"/>
        </w:rPr>
        <w:t xml:space="preserve"> давления, расположенный на ориентировочном расстоянии (по прямой) от границ земельного участка</w:t>
      </w:r>
      <w:r>
        <w:rPr>
          <w:sz w:val="24"/>
          <w:szCs w:val="24"/>
          <w:lang w:val="ru-RU"/>
        </w:rPr>
        <w:t xml:space="preserve"> 1</w:t>
      </w:r>
      <w:r w:rsidR="00CD7F7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0</w:t>
      </w:r>
      <w:r w:rsidRPr="00965B3B">
        <w:rPr>
          <w:sz w:val="24"/>
          <w:szCs w:val="24"/>
          <w:lang w:val="ru-RU"/>
        </w:rPr>
        <w:t xml:space="preserve"> м. Предел максимальной нагрузки в точке подключения </w:t>
      </w:r>
      <w:r>
        <w:rPr>
          <w:sz w:val="24"/>
          <w:szCs w:val="24"/>
          <w:lang w:val="ru-RU"/>
        </w:rPr>
        <w:t>7,0</w:t>
      </w:r>
      <w:r w:rsidRPr="00965B3B">
        <w:rPr>
          <w:sz w:val="24"/>
          <w:szCs w:val="24"/>
          <w:lang w:val="ru-RU"/>
        </w:rPr>
        <w:t xml:space="preserve"> куб</w:t>
      </w:r>
      <w:r>
        <w:rPr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ru-RU"/>
        </w:rPr>
        <w:t xml:space="preserve"> метров в час</w:t>
      </w:r>
      <w:r>
        <w:rPr>
          <w:sz w:val="24"/>
          <w:szCs w:val="24"/>
          <w:lang w:val="ru-RU"/>
        </w:rPr>
        <w:t>;</w:t>
      </w:r>
    </w:p>
    <w:p w14:paraId="659653C3" w14:textId="78886929" w:rsidR="001F11E8" w:rsidRDefault="001F11E8" w:rsidP="001F11E8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6B7E6D">
        <w:rPr>
          <w:sz w:val="24"/>
          <w:szCs w:val="24"/>
          <w:lang w:val="ru-RU"/>
        </w:rPr>
        <w:t xml:space="preserve"> - </w:t>
      </w:r>
      <w:r w:rsidRPr="006B7E6D">
        <w:rPr>
          <w:sz w:val="24"/>
          <w:szCs w:val="24"/>
        </w:rPr>
        <w:t xml:space="preserve"> к системам теплоснабжения (письмо АО «Тепловые сети» от </w:t>
      </w:r>
      <w:r>
        <w:rPr>
          <w:sz w:val="24"/>
          <w:szCs w:val="24"/>
          <w:lang w:val="ru-RU"/>
        </w:rPr>
        <w:t>11</w:t>
      </w:r>
      <w:r w:rsidRPr="006B7E6D">
        <w:rPr>
          <w:sz w:val="24"/>
          <w:szCs w:val="24"/>
        </w:rPr>
        <w:t>.0</w:t>
      </w:r>
      <w:r w:rsidR="00CD7F7F">
        <w:rPr>
          <w:sz w:val="24"/>
          <w:szCs w:val="24"/>
          <w:lang w:val="ru-RU"/>
        </w:rPr>
        <w:t>4</w:t>
      </w:r>
      <w:r w:rsidRPr="006B7E6D">
        <w:rPr>
          <w:sz w:val="24"/>
          <w:szCs w:val="24"/>
        </w:rPr>
        <w:t>.202</w:t>
      </w:r>
      <w:r>
        <w:rPr>
          <w:sz w:val="24"/>
          <w:szCs w:val="24"/>
          <w:lang w:val="ru-RU"/>
        </w:rPr>
        <w:t>5</w:t>
      </w:r>
      <w:r w:rsidRPr="006B7E6D">
        <w:rPr>
          <w:sz w:val="24"/>
          <w:szCs w:val="24"/>
        </w:rPr>
        <w:t xml:space="preserve"> г. № </w:t>
      </w:r>
      <w:r w:rsidR="00CD7F7F">
        <w:rPr>
          <w:sz w:val="24"/>
          <w:szCs w:val="24"/>
          <w:lang w:val="ru-RU"/>
        </w:rPr>
        <w:t>840</w:t>
      </w:r>
      <w:r w:rsidRPr="006B7E6D">
        <w:rPr>
          <w:sz w:val="24"/>
          <w:szCs w:val="24"/>
        </w:rPr>
        <w:t>). Техническая возможность подключения к сетям теплоснабжения отсутствует</w:t>
      </w:r>
      <w:r>
        <w:rPr>
          <w:sz w:val="24"/>
          <w:szCs w:val="24"/>
          <w:lang w:val="ru-RU"/>
        </w:rPr>
        <w:t>, вследствие того, что в запрашиваемых кадастровых квадратах сетей и источников теплоснабжения, относящихся к АО «Тепловые сети», нет.</w:t>
      </w:r>
    </w:p>
    <w:p w14:paraId="24C64121" w14:textId="77777777" w:rsidR="00CD7F7F" w:rsidRDefault="00CD7F7F" w:rsidP="008D66BD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b/>
          <w:spacing w:val="-2"/>
        </w:rPr>
      </w:pPr>
      <w:bookmarkStart w:id="5" w:name="OLE_LINK1"/>
      <w:bookmarkStart w:id="6" w:name="OLE_LINK2"/>
      <w:bookmarkStart w:id="7" w:name="OLE_LINK5"/>
      <w:bookmarkStart w:id="8" w:name="OLE_LINK6"/>
      <w:bookmarkStart w:id="9" w:name="OLE_LINK18"/>
    </w:p>
    <w:p w14:paraId="3E29C1FB" w14:textId="055B9094" w:rsidR="008D66BD" w:rsidRDefault="008D66BD" w:rsidP="00B111F8">
      <w:pPr>
        <w:shd w:val="clear" w:color="auto" w:fill="FFFFFF"/>
        <w:spacing w:line="274" w:lineRule="exact"/>
        <w:ind w:firstLine="709"/>
        <w:jc w:val="center"/>
        <w:rPr>
          <w:rFonts w:ascii="Times New Roman" w:hAnsi="Times New Roman" w:cs="Times New Roman"/>
          <w:b/>
          <w:spacing w:val="-2"/>
        </w:rPr>
      </w:pPr>
      <w:r w:rsidRPr="00965B3B">
        <w:rPr>
          <w:rFonts w:ascii="Times New Roman" w:hAnsi="Times New Roman" w:cs="Times New Roman"/>
          <w:b/>
          <w:spacing w:val="-2"/>
        </w:rPr>
        <w:t>Форма заявки, порядок приема заявок, адрес места приема, дата и время начала и окончания приема заявок:</w:t>
      </w:r>
    </w:p>
    <w:p w14:paraId="551B4E71" w14:textId="77777777" w:rsidR="00B111F8" w:rsidRPr="00965B3B" w:rsidRDefault="00B111F8" w:rsidP="00B111F8">
      <w:pPr>
        <w:shd w:val="clear" w:color="auto" w:fill="FFFFFF"/>
        <w:spacing w:line="274" w:lineRule="exact"/>
        <w:ind w:firstLine="709"/>
        <w:jc w:val="center"/>
        <w:rPr>
          <w:rFonts w:ascii="Times New Roman" w:hAnsi="Times New Roman" w:cs="Times New Roman"/>
          <w:b/>
          <w:spacing w:val="-2"/>
        </w:rPr>
      </w:pPr>
    </w:p>
    <w:p w14:paraId="0F7A17F2" w14:textId="46AE37DB" w:rsidR="00B111F8" w:rsidRDefault="00B111F8" w:rsidP="008D66BD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111F8">
        <w:rPr>
          <w:rFonts w:ascii="Times New Roman" w:eastAsia="Times New Roman" w:hAnsi="Times New Roman" w:cs="Times New Roman"/>
          <w:color w:val="auto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</w:t>
      </w:r>
      <w:r w:rsidRPr="00B111F8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B111F8">
        <w:rPr>
          <w:rFonts w:ascii="Times New Roman" w:eastAsia="Times New Roman" w:hAnsi="Times New Roman" w:cs="Times New Roman"/>
          <w:color w:val="auto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</w:t>
      </w:r>
    </w:p>
    <w:p w14:paraId="6E26C0E3" w14:textId="29F0A1C0" w:rsidR="008D66BD" w:rsidRPr="008D66BD" w:rsidRDefault="008D66BD" w:rsidP="008D66BD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D66BD">
        <w:rPr>
          <w:rFonts w:ascii="Times New Roman" w:eastAsia="Times New Roman" w:hAnsi="Times New Roman" w:cs="Times New Roman"/>
          <w:color w:val="auto"/>
          <w:lang w:val="ru-RU"/>
        </w:rPr>
        <w:t>Заявка подается путем заполнения ее электронной форм</w:t>
      </w:r>
      <w:r w:rsidR="003E4A06">
        <w:rPr>
          <w:rFonts w:ascii="Times New Roman" w:eastAsia="Times New Roman" w:hAnsi="Times New Roman" w:cs="Times New Roman"/>
          <w:color w:val="auto"/>
          <w:lang w:val="ru-RU"/>
        </w:rPr>
        <w:t>ы на электронной торговой площадке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(</w:t>
      </w:r>
      <w:r w:rsidR="003E4A06">
        <w:rPr>
          <w:rFonts w:ascii="Times New Roman" w:eastAsia="Times New Roman" w:hAnsi="Times New Roman" w:cs="Times New Roman"/>
          <w:color w:val="auto"/>
          <w:lang w:val="ru-RU"/>
        </w:rPr>
        <w:t xml:space="preserve">заявка в формате </w:t>
      </w:r>
      <w:r w:rsidR="003E4A06">
        <w:rPr>
          <w:rFonts w:ascii="Times New Roman" w:eastAsia="Times New Roman" w:hAnsi="Times New Roman" w:cs="Times New Roman"/>
          <w:color w:val="auto"/>
          <w:lang w:val="en-US"/>
        </w:rPr>
        <w:t>pdf</w:t>
      </w:r>
      <w:r w:rsidR="003B409E">
        <w:rPr>
          <w:rFonts w:ascii="Times New Roman" w:eastAsia="Times New Roman" w:hAnsi="Times New Roman" w:cs="Times New Roman"/>
          <w:color w:val="auto"/>
          <w:lang w:val="ru-RU"/>
        </w:rPr>
        <w:t xml:space="preserve"> (</w:t>
      </w:r>
      <w:r w:rsidR="003E4A06">
        <w:rPr>
          <w:rFonts w:ascii="Times New Roman" w:eastAsia="Times New Roman" w:hAnsi="Times New Roman" w:cs="Times New Roman"/>
          <w:color w:val="auto"/>
          <w:lang w:val="ru-RU"/>
        </w:rPr>
        <w:t>приложение к извещению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>)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,  размещенной в открытой для доступа неограниченного круга лиц части электронной площадки, на которой буд</w:t>
      </w:r>
      <w:r w:rsidR="003F5125" w:rsidRPr="00965B3B">
        <w:rPr>
          <w:rFonts w:ascii="Times New Roman" w:eastAsia="Times New Roman" w:hAnsi="Times New Roman" w:cs="Times New Roman"/>
          <w:color w:val="auto"/>
          <w:lang w:val="ru-RU"/>
        </w:rPr>
        <w:t>ут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проводиться </w:t>
      </w:r>
      <w:r w:rsidR="003F5125" w:rsidRPr="00965B3B">
        <w:rPr>
          <w:rFonts w:ascii="Times New Roman" w:eastAsia="Times New Roman" w:hAnsi="Times New Roman" w:cs="Times New Roman"/>
          <w:color w:val="auto"/>
          <w:lang w:val="ru-RU"/>
        </w:rPr>
        <w:t>торги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в электронной форме </w:t>
      </w:r>
      <w:r w:rsidR="00CF1244">
        <w:rPr>
          <w:rFonts w:ascii="Times New Roman" w:eastAsia="Times New Roman" w:hAnsi="Times New Roman" w:cs="Times New Roman"/>
          <w:color w:val="auto"/>
          <w:lang w:val="ru-RU"/>
        </w:rPr>
        <w:t>–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CF1244">
        <w:rPr>
          <w:rFonts w:ascii="Times New Roman" w:eastAsia="Times New Roman" w:hAnsi="Times New Roman" w:cs="Times New Roman"/>
          <w:color w:val="auto"/>
          <w:lang w:val="ru-RU"/>
        </w:rPr>
        <w:t>электронной торговой площадке «</w:t>
      </w:r>
      <w:r w:rsidR="00CF00A4" w:rsidRPr="00CF00A4">
        <w:rPr>
          <w:rFonts w:ascii="Times New Roman" w:eastAsia="Times New Roman" w:hAnsi="Times New Roman" w:cs="Times New Roman"/>
          <w:color w:val="auto"/>
          <w:lang w:val="ru-RU"/>
        </w:rPr>
        <w:t>Российский аукционный дом</w:t>
      </w:r>
      <w:r w:rsidR="00CF1244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="00CF00A4">
        <w:rPr>
          <w:rFonts w:ascii="Times New Roman" w:eastAsia="Times New Roman" w:hAnsi="Times New Roman" w:cs="Times New Roman"/>
          <w:color w:val="auto"/>
          <w:lang w:val="ru-RU"/>
        </w:rPr>
        <w:t xml:space="preserve"> оператор АО «Российский аукционный дом»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, (далее – электронная площадка), размещена на сайте </w:t>
      </w:r>
      <w:r w:rsidR="00CF1244" w:rsidRPr="00CF1244">
        <w:rPr>
          <w:rFonts w:ascii="Times New Roman" w:eastAsia="Times New Roman" w:hAnsi="Times New Roman" w:cs="Times New Roman"/>
          <w:color w:val="auto"/>
          <w:lang w:val="ru-RU"/>
        </w:rPr>
        <w:t>https://catalog.lot-online.ru/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5FC2AB6A" w14:textId="7F1617AD" w:rsidR="008D66BD" w:rsidRPr="008D66BD" w:rsidRDefault="008D66BD" w:rsidP="008D66BD">
      <w:pPr>
        <w:ind w:firstLine="72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66BD">
        <w:rPr>
          <w:rFonts w:ascii="Times New Roman" w:eastAsia="Times New Roman" w:hAnsi="Times New Roman" w:cs="Times New Roman"/>
          <w:lang w:val="ru-RU"/>
        </w:rPr>
        <w:t xml:space="preserve">Заявки на участие в аукционе принимаются 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с </w:t>
      </w:r>
      <w:r w:rsidR="007A4019">
        <w:rPr>
          <w:rFonts w:ascii="Times New Roman" w:eastAsia="Times New Roman" w:hAnsi="Times New Roman" w:cs="Times New Roman"/>
          <w:b/>
          <w:lang w:val="ru-RU"/>
        </w:rPr>
        <w:t>0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9.00 </w:t>
      </w:r>
      <w:r w:rsidR="007B36C4">
        <w:rPr>
          <w:rFonts w:ascii="Times New Roman" w:eastAsia="Times New Roman" w:hAnsi="Times New Roman" w:cs="Times New Roman"/>
          <w:b/>
          <w:lang w:val="ru-RU"/>
        </w:rPr>
        <w:t>1</w:t>
      </w:r>
      <w:r w:rsidR="00B111F8">
        <w:rPr>
          <w:rFonts w:ascii="Times New Roman" w:eastAsia="Times New Roman" w:hAnsi="Times New Roman" w:cs="Times New Roman"/>
          <w:b/>
          <w:lang w:val="ru-RU"/>
        </w:rPr>
        <w:t>5</w:t>
      </w:r>
      <w:r w:rsidR="007B36C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111F8">
        <w:rPr>
          <w:rFonts w:ascii="Times New Roman" w:eastAsia="Times New Roman" w:hAnsi="Times New Roman" w:cs="Times New Roman"/>
          <w:b/>
          <w:lang w:val="ru-RU"/>
        </w:rPr>
        <w:t>мая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202</w:t>
      </w:r>
      <w:r w:rsidR="00B111F8">
        <w:rPr>
          <w:rFonts w:ascii="Times New Roman" w:eastAsia="Times New Roman" w:hAnsi="Times New Roman" w:cs="Times New Roman"/>
          <w:b/>
          <w:lang w:val="ru-RU"/>
        </w:rPr>
        <w:t>5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года</w:t>
      </w:r>
      <w:r w:rsidRPr="008D66BD">
        <w:rPr>
          <w:rFonts w:ascii="Times New Roman" w:eastAsia="Times New Roman" w:hAnsi="Times New Roman" w:cs="Times New Roman"/>
          <w:lang w:val="ru-RU"/>
        </w:rPr>
        <w:t xml:space="preserve"> Оператором электронной площадки: </w:t>
      </w:r>
      <w:bookmarkStart w:id="10" w:name="_Hlk147827295"/>
      <w:r w:rsidR="00CF00A4">
        <w:rPr>
          <w:rFonts w:ascii="Times New Roman" w:eastAsia="Times New Roman" w:hAnsi="Times New Roman" w:cs="Times New Roman"/>
          <w:lang w:val="ru-RU"/>
        </w:rPr>
        <w:t>АО «</w:t>
      </w:r>
      <w:bookmarkStart w:id="11" w:name="_Hlk147827184"/>
      <w:r w:rsidR="00CF00A4">
        <w:rPr>
          <w:rFonts w:ascii="Times New Roman" w:eastAsia="Times New Roman" w:hAnsi="Times New Roman" w:cs="Times New Roman"/>
          <w:lang w:val="ru-RU"/>
        </w:rPr>
        <w:t>Российский аукционный дом</w:t>
      </w:r>
      <w:bookmarkEnd w:id="11"/>
      <w:r w:rsidR="00CF00A4">
        <w:rPr>
          <w:rFonts w:ascii="Times New Roman" w:eastAsia="Times New Roman" w:hAnsi="Times New Roman" w:cs="Times New Roman"/>
          <w:lang w:val="ru-RU"/>
        </w:rPr>
        <w:t>»</w:t>
      </w:r>
      <w:bookmarkEnd w:id="10"/>
      <w:r w:rsidRPr="008D66BD">
        <w:rPr>
          <w:rFonts w:ascii="Times New Roman" w:eastAsia="Times New Roman" w:hAnsi="Times New Roman" w:cs="Times New Roman"/>
          <w:lang w:val="ru-RU"/>
        </w:rPr>
        <w:t xml:space="preserve">. Окончание приема заявок – 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в </w:t>
      </w:r>
      <w:r w:rsidR="00B111F8">
        <w:rPr>
          <w:rFonts w:ascii="Times New Roman" w:eastAsia="Times New Roman" w:hAnsi="Times New Roman" w:cs="Times New Roman"/>
          <w:b/>
          <w:lang w:val="ru-RU"/>
        </w:rPr>
        <w:t>00.01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111F8">
        <w:rPr>
          <w:rFonts w:ascii="Times New Roman" w:eastAsia="Times New Roman" w:hAnsi="Times New Roman" w:cs="Times New Roman"/>
          <w:b/>
          <w:lang w:val="ru-RU"/>
        </w:rPr>
        <w:t>2</w:t>
      </w:r>
      <w:r w:rsidR="00DA42C3">
        <w:rPr>
          <w:rFonts w:ascii="Times New Roman" w:eastAsia="Times New Roman" w:hAnsi="Times New Roman" w:cs="Times New Roman"/>
          <w:b/>
          <w:lang w:val="ru-RU"/>
        </w:rPr>
        <w:t>3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111F8">
        <w:rPr>
          <w:rFonts w:ascii="Times New Roman" w:eastAsia="Times New Roman" w:hAnsi="Times New Roman" w:cs="Times New Roman"/>
          <w:b/>
          <w:lang w:val="ru-RU"/>
        </w:rPr>
        <w:t>мая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202</w:t>
      </w:r>
      <w:r w:rsidR="00DA42C3">
        <w:rPr>
          <w:rFonts w:ascii="Times New Roman" w:eastAsia="Times New Roman" w:hAnsi="Times New Roman" w:cs="Times New Roman"/>
          <w:b/>
          <w:lang w:val="ru-RU"/>
        </w:rPr>
        <w:t>5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года.</w:t>
      </w:r>
    </w:p>
    <w:p w14:paraId="2F29D078" w14:textId="224C3ACF" w:rsidR="008D66BD" w:rsidRPr="008D66BD" w:rsidRDefault="008D66BD" w:rsidP="008D66BD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D66BD">
        <w:rPr>
          <w:rFonts w:ascii="Times New Roman" w:eastAsia="Times New Roman" w:hAnsi="Times New Roman" w:cs="Times New Roman"/>
          <w:color w:val="auto"/>
          <w:lang w:val="ru-RU"/>
        </w:rPr>
        <w:t>Признание претендентов участниками аукциона либо принятие решения об отказе в допуске к участию в аукционе состоится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>в 11.0</w:t>
      </w:r>
      <w:r w:rsidR="00DA42C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0 </w:t>
      </w:r>
      <w:r w:rsidR="00B111F8">
        <w:rPr>
          <w:rFonts w:ascii="Times New Roman" w:eastAsia="Times New Roman" w:hAnsi="Times New Roman" w:cs="Times New Roman"/>
          <w:b/>
          <w:color w:val="auto"/>
          <w:lang w:val="ru-RU"/>
        </w:rPr>
        <w:t>27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111F8">
        <w:rPr>
          <w:rFonts w:ascii="Times New Roman" w:eastAsia="Times New Roman" w:hAnsi="Times New Roman" w:cs="Times New Roman"/>
          <w:color w:val="auto"/>
          <w:lang w:val="ru-RU"/>
        </w:rPr>
        <w:t>мая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202</w:t>
      </w:r>
      <w:r w:rsidR="00DA42C3">
        <w:rPr>
          <w:rFonts w:ascii="Times New Roman" w:eastAsia="Times New Roman" w:hAnsi="Times New Roman" w:cs="Times New Roman"/>
          <w:b/>
          <w:color w:val="auto"/>
          <w:lang w:val="ru-RU"/>
        </w:rPr>
        <w:t>5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 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по адресу: Ленинградская область, Тосненский район, г.п. Ульяновка, ул. Победы, д. 34.</w:t>
      </w:r>
    </w:p>
    <w:p w14:paraId="40B5B144" w14:textId="57189359" w:rsidR="00B84F2D" w:rsidRDefault="00B84F2D" w:rsidP="00047075">
      <w:pPr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Начало аукциона </w:t>
      </w:r>
      <w:r w:rsidRPr="00B84F2D">
        <w:rPr>
          <w:rFonts w:ascii="Times New Roman" w:eastAsia="Times New Roman" w:hAnsi="Times New Roman" w:cs="Times New Roman"/>
          <w:b/>
          <w:color w:val="auto"/>
          <w:lang w:val="ru-RU"/>
        </w:rPr>
        <w:t>в 1</w:t>
      </w:r>
      <w:r w:rsidR="00B111F8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Pr="00B84F2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.00 </w:t>
      </w:r>
      <w:r w:rsidR="00B111F8">
        <w:rPr>
          <w:rFonts w:ascii="Times New Roman" w:eastAsia="Times New Roman" w:hAnsi="Times New Roman" w:cs="Times New Roman"/>
          <w:b/>
          <w:color w:val="auto"/>
          <w:lang w:val="ru-RU"/>
        </w:rPr>
        <w:t>29</w:t>
      </w:r>
      <w:r w:rsidR="00593172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B111F8">
        <w:rPr>
          <w:rFonts w:ascii="Times New Roman" w:eastAsia="Times New Roman" w:hAnsi="Times New Roman" w:cs="Times New Roman"/>
          <w:b/>
          <w:color w:val="auto"/>
          <w:lang w:val="ru-RU"/>
        </w:rPr>
        <w:t>мая</w:t>
      </w:r>
      <w:r w:rsidRPr="00B84F2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202</w:t>
      </w:r>
      <w:r w:rsidR="00DA42C3">
        <w:rPr>
          <w:rFonts w:ascii="Times New Roman" w:eastAsia="Times New Roman" w:hAnsi="Times New Roman" w:cs="Times New Roman"/>
          <w:b/>
          <w:color w:val="auto"/>
          <w:lang w:val="ru-RU"/>
        </w:rPr>
        <w:t>5</w:t>
      </w:r>
      <w:r w:rsidRPr="00B84F2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</w:t>
      </w:r>
      <w:r w:rsidRPr="00B84F2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универсальной торговой платформе </w:t>
      </w:r>
      <w:r w:rsidR="00CF00A4">
        <w:rPr>
          <w:rFonts w:ascii="Times New Roman" w:eastAsia="Times New Roman" w:hAnsi="Times New Roman" w:cs="Times New Roman"/>
          <w:lang w:val="ru-RU"/>
        </w:rPr>
        <w:t>электронная торговая площадка «Российский аукционный дом»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</w:p>
    <w:p w14:paraId="5F1BCC6A" w14:textId="550510B5" w:rsidR="008D66BD" w:rsidRPr="00965B3B" w:rsidRDefault="008D66BD" w:rsidP="00047075">
      <w:pPr>
        <w:ind w:firstLine="720"/>
        <w:jc w:val="both"/>
        <w:rPr>
          <w:rFonts w:ascii="Times New Roman" w:hAnsi="Times New Roman" w:cs="Times New Roman"/>
          <w:b/>
          <w:spacing w:val="-2"/>
        </w:rPr>
      </w:pPr>
      <w:r w:rsidRPr="008D66BD">
        <w:rPr>
          <w:rFonts w:ascii="Times New Roman" w:eastAsia="Times New Roman" w:hAnsi="Times New Roman" w:cs="Times New Roman"/>
          <w:bCs/>
          <w:color w:val="auto"/>
          <w:lang w:val="ru-RU"/>
        </w:rPr>
        <w:t>Подведение итогов аукциона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состоится</w:t>
      </w:r>
      <w:r w:rsidR="000A4856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E65E8E">
        <w:rPr>
          <w:rFonts w:ascii="Times New Roman" w:eastAsia="Times New Roman" w:hAnsi="Times New Roman" w:cs="Times New Roman"/>
          <w:b/>
          <w:color w:val="auto"/>
          <w:lang w:val="ru-RU"/>
        </w:rPr>
        <w:t>29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E65E8E">
        <w:rPr>
          <w:rFonts w:ascii="Times New Roman" w:eastAsia="Times New Roman" w:hAnsi="Times New Roman" w:cs="Times New Roman"/>
          <w:b/>
          <w:color w:val="auto"/>
          <w:lang w:val="ru-RU"/>
        </w:rPr>
        <w:t>мая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202</w:t>
      </w:r>
      <w:r w:rsidR="00DA42C3">
        <w:rPr>
          <w:rFonts w:ascii="Times New Roman" w:eastAsia="Times New Roman" w:hAnsi="Times New Roman" w:cs="Times New Roman"/>
          <w:b/>
          <w:color w:val="auto"/>
          <w:lang w:val="ru-RU"/>
        </w:rPr>
        <w:t>5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, после окончания аукциона</w:t>
      </w:r>
      <w:r w:rsidR="00310F20"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bookmarkStart w:id="12" w:name="_Hlk126855574"/>
      <w:r w:rsidR="00310F20"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bookmarkEnd w:id="12"/>
      <w:r w:rsidR="00CF00A4">
        <w:rPr>
          <w:rFonts w:ascii="Times New Roman" w:eastAsia="Times New Roman" w:hAnsi="Times New Roman" w:cs="Times New Roman"/>
          <w:lang w:val="ru-RU"/>
        </w:rPr>
        <w:t>электронной торговой площадке «Российский аукционный дом»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, по адресу: Ленинградская область, Тосненский район, г.п. Ульяновка, ул. Победы, д. 34</w:t>
      </w:r>
      <w:r w:rsidR="00047075" w:rsidRPr="00965B3B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bookmarkEnd w:id="5"/>
    <w:bookmarkEnd w:id="6"/>
    <w:bookmarkEnd w:id="7"/>
    <w:bookmarkEnd w:id="8"/>
    <w:bookmarkEnd w:id="9"/>
    <w:p w14:paraId="489ED5FA" w14:textId="7E5FE3F7" w:rsidR="00047075" w:rsidRDefault="00047075" w:rsidP="00047075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>В аукционе могут участвовать</w:t>
      </w:r>
      <w:r w:rsidRPr="00047075">
        <w:rPr>
          <w:rFonts w:ascii="Times New Roman" w:eastAsia="Times New Roman" w:hAnsi="Times New Roman" w:cs="Times New Roman"/>
          <w:color w:val="auto"/>
          <w:lang w:val="ru-RU"/>
        </w:rPr>
        <w:t xml:space="preserve"> физические лица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</w:p>
    <w:p w14:paraId="3392066A" w14:textId="77777777" w:rsidR="006B0201" w:rsidRPr="006B0201" w:rsidRDefault="006B0201" w:rsidP="006B0201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B0201">
        <w:rPr>
          <w:rFonts w:ascii="Times New Roman" w:eastAsia="Times New Roman" w:hAnsi="Times New Roman" w:cs="Times New Roman"/>
          <w:color w:val="auto"/>
          <w:lang w:val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040CD43F" w14:textId="77777777" w:rsidR="006B0201" w:rsidRPr="006B0201" w:rsidRDefault="006B0201" w:rsidP="006B0201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B0201">
        <w:rPr>
          <w:rFonts w:ascii="Times New Roman" w:eastAsia="Times New Roman" w:hAnsi="Times New Roman" w:cs="Times New Roman"/>
          <w:color w:val="auto"/>
          <w:lang w:val="ru-RU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14:paraId="7B373027" w14:textId="77777777" w:rsidR="006B0201" w:rsidRPr="006B0201" w:rsidRDefault="006B0201" w:rsidP="006B0201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B0201">
        <w:rPr>
          <w:rFonts w:ascii="Times New Roman" w:eastAsia="Times New Roman" w:hAnsi="Times New Roman" w:cs="Times New Roman"/>
          <w:color w:val="auto"/>
          <w:lang w:val="ru-RU"/>
        </w:rPr>
        <w:t xml:space="preserve">2) </w:t>
      </w:r>
      <w:hyperlink r:id="rId8" w:history="1">
        <w:r w:rsidRPr="006B0201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val="ru-RU"/>
          </w:rPr>
          <w:t>копии</w:t>
        </w:r>
      </w:hyperlink>
      <w:r w:rsidRPr="006B0201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до</w:t>
      </w:r>
      <w:r w:rsidRPr="006B0201">
        <w:rPr>
          <w:rFonts w:ascii="Times New Roman" w:eastAsia="Times New Roman" w:hAnsi="Times New Roman" w:cs="Times New Roman"/>
          <w:color w:val="auto"/>
          <w:lang w:val="ru-RU"/>
        </w:rPr>
        <w:t xml:space="preserve">кументов, удостоверяющих личность заявителя (для граждан), все страницы; </w:t>
      </w:r>
    </w:p>
    <w:p w14:paraId="07EDEBAD" w14:textId="5ED3478E" w:rsidR="006B0201" w:rsidRPr="006B0201" w:rsidRDefault="006B0201" w:rsidP="006B0201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6B0201">
        <w:rPr>
          <w:rFonts w:ascii="Times New Roman" w:eastAsia="Times New Roman" w:hAnsi="Times New Roman" w:cs="Times New Roman"/>
          <w:color w:val="auto"/>
          <w:lang w:val="ru-RU"/>
        </w:rPr>
        <w:t xml:space="preserve">) документы, подтверждающие внесение задатка. </w:t>
      </w:r>
    </w:p>
    <w:p w14:paraId="4D77023F" w14:textId="77777777" w:rsidR="006B0201" w:rsidRPr="006B0201" w:rsidRDefault="006B0201" w:rsidP="006B0201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B0201">
        <w:rPr>
          <w:rFonts w:ascii="Times New Roman" w:eastAsia="Times New Roman" w:hAnsi="Times New Roman" w:cs="Times New Roman"/>
          <w:color w:val="auto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699DFFC7" w14:textId="77777777" w:rsidR="006B0201" w:rsidRPr="006B0201" w:rsidRDefault="006B0201" w:rsidP="006B0201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B0201">
        <w:rPr>
          <w:rFonts w:ascii="Times New Roman" w:eastAsia="Times New Roman" w:hAnsi="Times New Roman" w:cs="Times New Roman"/>
          <w:color w:val="auto"/>
        </w:rPr>
        <w:t xml:space="preserve">Плата оператору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</w:t>
      </w:r>
      <w:r w:rsidRPr="006B0201">
        <w:rPr>
          <w:rFonts w:ascii="Times New Roman" w:eastAsia="Times New Roman" w:hAnsi="Times New Roman" w:cs="Times New Roman"/>
          <w:color w:val="auto"/>
          <w:lang w:val="ru-RU"/>
        </w:rPr>
        <w:t>Федерации</w:t>
      </w:r>
      <w:r w:rsidRPr="006B0201">
        <w:rPr>
          <w:rFonts w:ascii="Times New Roman" w:eastAsia="Times New Roman" w:hAnsi="Times New Roman" w:cs="Times New Roman"/>
          <w:color w:val="auto"/>
        </w:rPr>
        <w:t xml:space="preserve"> заключается договор купли-продажи земельного участка, за участие в электронном аукционе не взимается.</w:t>
      </w:r>
    </w:p>
    <w:p w14:paraId="3056A72D" w14:textId="47D1650C" w:rsidR="00047075" w:rsidRPr="00047075" w:rsidRDefault="00047075" w:rsidP="0004707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2D0075A4" w14:textId="71BF144D" w:rsidR="00047075" w:rsidRPr="00965B3B" w:rsidRDefault="00047075" w:rsidP="006B0201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>Один заявитель вправе подать только одну заявку на участие в аукционе.</w:t>
      </w:r>
    </w:p>
    <w:p w14:paraId="05ADD28C" w14:textId="5945F758" w:rsidR="00047075" w:rsidRPr="00965B3B" w:rsidRDefault="00047075" w:rsidP="00047075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При приеме заявок от заявителей</w:t>
      </w:r>
      <w:r w:rsidR="003F5125" w:rsidRPr="00965B3B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87300A6" w14:textId="77777777" w:rsidR="00047075" w:rsidRPr="00965B3B" w:rsidRDefault="00047075" w:rsidP="00047075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EECDE8E" w14:textId="3C836BC5" w:rsidR="00047075" w:rsidRPr="00925798" w:rsidRDefault="00047075" w:rsidP="00047075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321450A" w14:textId="26AFDA24" w:rsidR="00E96567" w:rsidRDefault="006B0201" w:rsidP="008C4A33">
      <w:pPr>
        <w:ind w:firstLine="720"/>
        <w:jc w:val="both"/>
        <w:rPr>
          <w:rFonts w:ascii="Times New Roman" w:eastAsia="Times New Roman" w:hAnsi="Times New Roman" w:cs="Times New Roman"/>
        </w:rPr>
      </w:pPr>
      <w:r w:rsidRPr="006B0201">
        <w:rPr>
          <w:rFonts w:ascii="Times New Roman" w:eastAsia="Times New Roman" w:hAnsi="Times New Roman" w:cs="Times New Roman"/>
        </w:rPr>
        <w:t>Денежные средства в сумме задатка должны быть перечислены на реквизиты оператора электронной площадки в порядке, предусмотренном Регламентом торговой площадки не позднее 00 часов 0</w:t>
      </w:r>
      <w:r w:rsidRPr="006B0201">
        <w:rPr>
          <w:rFonts w:ascii="Times New Roman" w:eastAsia="Times New Roman" w:hAnsi="Times New Roman" w:cs="Times New Roman"/>
          <w:lang w:val="ru-RU"/>
        </w:rPr>
        <w:t>1</w:t>
      </w:r>
      <w:r w:rsidRPr="006B0201">
        <w:rPr>
          <w:rFonts w:ascii="Times New Roman" w:eastAsia="Times New Roman" w:hAnsi="Times New Roman" w:cs="Times New Roman"/>
        </w:rPr>
        <w:t xml:space="preserve"> минут</w:t>
      </w:r>
      <w:r w:rsidRPr="006B0201">
        <w:rPr>
          <w:rFonts w:ascii="Times New Roman" w:eastAsia="Times New Roman" w:hAnsi="Times New Roman" w:cs="Times New Roman"/>
          <w:lang w:val="ru-RU"/>
        </w:rPr>
        <w:t>а</w:t>
      </w:r>
      <w:r w:rsidRPr="006B0201">
        <w:rPr>
          <w:rFonts w:ascii="Times New Roman" w:eastAsia="Times New Roman" w:hAnsi="Times New Roman" w:cs="Times New Roman"/>
        </w:rPr>
        <w:t xml:space="preserve"> (время московское) дня окончания приема заявок – </w:t>
      </w:r>
      <w:r>
        <w:rPr>
          <w:rFonts w:ascii="Times New Roman" w:eastAsia="Times New Roman" w:hAnsi="Times New Roman" w:cs="Times New Roman"/>
          <w:lang w:val="ru-RU"/>
        </w:rPr>
        <w:t>23</w:t>
      </w:r>
      <w:r w:rsidRPr="006B0201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  <w:lang w:val="ru-RU"/>
        </w:rPr>
        <w:t>5</w:t>
      </w:r>
      <w:r w:rsidRPr="006B0201">
        <w:rPr>
          <w:rFonts w:ascii="Times New Roman" w:eastAsia="Times New Roman" w:hAnsi="Times New Roman" w:cs="Times New Roman"/>
        </w:rPr>
        <w:t>.2025 года по следующим реквизитам</w:t>
      </w:r>
      <w:r w:rsidR="008C4A33" w:rsidRPr="008C4A33">
        <w:rPr>
          <w:rFonts w:ascii="Times New Roman" w:eastAsia="Times New Roman" w:hAnsi="Times New Roman" w:cs="Times New Roman"/>
          <w:lang w:val="ru-RU"/>
        </w:rPr>
        <w:t xml:space="preserve">: Наименование: </w:t>
      </w:r>
      <w:r w:rsidR="00E96567" w:rsidRPr="00E96567">
        <w:rPr>
          <w:rFonts w:ascii="Times New Roman" w:eastAsia="Times New Roman" w:hAnsi="Times New Roman" w:cs="Times New Roman"/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</w:t>
      </w:r>
      <w:r w:rsidR="008C4A33" w:rsidRPr="008C4A33">
        <w:rPr>
          <w:rFonts w:ascii="Times New Roman" w:eastAsia="Times New Roman" w:hAnsi="Times New Roman" w:cs="Times New Roman"/>
          <w:lang w:val="ru-RU"/>
        </w:rPr>
        <w:t xml:space="preserve">. В назначении платежа необходимо указать: Перечисление денежных средств в качестве задатка (депозита) (ИНН плательщика), НДС не облагается. Денежные средства, перечисленные за участника третьим лицом, не зачисляются на счет такого участника на УТП. </w:t>
      </w:r>
      <w:r w:rsidR="00E96567" w:rsidRPr="00E96567">
        <w:rPr>
          <w:rFonts w:ascii="Times New Roman" w:eastAsia="Times New Roman" w:hAnsi="Times New Roman" w:cs="Times New Roman"/>
        </w:rPr>
        <w:lastRenderedPageBreak/>
        <w:t>Операции по перечислению Оператору сумм денежных средств в качестве Задатка осуществляются в российских рублях. Перечисление Оператору сумм денежных средств в качестве Задатка в иной валюте не допускается. Для учета на электронной площадке суммы денежных средств, поступивших Оператору в качестве Задатка, используется лицевой счет Пользователя, который формируется Оператором при регистрации Пользователя на электронной площадке. Сумма денежных средств, поступившая Оператору в качестве Задатка, зачисляется Оператором на лицевой счет того Пользователя, который такие денежные средства перечислил. Зачисление на лицевой счет Пользователя суммы денежных средств, поступивших Оператору в качестве Задатка, осуществляется в течение рабочего дня, следующего за днем их поступления на расчетный счет Оператора, указанный в настоящем Регламенте.</w:t>
      </w:r>
    </w:p>
    <w:p w14:paraId="455FC485" w14:textId="77777777" w:rsidR="008C4A33" w:rsidRPr="00965B3B" w:rsidRDefault="008C4A33" w:rsidP="008C4A33">
      <w:pPr>
        <w:pStyle w:val="aa"/>
        <w:ind w:firstLine="709"/>
        <w:jc w:val="both"/>
        <w:rPr>
          <w:b w:val="0"/>
          <w:i w:val="0"/>
          <w:sz w:val="24"/>
        </w:rPr>
      </w:pPr>
      <w:r w:rsidRPr="00965B3B">
        <w:rPr>
          <w:b w:val="0"/>
          <w:i w:val="0"/>
          <w:sz w:val="24"/>
        </w:rPr>
        <w:t>Заявителям, перечислившим задаток для участия в аукционе, денежные средства возвращаются в следующем порядке:</w:t>
      </w:r>
    </w:p>
    <w:p w14:paraId="0602EBFA" w14:textId="77777777" w:rsidR="008C4A33" w:rsidRPr="00965B3B" w:rsidRDefault="008C4A33" w:rsidP="008C4A3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39237823" w14:textId="77777777" w:rsidR="008C4A33" w:rsidRPr="00965B3B" w:rsidRDefault="008C4A33" w:rsidP="008C4A3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20C4B7E6" w14:textId="77777777" w:rsidR="008C4A33" w:rsidRPr="00965B3B" w:rsidRDefault="008C4A33" w:rsidP="008C4A3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14:paraId="35CFBC96" w14:textId="77777777" w:rsidR="008C4A33" w:rsidRPr="00965B3B" w:rsidRDefault="008C4A33" w:rsidP="008C4A3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14:paraId="7D828BA6" w14:textId="7C1C7D0C" w:rsidR="008C4A33" w:rsidRPr="00965B3B" w:rsidRDefault="008C4A33" w:rsidP="008C4A33">
      <w:pPr>
        <w:pStyle w:val="aa"/>
        <w:ind w:firstLine="709"/>
        <w:jc w:val="both"/>
        <w:rPr>
          <w:b w:val="0"/>
          <w:i w:val="0"/>
          <w:sz w:val="24"/>
        </w:rPr>
      </w:pPr>
      <w:r w:rsidRPr="00965B3B">
        <w:rPr>
          <w:b w:val="0"/>
          <w:i w:val="0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FC011C">
        <w:rPr>
          <w:b w:val="0"/>
          <w:i w:val="0"/>
          <w:sz w:val="24"/>
          <w:lang w:val="ru-RU"/>
        </w:rPr>
        <w:t>купли-продажи</w:t>
      </w:r>
      <w:r w:rsidRPr="00965B3B">
        <w:rPr>
          <w:b w:val="0"/>
          <w:i w:val="0"/>
          <w:sz w:val="24"/>
        </w:rPr>
        <w:t xml:space="preserve"> земельного участка заключается в соответствии с положениями Земельного кодекса РФ, не заключившими в установленном порядке договор </w:t>
      </w:r>
      <w:r w:rsidR="00FC011C">
        <w:rPr>
          <w:b w:val="0"/>
          <w:i w:val="0"/>
          <w:sz w:val="24"/>
          <w:lang w:val="ru-RU"/>
        </w:rPr>
        <w:t>купли-продажи</w:t>
      </w:r>
      <w:r w:rsidRPr="00965B3B">
        <w:rPr>
          <w:b w:val="0"/>
          <w:i w:val="0"/>
          <w:sz w:val="24"/>
        </w:rPr>
        <w:t xml:space="preserve"> земельного участка вследствие уклонения от заключения договора, не возвраща</w:t>
      </w:r>
      <w:r w:rsidR="006B0201">
        <w:rPr>
          <w:b w:val="0"/>
          <w:i w:val="0"/>
          <w:sz w:val="24"/>
          <w:lang w:val="ru-RU"/>
        </w:rPr>
        <w:t>ются</w:t>
      </w:r>
      <w:r w:rsidRPr="00965B3B">
        <w:rPr>
          <w:b w:val="0"/>
          <w:i w:val="0"/>
          <w:sz w:val="24"/>
        </w:rPr>
        <w:t>.</w:t>
      </w:r>
    </w:p>
    <w:p w14:paraId="39222118" w14:textId="77777777" w:rsidR="008F47B8" w:rsidRPr="008F47B8" w:rsidRDefault="008F47B8" w:rsidP="008F47B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</w:t>
      </w:r>
    </w:p>
    <w:p w14:paraId="6D5C5D0C" w14:textId="77777777" w:rsidR="008F47B8" w:rsidRPr="008F47B8" w:rsidRDefault="008F47B8" w:rsidP="008F47B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0B6A9291" w14:textId="77777777" w:rsidR="008F47B8" w:rsidRPr="008F47B8" w:rsidRDefault="008F47B8" w:rsidP="008F47B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Заявитель не допускается к участию в аукционе по следующим основаниям:</w:t>
      </w:r>
    </w:p>
    <w:p w14:paraId="12858C3C" w14:textId="77777777" w:rsidR="008F47B8" w:rsidRPr="008F47B8" w:rsidRDefault="008F47B8" w:rsidP="008F47B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8619F2F" w14:textId="77777777" w:rsidR="008F47B8" w:rsidRPr="008F47B8" w:rsidRDefault="008F47B8" w:rsidP="008F47B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2) непоступление задатка на дату рассмотрения заявок на участие в аукционе;</w:t>
      </w:r>
    </w:p>
    <w:p w14:paraId="44248931" w14:textId="77777777" w:rsidR="008F47B8" w:rsidRPr="008F47B8" w:rsidRDefault="008F47B8" w:rsidP="008F47B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48B002B4" w14:textId="77777777" w:rsidR="008F47B8" w:rsidRPr="008F47B8" w:rsidRDefault="008F47B8" w:rsidP="008F47B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B2CBA0B" w14:textId="784F555C" w:rsidR="00A32E5C" w:rsidRPr="00965B3B" w:rsidRDefault="00FA2BB9" w:rsidP="00FD4812">
      <w:pPr>
        <w:pStyle w:val="1"/>
        <w:shd w:val="clear" w:color="auto" w:fill="auto"/>
        <w:spacing w:before="0" w:after="0" w:line="22" w:lineRule="atLeast"/>
        <w:ind w:left="23" w:right="23" w:firstLine="697"/>
        <w:jc w:val="both"/>
        <w:rPr>
          <w:sz w:val="24"/>
          <w:szCs w:val="24"/>
        </w:rPr>
      </w:pPr>
      <w:r w:rsidRPr="00965B3B">
        <w:rPr>
          <w:sz w:val="24"/>
          <w:szCs w:val="24"/>
        </w:rPr>
        <w:lastRenderedPageBreak/>
        <w:t xml:space="preserve">Договор </w:t>
      </w:r>
      <w:r w:rsidR="00174197">
        <w:rPr>
          <w:sz w:val="24"/>
          <w:szCs w:val="24"/>
          <w:lang w:val="ru-RU"/>
        </w:rPr>
        <w:t>купли-продажи</w:t>
      </w:r>
      <w:r w:rsidRPr="00965B3B">
        <w:rPr>
          <w:sz w:val="24"/>
          <w:szCs w:val="24"/>
        </w:rPr>
        <w:t xml:space="preserve"> земельного участка заключается по результатам аукциона в сроки, установленные статьей 39.12 Земельного кодекса Российской Федерации, но не ранее чем </w:t>
      </w:r>
      <w:r w:rsidRPr="000D3146">
        <w:rPr>
          <w:sz w:val="24"/>
          <w:szCs w:val="24"/>
        </w:rPr>
        <w:t>через десять дней</w:t>
      </w:r>
      <w:r w:rsidRPr="00965B3B">
        <w:rPr>
          <w:sz w:val="24"/>
          <w:szCs w:val="24"/>
        </w:rPr>
        <w:t xml:space="preserve"> со дня размещения информации о результатах аукциона на официальном сайте РФ:</w:t>
      </w:r>
      <w:r w:rsidR="00B078CE" w:rsidRPr="00965B3B">
        <w:rPr>
          <w:sz w:val="24"/>
          <w:szCs w:val="24"/>
          <w:lang w:val="ru-RU"/>
        </w:rPr>
        <w:t xml:space="preserve"> </w:t>
      </w:r>
      <w:r w:rsidR="00B078CE" w:rsidRPr="00965B3B">
        <w:rPr>
          <w:sz w:val="24"/>
          <w:szCs w:val="24"/>
          <w:lang w:val="en-US"/>
        </w:rPr>
        <w:t>torgi</w:t>
      </w:r>
      <w:r w:rsidR="00B078CE" w:rsidRPr="00965B3B">
        <w:rPr>
          <w:sz w:val="24"/>
          <w:szCs w:val="24"/>
          <w:lang w:val="ru-RU"/>
        </w:rPr>
        <w:t>.</w:t>
      </w:r>
      <w:r w:rsidR="00B078CE" w:rsidRPr="00965B3B">
        <w:rPr>
          <w:sz w:val="24"/>
          <w:szCs w:val="24"/>
          <w:lang w:val="en-US"/>
        </w:rPr>
        <w:t>gov</w:t>
      </w:r>
      <w:r w:rsidR="00B078CE" w:rsidRPr="00965B3B">
        <w:rPr>
          <w:sz w:val="24"/>
          <w:szCs w:val="24"/>
          <w:lang w:val="ru-RU"/>
        </w:rPr>
        <w:t>.</w:t>
      </w:r>
      <w:r w:rsidR="00B078CE" w:rsidRPr="00965B3B">
        <w:rPr>
          <w:sz w:val="24"/>
          <w:szCs w:val="24"/>
          <w:lang w:val="en-US"/>
        </w:rPr>
        <w:t>ru</w:t>
      </w:r>
      <w:r w:rsidR="00B078CE" w:rsidRPr="00965B3B">
        <w:rPr>
          <w:sz w:val="24"/>
          <w:szCs w:val="24"/>
          <w:lang w:val="ru-RU"/>
        </w:rPr>
        <w:t xml:space="preserve"> в</w:t>
      </w:r>
      <w:r w:rsidRPr="00965B3B">
        <w:rPr>
          <w:sz w:val="24"/>
          <w:szCs w:val="24"/>
        </w:rPr>
        <w:t xml:space="preserve"> сети «Интернет».</w:t>
      </w:r>
    </w:p>
    <w:p w14:paraId="6DE9FFDA" w14:textId="126DEEAB" w:rsidR="00A32E5C" w:rsidRDefault="00FA2BB9" w:rsidP="000B0376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Подробнее ознакомиться с условиями проведения аукциона </w:t>
      </w:r>
      <w:r w:rsidR="00D065BE" w:rsidRPr="00965B3B">
        <w:rPr>
          <w:sz w:val="24"/>
          <w:szCs w:val="24"/>
          <w:lang w:val="ru-RU"/>
        </w:rPr>
        <w:t xml:space="preserve">и документацией </w:t>
      </w:r>
      <w:r w:rsidRPr="00965B3B">
        <w:rPr>
          <w:sz w:val="24"/>
          <w:szCs w:val="24"/>
        </w:rPr>
        <w:t xml:space="preserve">можно в </w:t>
      </w:r>
      <w:r w:rsidR="00A37E0A" w:rsidRPr="00965B3B">
        <w:rPr>
          <w:sz w:val="24"/>
          <w:szCs w:val="24"/>
          <w:lang w:val="ru-RU"/>
        </w:rPr>
        <w:t>администрации Ульяновского городского поселения Тосненского района Ленинградской области</w:t>
      </w:r>
      <w:r w:rsidRPr="00965B3B">
        <w:rPr>
          <w:sz w:val="24"/>
          <w:szCs w:val="24"/>
        </w:rPr>
        <w:t xml:space="preserve"> по адресу: Ленинградская область, Тосненский район, г.п. Ульяновка, ул. Победы, д. 34</w:t>
      </w:r>
      <w:r w:rsidR="00A37E0A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>или по телефону 8 (81361) 93-</w:t>
      </w:r>
      <w:r w:rsidR="00F7057E" w:rsidRPr="00965B3B">
        <w:rPr>
          <w:sz w:val="24"/>
          <w:szCs w:val="24"/>
          <w:lang w:val="ru-RU"/>
        </w:rPr>
        <w:t xml:space="preserve">607, 93- </w:t>
      </w:r>
      <w:r w:rsidR="00D065BE" w:rsidRPr="00965B3B">
        <w:rPr>
          <w:sz w:val="24"/>
          <w:szCs w:val="24"/>
          <w:lang w:val="ru-RU"/>
        </w:rPr>
        <w:t>357</w:t>
      </w:r>
      <w:r w:rsidR="00284CDB" w:rsidRPr="00965B3B">
        <w:rPr>
          <w:sz w:val="24"/>
          <w:szCs w:val="24"/>
          <w:lang w:val="ru-RU"/>
        </w:rPr>
        <w:t xml:space="preserve"> доб. 2</w:t>
      </w:r>
      <w:r w:rsidR="007F0F12">
        <w:rPr>
          <w:sz w:val="24"/>
          <w:szCs w:val="24"/>
          <w:lang w:val="ru-RU"/>
        </w:rPr>
        <w:t>05</w:t>
      </w:r>
      <w:r w:rsidR="00D065BE" w:rsidRPr="00965B3B">
        <w:rPr>
          <w:sz w:val="24"/>
          <w:szCs w:val="24"/>
          <w:lang w:val="ru-RU"/>
        </w:rPr>
        <w:t>.</w:t>
      </w:r>
    </w:p>
    <w:p w14:paraId="30BF3AC1" w14:textId="01A7B8A0" w:rsidR="00925798" w:rsidRDefault="00925798" w:rsidP="000B0376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проведения аукциона:</w:t>
      </w:r>
    </w:p>
    <w:p w14:paraId="35B1FA28" w14:textId="2F5E6BE3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1. Электронный аукцион проводится в указанные в </w:t>
      </w:r>
      <w:r w:rsidR="00AD09EB">
        <w:rPr>
          <w:rFonts w:ascii="Times New Roman" w:eastAsia="Times New Roman" w:hAnsi="Times New Roman" w:cs="Times New Roman"/>
          <w:lang w:val="ru-RU"/>
        </w:rPr>
        <w:t>извещении</w:t>
      </w:r>
      <w:r w:rsidRPr="00925798">
        <w:rPr>
          <w:rFonts w:ascii="Times New Roman" w:eastAsia="Times New Roman" w:hAnsi="Times New Roman" w:cs="Times New Roman"/>
        </w:rPr>
        <w:t xml:space="preserve">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7D69EFC" w14:textId="5FC0B975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«Шаг аукциона» устанавливается Продавцом в фиксированной сумме, составляющей 3 (три) процент</w:t>
      </w:r>
      <w:r w:rsidR="00174197">
        <w:rPr>
          <w:rFonts w:ascii="Times New Roman" w:eastAsia="Times New Roman" w:hAnsi="Times New Roman" w:cs="Times New Roman"/>
          <w:lang w:val="ru-RU"/>
        </w:rPr>
        <w:t>а</w:t>
      </w:r>
      <w:r w:rsidRPr="00925798">
        <w:rPr>
          <w:rFonts w:ascii="Times New Roman" w:eastAsia="Times New Roman" w:hAnsi="Times New Roman" w:cs="Times New Roman"/>
        </w:rPr>
        <w:t xml:space="preserve"> начальной цены </w:t>
      </w:r>
      <w:r w:rsidR="00174197">
        <w:rPr>
          <w:rFonts w:ascii="Times New Roman" w:eastAsia="Times New Roman" w:hAnsi="Times New Roman" w:cs="Times New Roman"/>
          <w:lang w:val="ru-RU"/>
        </w:rPr>
        <w:t>аукциона</w:t>
      </w:r>
      <w:r w:rsidRPr="00925798">
        <w:rPr>
          <w:rFonts w:ascii="Times New Roman" w:eastAsia="Times New Roman" w:hAnsi="Times New Roman" w:cs="Times New Roman"/>
        </w:rPr>
        <w:t>, и не изменяется в течение всего аукциона.</w:t>
      </w:r>
    </w:p>
    <w:p w14:paraId="4F9DE3D7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773A9514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2. Со времени начала проведения процедуры аукциона Организатором размещается:</w:t>
      </w:r>
    </w:p>
    <w:p w14:paraId="1D7628A3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901BF2B" w14:textId="7F9793F8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14:paraId="330FB92D" w14:textId="2603392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3. В течение одного часа со времени начала проведения процедуры аукциона участникам предлагается заявить о приобретении земельного участка </w:t>
      </w:r>
      <w:r w:rsidR="00E96567">
        <w:rPr>
          <w:rFonts w:ascii="Times New Roman" w:eastAsia="Times New Roman" w:hAnsi="Times New Roman" w:cs="Times New Roman"/>
          <w:lang w:val="ru-RU"/>
        </w:rPr>
        <w:t>в собственность</w:t>
      </w:r>
      <w:r w:rsidRPr="00925798">
        <w:rPr>
          <w:rFonts w:ascii="Times New Roman" w:eastAsia="Times New Roman" w:hAnsi="Times New Roman" w:cs="Times New Roman"/>
        </w:rPr>
        <w:t xml:space="preserve"> по начальной цене. В случае, если в течение указанного времени:</w:t>
      </w:r>
    </w:p>
    <w:p w14:paraId="7D3FC40B" w14:textId="75148275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14:paraId="1250CBE4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предмете аукциона является время завершения аукциона.</w:t>
      </w:r>
    </w:p>
    <w:p w14:paraId="40AAA0E7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4. Во время проведения процедуры аукциона программными средствами электронной площадки обеспечивается:</w:t>
      </w:r>
    </w:p>
    <w:p w14:paraId="6CEB84CC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14:paraId="22527FDF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14:paraId="520047EE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5. Победителем аукциона признается участник, предложивший наибольшую цену предмета аукциона.</w:t>
      </w:r>
    </w:p>
    <w:p w14:paraId="6FD45EF5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аренды земельного участка, содержит фамилию, имя, </w:t>
      </w:r>
      <w:r w:rsidRPr="00925798">
        <w:rPr>
          <w:rFonts w:ascii="Times New Roman" w:eastAsia="Times New Roman" w:hAnsi="Times New Roman" w:cs="Times New Roman"/>
        </w:rPr>
        <w:lastRenderedPageBreak/>
        <w:t>отчество или наименование юридического лица - победителя аукциона, цену предмета аукциона,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предмета аукциона 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414BD39E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7. Процедура аукциона считается завершенной с момента подписания Продавцом протокола об итогах аукциона.</w:t>
      </w:r>
    </w:p>
    <w:p w14:paraId="15021C8F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 Аукцион признается несостоявшимся в следующих случаях:</w:t>
      </w:r>
    </w:p>
    <w:p w14:paraId="0D0E4A5B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не было подано ни одной заявки на участие либо ни один из Претендентов не признан участником;</w:t>
      </w:r>
    </w:p>
    <w:p w14:paraId="78474592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принято решение о признании только одного Претендента участником;</w:t>
      </w:r>
    </w:p>
    <w:p w14:paraId="6144DAF0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ни один из участников не сделал предложение о начальной цене имущества.</w:t>
      </w:r>
    </w:p>
    <w:p w14:paraId="29900E6B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8. Решение о признании аукциона несостоявшимся оформляется протоколом об итогах аукциона.</w:t>
      </w:r>
    </w:p>
    <w:p w14:paraId="1685E18F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292AF7C1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наименование имущества и иные позволяющие его индивидуализировать сведения;</w:t>
      </w:r>
    </w:p>
    <w:p w14:paraId="706F618E" w14:textId="7777777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цена сделки;</w:t>
      </w:r>
    </w:p>
    <w:p w14:paraId="7BFE787F" w14:textId="6BF63C87" w:rsidR="00925798" w:rsidRPr="00925798" w:rsidRDefault="00925798" w:rsidP="00925798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фамилия, имя, отчество физического лица Победителя.</w:t>
      </w:r>
    </w:p>
    <w:p w14:paraId="3F63E24C" w14:textId="75ED4FBA" w:rsidR="00925798" w:rsidRPr="00925798" w:rsidRDefault="00925798" w:rsidP="000B0376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</w:rPr>
      </w:pPr>
    </w:p>
    <w:p w14:paraId="5135B7EA" w14:textId="77777777" w:rsidR="009A6011" w:rsidRPr="00965B3B" w:rsidRDefault="009A6011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Приложение: </w:t>
      </w:r>
    </w:p>
    <w:p w14:paraId="14DD792E" w14:textId="77777777" w:rsidR="009A6011" w:rsidRPr="00965B3B" w:rsidRDefault="009A6011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>1. Форма заявки на участие в аукционе;</w:t>
      </w:r>
    </w:p>
    <w:p w14:paraId="0F7EA624" w14:textId="6BB85B90" w:rsidR="009A6011" w:rsidRPr="00965B3B" w:rsidRDefault="009A6011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>2</w:t>
      </w:r>
      <w:r w:rsidR="00C05763">
        <w:rPr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ru-RU"/>
        </w:rPr>
        <w:t xml:space="preserve"> Проект договора </w:t>
      </w:r>
      <w:r w:rsidR="00174197">
        <w:rPr>
          <w:sz w:val="24"/>
          <w:szCs w:val="24"/>
          <w:lang w:val="ru-RU"/>
        </w:rPr>
        <w:t>купли-продажи</w:t>
      </w:r>
      <w:r w:rsidRPr="00965B3B">
        <w:rPr>
          <w:sz w:val="24"/>
          <w:szCs w:val="24"/>
          <w:lang w:val="ru-RU"/>
        </w:rPr>
        <w:t xml:space="preserve"> земельного участка.</w:t>
      </w:r>
    </w:p>
    <w:p w14:paraId="08B8710C" w14:textId="77777777" w:rsidR="00024EF7" w:rsidRPr="00965B3B" w:rsidRDefault="00024EF7" w:rsidP="009009FA">
      <w:pPr>
        <w:pStyle w:val="1"/>
        <w:shd w:val="clear" w:color="auto" w:fill="auto"/>
        <w:spacing w:before="0" w:after="0" w:line="260" w:lineRule="exact"/>
        <w:jc w:val="both"/>
        <w:rPr>
          <w:sz w:val="24"/>
          <w:szCs w:val="24"/>
          <w:lang w:val="ru-RU"/>
        </w:rPr>
      </w:pPr>
    </w:p>
    <w:p w14:paraId="26D59527" w14:textId="77777777" w:rsidR="00024EF7" w:rsidRPr="00965B3B" w:rsidRDefault="00024EF7" w:rsidP="009009FA">
      <w:pPr>
        <w:pStyle w:val="1"/>
        <w:shd w:val="clear" w:color="auto" w:fill="auto"/>
        <w:spacing w:before="0" w:after="0" w:line="260" w:lineRule="exact"/>
        <w:jc w:val="both"/>
        <w:rPr>
          <w:sz w:val="24"/>
          <w:szCs w:val="24"/>
          <w:lang w:val="ru-RU"/>
        </w:rPr>
      </w:pPr>
    </w:p>
    <w:sectPr w:rsidR="00024EF7" w:rsidRPr="00965B3B" w:rsidSect="00B078CE"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C13A" w14:textId="77777777" w:rsidR="001A39F3" w:rsidRDefault="001A39F3">
      <w:r>
        <w:separator/>
      </w:r>
    </w:p>
  </w:endnote>
  <w:endnote w:type="continuationSeparator" w:id="0">
    <w:p w14:paraId="6F1D7E13" w14:textId="77777777" w:rsidR="001A39F3" w:rsidRDefault="001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B01B" w14:textId="77777777" w:rsidR="001A39F3" w:rsidRDefault="001A39F3"/>
  </w:footnote>
  <w:footnote w:type="continuationSeparator" w:id="0">
    <w:p w14:paraId="19018E61" w14:textId="77777777" w:rsidR="001A39F3" w:rsidRDefault="001A39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BF4AF2"/>
    <w:multiLevelType w:val="multilevel"/>
    <w:tmpl w:val="CFB85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C03C8"/>
    <w:multiLevelType w:val="hybridMultilevel"/>
    <w:tmpl w:val="5EAC7756"/>
    <w:lvl w:ilvl="0" w:tplc="2E282404">
      <w:start w:val="1"/>
      <w:numFmt w:val="bullet"/>
      <w:lvlText w:val="-"/>
      <w:lvlJc w:val="left"/>
      <w:pPr>
        <w:tabs>
          <w:tab w:val="num" w:pos="851"/>
        </w:tabs>
        <w:ind w:left="2342" w:hanging="16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E46F2"/>
    <w:multiLevelType w:val="multilevel"/>
    <w:tmpl w:val="E5F80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841932">
    <w:abstractNumId w:val="1"/>
  </w:num>
  <w:num w:numId="2" w16cid:durableId="1330593212">
    <w:abstractNumId w:val="3"/>
  </w:num>
  <w:num w:numId="3" w16cid:durableId="507671093">
    <w:abstractNumId w:val="0"/>
  </w:num>
  <w:num w:numId="4" w16cid:durableId="82099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5C"/>
    <w:rsid w:val="00000210"/>
    <w:rsid w:val="00000B8A"/>
    <w:rsid w:val="00004C69"/>
    <w:rsid w:val="00016D42"/>
    <w:rsid w:val="00024EF7"/>
    <w:rsid w:val="00033F5D"/>
    <w:rsid w:val="00044DBE"/>
    <w:rsid w:val="00047075"/>
    <w:rsid w:val="00054B1A"/>
    <w:rsid w:val="00055485"/>
    <w:rsid w:val="00066319"/>
    <w:rsid w:val="00070FC1"/>
    <w:rsid w:val="00094853"/>
    <w:rsid w:val="000A4856"/>
    <w:rsid w:val="000B0376"/>
    <w:rsid w:val="000C55E3"/>
    <w:rsid w:val="000D2E94"/>
    <w:rsid w:val="000D3146"/>
    <w:rsid w:val="000D3BE3"/>
    <w:rsid w:val="000D5A2D"/>
    <w:rsid w:val="000E008F"/>
    <w:rsid w:val="000E25CF"/>
    <w:rsid w:val="000F25E5"/>
    <w:rsid w:val="00106549"/>
    <w:rsid w:val="00117286"/>
    <w:rsid w:val="00131B7E"/>
    <w:rsid w:val="00146CEF"/>
    <w:rsid w:val="00153103"/>
    <w:rsid w:val="00154AEE"/>
    <w:rsid w:val="00154D19"/>
    <w:rsid w:val="00160532"/>
    <w:rsid w:val="001616AE"/>
    <w:rsid w:val="00174197"/>
    <w:rsid w:val="001922EB"/>
    <w:rsid w:val="00193B88"/>
    <w:rsid w:val="00197F11"/>
    <w:rsid w:val="001A39F3"/>
    <w:rsid w:val="001A3BBE"/>
    <w:rsid w:val="001B36B1"/>
    <w:rsid w:val="001C41A9"/>
    <w:rsid w:val="001E2883"/>
    <w:rsid w:val="001F11E8"/>
    <w:rsid w:val="001F497A"/>
    <w:rsid w:val="001F7805"/>
    <w:rsid w:val="00203A1A"/>
    <w:rsid w:val="002363AB"/>
    <w:rsid w:val="0024505A"/>
    <w:rsid w:val="002473EE"/>
    <w:rsid w:val="0026528F"/>
    <w:rsid w:val="002661C7"/>
    <w:rsid w:val="0027709D"/>
    <w:rsid w:val="00281C5A"/>
    <w:rsid w:val="00284CDB"/>
    <w:rsid w:val="002975EE"/>
    <w:rsid w:val="002B0B8B"/>
    <w:rsid w:val="002B2651"/>
    <w:rsid w:val="002C260F"/>
    <w:rsid w:val="002C67DA"/>
    <w:rsid w:val="002E045C"/>
    <w:rsid w:val="002E4B41"/>
    <w:rsid w:val="002E77C8"/>
    <w:rsid w:val="002F090E"/>
    <w:rsid w:val="002F4D5D"/>
    <w:rsid w:val="00310F20"/>
    <w:rsid w:val="003150FA"/>
    <w:rsid w:val="0033477B"/>
    <w:rsid w:val="00352EDB"/>
    <w:rsid w:val="00364AD8"/>
    <w:rsid w:val="00381A47"/>
    <w:rsid w:val="0038269A"/>
    <w:rsid w:val="003A00B6"/>
    <w:rsid w:val="003A1427"/>
    <w:rsid w:val="003A3469"/>
    <w:rsid w:val="003B409E"/>
    <w:rsid w:val="003D2E49"/>
    <w:rsid w:val="003D51D0"/>
    <w:rsid w:val="003E0289"/>
    <w:rsid w:val="003E4A06"/>
    <w:rsid w:val="003E7E9D"/>
    <w:rsid w:val="003F1FB9"/>
    <w:rsid w:val="003F4F3F"/>
    <w:rsid w:val="003F5125"/>
    <w:rsid w:val="00417BC4"/>
    <w:rsid w:val="00433B82"/>
    <w:rsid w:val="00442B40"/>
    <w:rsid w:val="00443F45"/>
    <w:rsid w:val="00444721"/>
    <w:rsid w:val="0044592B"/>
    <w:rsid w:val="0045014F"/>
    <w:rsid w:val="00457312"/>
    <w:rsid w:val="00467F60"/>
    <w:rsid w:val="004C0CF0"/>
    <w:rsid w:val="004C75A3"/>
    <w:rsid w:val="004D262F"/>
    <w:rsid w:val="004E4E9C"/>
    <w:rsid w:val="004F607E"/>
    <w:rsid w:val="0050790B"/>
    <w:rsid w:val="00524563"/>
    <w:rsid w:val="00524E60"/>
    <w:rsid w:val="0052771C"/>
    <w:rsid w:val="0053424A"/>
    <w:rsid w:val="00534CA4"/>
    <w:rsid w:val="005412DF"/>
    <w:rsid w:val="005428FC"/>
    <w:rsid w:val="005557D0"/>
    <w:rsid w:val="0057498C"/>
    <w:rsid w:val="00580548"/>
    <w:rsid w:val="00581D50"/>
    <w:rsid w:val="00582B93"/>
    <w:rsid w:val="00584E38"/>
    <w:rsid w:val="005856B8"/>
    <w:rsid w:val="00593172"/>
    <w:rsid w:val="005A3ECF"/>
    <w:rsid w:val="005B3B96"/>
    <w:rsid w:val="005C7A2A"/>
    <w:rsid w:val="005F270B"/>
    <w:rsid w:val="00606971"/>
    <w:rsid w:val="00614F29"/>
    <w:rsid w:val="00625843"/>
    <w:rsid w:val="00632B8D"/>
    <w:rsid w:val="006575AF"/>
    <w:rsid w:val="00660571"/>
    <w:rsid w:val="006730C2"/>
    <w:rsid w:val="00682BB3"/>
    <w:rsid w:val="006B0201"/>
    <w:rsid w:val="006B374B"/>
    <w:rsid w:val="006B5C10"/>
    <w:rsid w:val="006B7E6D"/>
    <w:rsid w:val="006E1F5E"/>
    <w:rsid w:val="006E2604"/>
    <w:rsid w:val="006F0FF9"/>
    <w:rsid w:val="006F19F6"/>
    <w:rsid w:val="00710F85"/>
    <w:rsid w:val="00711CC2"/>
    <w:rsid w:val="00712076"/>
    <w:rsid w:val="007175F1"/>
    <w:rsid w:val="0072261B"/>
    <w:rsid w:val="0072344A"/>
    <w:rsid w:val="00733DEA"/>
    <w:rsid w:val="00741571"/>
    <w:rsid w:val="007521BE"/>
    <w:rsid w:val="00791D17"/>
    <w:rsid w:val="007967C4"/>
    <w:rsid w:val="007A06B5"/>
    <w:rsid w:val="007A1113"/>
    <w:rsid w:val="007A4019"/>
    <w:rsid w:val="007B340B"/>
    <w:rsid w:val="007B36C4"/>
    <w:rsid w:val="007D4F5C"/>
    <w:rsid w:val="007D5DAB"/>
    <w:rsid w:val="007E66DE"/>
    <w:rsid w:val="007E7D84"/>
    <w:rsid w:val="007F0F12"/>
    <w:rsid w:val="007F738A"/>
    <w:rsid w:val="008048FD"/>
    <w:rsid w:val="00825E26"/>
    <w:rsid w:val="00835986"/>
    <w:rsid w:val="00840A05"/>
    <w:rsid w:val="008506C1"/>
    <w:rsid w:val="008533B2"/>
    <w:rsid w:val="008708E4"/>
    <w:rsid w:val="00871D71"/>
    <w:rsid w:val="00873BFD"/>
    <w:rsid w:val="0089008E"/>
    <w:rsid w:val="00891983"/>
    <w:rsid w:val="00895EFD"/>
    <w:rsid w:val="008A3CEB"/>
    <w:rsid w:val="008C4A33"/>
    <w:rsid w:val="008C5FEF"/>
    <w:rsid w:val="008D66BD"/>
    <w:rsid w:val="008F47B8"/>
    <w:rsid w:val="009009FA"/>
    <w:rsid w:val="00914446"/>
    <w:rsid w:val="00916917"/>
    <w:rsid w:val="00925798"/>
    <w:rsid w:val="00931679"/>
    <w:rsid w:val="009531DF"/>
    <w:rsid w:val="00956C1E"/>
    <w:rsid w:val="00965B3B"/>
    <w:rsid w:val="009733C7"/>
    <w:rsid w:val="00973DB2"/>
    <w:rsid w:val="00986181"/>
    <w:rsid w:val="00994AE0"/>
    <w:rsid w:val="00995D28"/>
    <w:rsid w:val="009A2CC8"/>
    <w:rsid w:val="009A5AD4"/>
    <w:rsid w:val="009A6011"/>
    <w:rsid w:val="009B5BD2"/>
    <w:rsid w:val="009E4D0F"/>
    <w:rsid w:val="009E5C22"/>
    <w:rsid w:val="009E680F"/>
    <w:rsid w:val="00A04011"/>
    <w:rsid w:val="00A04C4C"/>
    <w:rsid w:val="00A04EC4"/>
    <w:rsid w:val="00A10E39"/>
    <w:rsid w:val="00A32E5C"/>
    <w:rsid w:val="00A32F33"/>
    <w:rsid w:val="00A37E0A"/>
    <w:rsid w:val="00A52727"/>
    <w:rsid w:val="00A5430D"/>
    <w:rsid w:val="00A67791"/>
    <w:rsid w:val="00A75BD9"/>
    <w:rsid w:val="00A94CA4"/>
    <w:rsid w:val="00AA2213"/>
    <w:rsid w:val="00AB434B"/>
    <w:rsid w:val="00AB79F1"/>
    <w:rsid w:val="00AC7088"/>
    <w:rsid w:val="00AD09EB"/>
    <w:rsid w:val="00AD182D"/>
    <w:rsid w:val="00AD51A8"/>
    <w:rsid w:val="00AF280F"/>
    <w:rsid w:val="00AF49EE"/>
    <w:rsid w:val="00AF692B"/>
    <w:rsid w:val="00B05585"/>
    <w:rsid w:val="00B078CE"/>
    <w:rsid w:val="00B111F8"/>
    <w:rsid w:val="00B151E0"/>
    <w:rsid w:val="00B17297"/>
    <w:rsid w:val="00B37710"/>
    <w:rsid w:val="00B62CA9"/>
    <w:rsid w:val="00B63D01"/>
    <w:rsid w:val="00B7200A"/>
    <w:rsid w:val="00B84F2D"/>
    <w:rsid w:val="00BA3554"/>
    <w:rsid w:val="00BC04EE"/>
    <w:rsid w:val="00BC169D"/>
    <w:rsid w:val="00BE36A1"/>
    <w:rsid w:val="00BE493C"/>
    <w:rsid w:val="00BF18E7"/>
    <w:rsid w:val="00C020CC"/>
    <w:rsid w:val="00C025D6"/>
    <w:rsid w:val="00C05763"/>
    <w:rsid w:val="00C1060B"/>
    <w:rsid w:val="00C26C41"/>
    <w:rsid w:val="00C31F66"/>
    <w:rsid w:val="00C32AC6"/>
    <w:rsid w:val="00C402DF"/>
    <w:rsid w:val="00C66CE5"/>
    <w:rsid w:val="00C72764"/>
    <w:rsid w:val="00C77176"/>
    <w:rsid w:val="00C91F3C"/>
    <w:rsid w:val="00C97C3D"/>
    <w:rsid w:val="00CA0040"/>
    <w:rsid w:val="00CA578D"/>
    <w:rsid w:val="00CB6B33"/>
    <w:rsid w:val="00CD6477"/>
    <w:rsid w:val="00CD7F7F"/>
    <w:rsid w:val="00CF00A4"/>
    <w:rsid w:val="00CF1244"/>
    <w:rsid w:val="00D02D0A"/>
    <w:rsid w:val="00D05BF0"/>
    <w:rsid w:val="00D065BE"/>
    <w:rsid w:val="00D1475D"/>
    <w:rsid w:val="00D27335"/>
    <w:rsid w:val="00D73A47"/>
    <w:rsid w:val="00D91FD5"/>
    <w:rsid w:val="00DA19F0"/>
    <w:rsid w:val="00DA42C3"/>
    <w:rsid w:val="00DA564C"/>
    <w:rsid w:val="00DB2151"/>
    <w:rsid w:val="00DD0720"/>
    <w:rsid w:val="00DE0891"/>
    <w:rsid w:val="00DE69B5"/>
    <w:rsid w:val="00DF7CB5"/>
    <w:rsid w:val="00E05BA7"/>
    <w:rsid w:val="00E06155"/>
    <w:rsid w:val="00E30BA4"/>
    <w:rsid w:val="00E30D04"/>
    <w:rsid w:val="00E569ED"/>
    <w:rsid w:val="00E65E8E"/>
    <w:rsid w:val="00E718E9"/>
    <w:rsid w:val="00E803D7"/>
    <w:rsid w:val="00E86267"/>
    <w:rsid w:val="00E96567"/>
    <w:rsid w:val="00EA423E"/>
    <w:rsid w:val="00EB1F3E"/>
    <w:rsid w:val="00ED0871"/>
    <w:rsid w:val="00EE047A"/>
    <w:rsid w:val="00EF4FB7"/>
    <w:rsid w:val="00F151EA"/>
    <w:rsid w:val="00F17BCB"/>
    <w:rsid w:val="00F44EA4"/>
    <w:rsid w:val="00F45638"/>
    <w:rsid w:val="00F65EE8"/>
    <w:rsid w:val="00F7057E"/>
    <w:rsid w:val="00F714D4"/>
    <w:rsid w:val="00F815A1"/>
    <w:rsid w:val="00FA06FD"/>
    <w:rsid w:val="00FA2BB9"/>
    <w:rsid w:val="00FA6160"/>
    <w:rsid w:val="00FB2C63"/>
    <w:rsid w:val="00FC011C"/>
    <w:rsid w:val="00FD4812"/>
    <w:rsid w:val="00FE5C47"/>
    <w:rsid w:val="00FF00E7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3E46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1F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5pt">
    <w:name w:val="Основной текст + 11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Balloon Text"/>
    <w:basedOn w:val="a"/>
    <w:link w:val="a9"/>
    <w:uiPriority w:val="99"/>
    <w:semiHidden/>
    <w:unhideWhenUsed/>
    <w:rsid w:val="00A37E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E0A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8C4A33"/>
    <w:pPr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8C4A33"/>
    <w:rPr>
      <w:rFonts w:ascii="Times New Roman" w:eastAsia="Times New Roman" w:hAnsi="Times New Roman" w:cs="Times New Roman"/>
      <w:b/>
      <w:bCs/>
      <w:i/>
      <w:iCs/>
      <w:sz w:val="26"/>
      <w:lang w:val="x-none" w:eastAsia="x-none"/>
    </w:rPr>
  </w:style>
  <w:style w:type="character" w:styleId="ac">
    <w:name w:val="Unresolved Mention"/>
    <w:basedOn w:val="a0"/>
    <w:uiPriority w:val="99"/>
    <w:semiHidden/>
    <w:unhideWhenUsed/>
    <w:rsid w:val="00C0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174&amp;dst=100008&amp;field=134&amp;date=19.03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5B46-A147-481E-B741-E74D541E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22</cp:revision>
  <cp:lastPrinted>2025-05-13T14:50:00Z</cp:lastPrinted>
  <dcterms:created xsi:type="dcterms:W3CDTF">2025-05-12T11:45:00Z</dcterms:created>
  <dcterms:modified xsi:type="dcterms:W3CDTF">2025-05-13T14:52:00Z</dcterms:modified>
</cp:coreProperties>
</file>