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610" w:rsidRPr="0065447D" w:rsidRDefault="00A54610" w:rsidP="00A54610">
      <w:pPr>
        <w:ind w:left="-142" w:right="707"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5447D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:rsidR="00217440" w:rsidRPr="00217440" w:rsidRDefault="00217440" w:rsidP="00217440">
      <w:pPr>
        <w:spacing w:after="0" w:line="240" w:lineRule="auto"/>
        <w:ind w:left="-142" w:right="707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2174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21744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6725" cy="552450"/>
            <wp:effectExtent l="19050" t="0" r="9525" b="0"/>
            <wp:docPr id="2" name="Рисунок 1" descr="Pril_3_k_resh-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ril_3_k_resh-1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440" w:rsidRPr="00217440" w:rsidRDefault="00217440" w:rsidP="00217440">
      <w:pPr>
        <w:spacing w:after="0" w:line="240" w:lineRule="auto"/>
        <w:ind w:left="-142"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УЛЬЯНОВСКОГО ГОРОДСКОГО ПОСЕЛЕНИЯ ТОСНЕНСКОГО РАЙОНА ЛЕНИНГРАДСКОЙ ОБЛАСТИ</w:t>
      </w:r>
    </w:p>
    <w:p w:rsidR="00217440" w:rsidRDefault="00217440" w:rsidP="00217440">
      <w:pPr>
        <w:spacing w:after="0" w:line="240" w:lineRule="auto"/>
        <w:ind w:left="-142" w:right="70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74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 (ПРОЕКТ)</w:t>
      </w:r>
    </w:p>
    <w:p w:rsidR="00217440" w:rsidRPr="00217440" w:rsidRDefault="00217440" w:rsidP="00217440">
      <w:pPr>
        <w:spacing w:after="0" w:line="240" w:lineRule="auto"/>
        <w:ind w:left="-142" w:right="707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3576"/>
        <w:gridCol w:w="2532"/>
        <w:gridCol w:w="1049"/>
        <w:gridCol w:w="1042"/>
      </w:tblGrid>
      <w:tr w:rsidR="00217440" w:rsidRPr="00217440" w:rsidTr="00217440">
        <w:trPr>
          <w:trHeight w:val="246"/>
        </w:trPr>
        <w:tc>
          <w:tcPr>
            <w:tcW w:w="10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40" w:rsidRPr="00217440" w:rsidRDefault="00217440" w:rsidP="00217440">
            <w:pPr>
              <w:tabs>
                <w:tab w:val="left" w:pos="1026"/>
              </w:tabs>
              <w:spacing w:after="0" w:line="240" w:lineRule="auto"/>
              <w:ind w:left="-959" w:right="67" w:firstLine="12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pct"/>
            <w:tcBorders>
              <w:top w:val="nil"/>
              <w:left w:val="nil"/>
              <w:bottom w:val="nil"/>
              <w:right w:val="nil"/>
            </w:tcBorders>
          </w:tcPr>
          <w:p w:rsidR="00217440" w:rsidRPr="00217440" w:rsidRDefault="00217440" w:rsidP="00217440">
            <w:pPr>
              <w:spacing w:after="0" w:line="240" w:lineRule="auto"/>
              <w:ind w:left="-142" w:right="707" w:firstLine="70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nil"/>
            </w:tcBorders>
          </w:tcPr>
          <w:p w:rsidR="00217440" w:rsidRPr="00217440" w:rsidRDefault="00217440" w:rsidP="00217440">
            <w:pPr>
              <w:spacing w:after="0" w:line="240" w:lineRule="auto"/>
              <w:ind w:left="-142" w:right="707" w:firstLine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17440" w:rsidRPr="00217440" w:rsidRDefault="00217440" w:rsidP="00217440">
            <w:pPr>
              <w:spacing w:after="0" w:line="240" w:lineRule="auto"/>
              <w:ind w:left="-142" w:right="707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40" w:rsidRPr="00217440" w:rsidRDefault="00217440" w:rsidP="00217440">
            <w:pPr>
              <w:tabs>
                <w:tab w:val="left" w:pos="124"/>
                <w:tab w:val="left" w:pos="459"/>
              </w:tabs>
              <w:spacing w:after="0" w:line="240" w:lineRule="auto"/>
              <w:ind w:left="-160" w:right="3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4610" w:rsidRPr="0065447D" w:rsidRDefault="00A54610" w:rsidP="00DF19C0">
      <w:pPr>
        <w:shd w:val="clear" w:color="auto" w:fill="FFFFFF"/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4610" w:rsidRPr="0065447D" w:rsidRDefault="00DF19C0" w:rsidP="008D539D">
      <w:pPr>
        <w:shd w:val="clear" w:color="auto" w:fill="FFFFFF"/>
        <w:tabs>
          <w:tab w:val="left" w:pos="4536"/>
        </w:tabs>
        <w:spacing w:after="0" w:line="240" w:lineRule="auto"/>
        <w:ind w:left="-142" w:right="41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770670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домашних животных и птицы на территории Ульяновского городского поселения Тосненского района Ленинградской  области</w:t>
      </w:r>
    </w:p>
    <w:p w:rsidR="00A54610" w:rsidRPr="0065447D" w:rsidRDefault="00A54610" w:rsidP="00A54610">
      <w:pPr>
        <w:shd w:val="clear" w:color="auto" w:fill="FFFFFF"/>
        <w:spacing w:after="0" w:line="240" w:lineRule="auto"/>
        <w:ind w:left="-142" w:right="707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26CC" w:rsidRDefault="005C06EB" w:rsidP="003126CC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решения вопросов местного значения поселения, 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="00143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27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0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3126CC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Ульяновского городского поселения Тосненского района Ленинградской  области</w:t>
      </w:r>
      <w:r w:rsidR="003126CC" w:rsidRPr="0065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6CC" w:rsidRDefault="003126CC" w:rsidP="003126CC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A54610" w:rsidP="003126CC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54610" w:rsidRPr="0065447D" w:rsidRDefault="00DF19C0" w:rsidP="00A54610">
      <w:pPr>
        <w:shd w:val="clear" w:color="auto" w:fill="FFFFFF"/>
        <w:spacing w:after="0" w:line="240" w:lineRule="auto"/>
        <w:ind w:left="-142" w:right="70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DE3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DE33D1" w:rsidRPr="00770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содержания домашних животных и птицы на территории Ульяновского городского поселения Тосненского района Ленинградской  области</w:t>
      </w:r>
      <w:r w:rsidR="00A54610" w:rsidRPr="0065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постановлению.</w:t>
      </w:r>
    </w:p>
    <w:p w:rsidR="00A54610" w:rsidRPr="0065447D" w:rsidRDefault="00A54610" w:rsidP="00A54610">
      <w:pPr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2.</w:t>
      </w:r>
      <w:r w:rsidRPr="0065447D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постановление в газете «Тосненский вестник» и разместить на официальном сайте администрации </w:t>
      </w:r>
      <w:hyperlink r:id="rId8" w:history="1">
        <w:r w:rsidRPr="0065447D">
          <w:rPr>
            <w:rStyle w:val="a4"/>
            <w:sz w:val="28"/>
            <w:szCs w:val="28"/>
          </w:rPr>
          <w:t>www.admsablino.ru</w:t>
        </w:r>
      </w:hyperlink>
      <w:r w:rsidRPr="0065447D">
        <w:rPr>
          <w:rFonts w:ascii="Times New Roman" w:hAnsi="Times New Roman" w:cs="Times New Roman"/>
          <w:sz w:val="28"/>
          <w:szCs w:val="28"/>
        </w:rPr>
        <w:t>.</w:t>
      </w:r>
    </w:p>
    <w:p w:rsidR="00A54610" w:rsidRPr="0065447D" w:rsidRDefault="00A54610" w:rsidP="00A54610">
      <w:pPr>
        <w:tabs>
          <w:tab w:val="left" w:pos="851"/>
          <w:tab w:val="left" w:pos="993"/>
        </w:tabs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 w:rsidR="008D539D">
        <w:rPr>
          <w:rFonts w:ascii="Times New Roman" w:hAnsi="Times New Roman" w:cs="Times New Roman"/>
          <w:sz w:val="28"/>
          <w:szCs w:val="28"/>
        </w:rPr>
        <w:t>даты</w:t>
      </w:r>
      <w:r w:rsidRPr="0065447D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proofErr w:type="gramStart"/>
      <w:r w:rsidRPr="0065447D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Pr="0065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610" w:rsidRPr="0065447D" w:rsidRDefault="00A54610" w:rsidP="00A54610">
      <w:pPr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A54610" w:rsidRPr="0065447D" w:rsidRDefault="00A54610" w:rsidP="00A54610">
      <w:pPr>
        <w:widowControl w:val="0"/>
        <w:autoSpaceDE w:val="0"/>
        <w:autoSpaceDN w:val="0"/>
        <w:adjustRightInd w:val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A54610" w:rsidP="00A54610">
      <w:pPr>
        <w:widowControl w:val="0"/>
        <w:autoSpaceDE w:val="0"/>
        <w:autoSpaceDN w:val="0"/>
        <w:adjustRightInd w:val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610" w:rsidRPr="0065447D" w:rsidRDefault="00217440" w:rsidP="00AE4951">
      <w:pPr>
        <w:tabs>
          <w:tab w:val="left" w:pos="7938"/>
          <w:tab w:val="left" w:pos="8080"/>
        </w:tabs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54610" w:rsidRPr="0065447D">
        <w:rPr>
          <w:rFonts w:ascii="Times New Roman" w:hAnsi="Times New Roman" w:cs="Times New Roman"/>
          <w:sz w:val="28"/>
          <w:szCs w:val="28"/>
        </w:rPr>
        <w:t xml:space="preserve"> администрации        </w:t>
      </w:r>
      <w:r w:rsidR="00DE33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4951" w:rsidRPr="0065447D">
        <w:rPr>
          <w:rFonts w:ascii="Times New Roman" w:hAnsi="Times New Roman" w:cs="Times New Roman"/>
          <w:sz w:val="28"/>
          <w:szCs w:val="28"/>
        </w:rPr>
        <w:t xml:space="preserve">      К.И. </w:t>
      </w:r>
      <w:proofErr w:type="spellStart"/>
      <w:r w:rsidR="00A54610" w:rsidRPr="0065447D"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</w:p>
    <w:p w:rsidR="00A54610" w:rsidRPr="0065447D" w:rsidRDefault="00A54610" w:rsidP="00A54610">
      <w:pPr>
        <w:spacing w:after="0"/>
        <w:ind w:left="-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D539D" w:rsidRPr="008D539D" w:rsidRDefault="008D539D" w:rsidP="008D539D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F19C0" w:rsidRDefault="00DF19C0" w:rsidP="008D539D">
      <w:pPr>
        <w:shd w:val="clear" w:color="auto" w:fill="FFFFFF"/>
        <w:spacing w:after="0" w:line="24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</w:p>
    <w:p w:rsidR="00840DB6" w:rsidRDefault="00840DB6" w:rsidP="00840DB6">
      <w:pPr>
        <w:pStyle w:val="a3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УТВЕРЖДЕН</w:t>
      </w:r>
    </w:p>
    <w:p w:rsidR="00840DB6" w:rsidRDefault="00840DB6" w:rsidP="00840DB6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840DB6" w:rsidRDefault="00217440" w:rsidP="00840DB6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___.___.2019 г. № ____</w:t>
      </w:r>
    </w:p>
    <w:p w:rsidR="00840DB6" w:rsidRDefault="009802DA" w:rsidP="00840DB6">
      <w:pPr>
        <w:pStyle w:val="a3"/>
        <w:spacing w:before="0" w:beforeAutospacing="0" w:after="0" w:afterAutospacing="0"/>
        <w:ind w:left="595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840DB6">
        <w:rPr>
          <w:color w:val="000000"/>
          <w:sz w:val="27"/>
          <w:szCs w:val="27"/>
        </w:rPr>
        <w:t>(приложение)</w:t>
      </w:r>
    </w:p>
    <w:p w:rsidR="00840DB6" w:rsidRDefault="00840DB6" w:rsidP="002705D2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05D2" w:rsidRPr="0061709D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b/>
          <w:bCs/>
          <w:sz w:val="28"/>
          <w:szCs w:val="28"/>
        </w:rPr>
        <w:t xml:space="preserve">Правила содержания домашних животных и птицы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Ульяновского городского поселения Тосненского района </w:t>
      </w:r>
      <w:r w:rsidRPr="0061709D">
        <w:rPr>
          <w:rFonts w:ascii="Times New Roman" w:hAnsi="Times New Roman" w:cs="Times New Roman"/>
          <w:b/>
          <w:bCs/>
          <w:sz w:val="28"/>
          <w:szCs w:val="28"/>
        </w:rPr>
        <w:t>Ленинградской  области</w:t>
      </w:r>
    </w:p>
    <w:p w:rsidR="002705D2" w:rsidRPr="0061709D" w:rsidRDefault="002705D2" w:rsidP="003F5BDF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79817473"/>
      <w:r w:rsidRPr="0061709D">
        <w:rPr>
          <w:rFonts w:ascii="Times New Roman" w:hAnsi="Times New Roman" w:cs="Times New Roman"/>
          <w:b/>
          <w:bCs/>
          <w:sz w:val="28"/>
          <w:szCs w:val="28"/>
        </w:rPr>
        <w:t>Глава 1.  Общие положения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1. Настоящие Правила распространяются на всех владельцев домашних животных и птицы  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</w:t>
      </w:r>
      <w:r w:rsidRPr="0061709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1709D">
        <w:rPr>
          <w:rFonts w:ascii="Times New Roman" w:hAnsi="Times New Roman" w:cs="Times New Roman"/>
          <w:sz w:val="28"/>
          <w:szCs w:val="28"/>
        </w:rPr>
        <w:t xml:space="preserve"> Ленинградской области, включая  предприятия, учреждения и организации независимо от их ведомственной подчиненности.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2. В целях настоящих Правил применяются следующие основные понятия: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владельцы домашних животных — юридические или физические лица, имеющие домашних животных и птицу на праве собственности или на содержании и в пользовании, а также лица, приютившие безнадзорных животных  до установления их владельца;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безнадзорные домашние животные — собаки и кошки и другие домашние животные, находящиеся в общественных местах и на улицах населённых пунктов поселения без сопровождающего лица;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отлов безнадзорных домашних животных — деятельность организаций, имеющих специальное оборудование, технику и соответствующее разрешение на отлов, изоляцию, эвтаназию, утилизацию собак;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приюты временного содержания – специально приспособленные объекты (помещения) для размещения и содержания безнадзорных домашних животных, а также домашних животных, от которых отказались владельцы;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содержание домашних животных – обеспечение владельцем условий проживания, жизнедеятельности и ухода за домашними животными в соответствии с их биологическими особенностями и настоящими Правилами.</w:t>
      </w:r>
    </w:p>
    <w:p w:rsidR="002705D2" w:rsidRPr="0034461D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79817474"/>
      <w:r w:rsidRPr="003446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2. Правила содержания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домашнего скота </w:t>
      </w:r>
      <w:r w:rsidRPr="0034461D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bookmarkEnd w:id="2"/>
      <w:r w:rsidRPr="009E6812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61709D">
        <w:rPr>
          <w:rFonts w:ascii="Times New Roman" w:hAnsi="Times New Roman" w:cs="Times New Roman"/>
          <w:sz w:val="28"/>
          <w:szCs w:val="28"/>
        </w:rPr>
        <w:t>Владелец животного обязан: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.1.Содержать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.2. Содержать в надлежащем ветеринарно-санитарном состоянии помещения для животных и прилегающие к ним территории. Выполнять указания ветеринарных специалистов о мерах борьбы с заболеваниями животных.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.3. Сообщать учреждению государственной ветеринарии по месту жительства о приобретении животных.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.4.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.5. Немедленно извещать ветеринарную службу обо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09D">
        <w:rPr>
          <w:rFonts w:ascii="Times New Roman" w:hAnsi="Times New Roman" w:cs="Times New Roman"/>
          <w:sz w:val="28"/>
          <w:szCs w:val="28"/>
        </w:rPr>
        <w:t>. Содержать животных на выпасах на прочной привязи.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</w:t>
      </w:r>
      <w:r w:rsidRPr="0061709D">
        <w:rPr>
          <w:rFonts w:ascii="Times New Roman" w:hAnsi="Times New Roman" w:cs="Times New Roman"/>
          <w:sz w:val="28"/>
          <w:szCs w:val="28"/>
        </w:rPr>
        <w:t>. 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</w:t>
      </w:r>
      <w:r w:rsidRPr="0061709D">
        <w:rPr>
          <w:rFonts w:ascii="Times New Roman" w:hAnsi="Times New Roman" w:cs="Times New Roman"/>
          <w:sz w:val="28"/>
          <w:szCs w:val="28"/>
        </w:rPr>
        <w:t>. При гибели животного необходимо вызвать ветеринарного врача для установления причины гибели.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2.1.9</w:t>
      </w:r>
      <w:r w:rsidRPr="0061709D">
        <w:rPr>
          <w:rFonts w:ascii="Times New Roman" w:hAnsi="Times New Roman" w:cs="Times New Roman"/>
          <w:sz w:val="28"/>
          <w:szCs w:val="28"/>
        </w:rPr>
        <w:t>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</w:t>
      </w:r>
      <w:r>
        <w:rPr>
          <w:rFonts w:ascii="Times New Roman" w:hAnsi="Times New Roman" w:cs="Times New Roman"/>
          <w:sz w:val="28"/>
          <w:szCs w:val="28"/>
        </w:rPr>
        <w:t>ринарно-санитарными требованиям.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79817477"/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 Запрещается:</w:t>
      </w:r>
      <w:bookmarkEnd w:id="3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61709D">
        <w:rPr>
          <w:rFonts w:ascii="Times New Roman" w:hAnsi="Times New Roman" w:cs="Times New Roman"/>
          <w:sz w:val="28"/>
          <w:szCs w:val="28"/>
        </w:rPr>
        <w:t>.1.Содержание домашних животных (крупного и мелкого рогатого скота, свиней, лошадей и т. д.) в квартирах, на балконах и лоджиях, подвалах, чердаках, лестничных площадках многоквартирных домов;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.2.Допускать появление животных в общественных местах, скверах, парках, на газонах, детских площадках, вблизи пешеходных дорожек, на придомовых территориях многоквартирного жилого фонда;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.3.Содержать в ненадлежащем ветеринарно-санитарном состоянии пастбища, вод</w:t>
      </w:r>
      <w:r>
        <w:rPr>
          <w:rFonts w:ascii="Times New Roman" w:hAnsi="Times New Roman" w:cs="Times New Roman"/>
          <w:sz w:val="28"/>
          <w:szCs w:val="28"/>
        </w:rPr>
        <w:t>оемы и места скопления животных</w:t>
      </w:r>
      <w:r w:rsidRPr="0061709D">
        <w:rPr>
          <w:rFonts w:ascii="Times New Roman" w:hAnsi="Times New Roman" w:cs="Times New Roman"/>
          <w:sz w:val="28"/>
          <w:szCs w:val="28"/>
        </w:rPr>
        <w:t>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.4.Содержать в неудовлетворительном ветеринарно-санитарном состоянии помещения для животных;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.5.Купать животных в водоемах и местах массового пребывания и купания людей;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.6.Загрязнять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.7.Складировать навоз животных вблизи жилых помещений, на улицах.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>.8. Без согласования с ветеринарной службой: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продажа больных животных;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продажа заподозренных в заболевании животных;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— реализация молока и молочной продукции от вышеперечисленных животных;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61709D">
        <w:rPr>
          <w:rFonts w:ascii="Times New Roman" w:hAnsi="Times New Roman" w:cs="Times New Roman"/>
          <w:sz w:val="28"/>
          <w:szCs w:val="28"/>
        </w:rPr>
        <w:t xml:space="preserve">.9. Выпас коров и коз у дорог и автомагистралей, где почва 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>и  растительность</w:t>
      </w:r>
      <w:proofErr w:type="gramEnd"/>
      <w:r w:rsidRPr="0061709D">
        <w:rPr>
          <w:rFonts w:ascii="Times New Roman" w:hAnsi="Times New Roman" w:cs="Times New Roman"/>
          <w:sz w:val="28"/>
          <w:szCs w:val="28"/>
        </w:rPr>
        <w:t xml:space="preserve"> загрязнены нефтепродуктами, свинцом и канцерогенными углеводородами;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2.2.10</w:t>
      </w:r>
      <w:r w:rsidRPr="0061709D">
        <w:rPr>
          <w:rFonts w:ascii="Times New Roman" w:hAnsi="Times New Roman" w:cs="Times New Roman"/>
          <w:sz w:val="28"/>
          <w:szCs w:val="28"/>
        </w:rPr>
        <w:t>. Выпас скота лицам в состоянии опьянения и детям младше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709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</w:t>
      </w:r>
      <w:r w:rsidRPr="0061709D">
        <w:rPr>
          <w:rFonts w:ascii="Times New Roman" w:hAnsi="Times New Roman" w:cs="Times New Roman"/>
          <w:sz w:val="28"/>
          <w:szCs w:val="28"/>
        </w:rPr>
        <w:t>. Оставлять животное без присмотра и без привязи в пределах населенного пункта.</w:t>
      </w:r>
    </w:p>
    <w:p w:rsidR="002705D2" w:rsidRPr="0061709D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379817478"/>
      <w:r w:rsidRPr="00362F1F">
        <w:rPr>
          <w:rFonts w:ascii="Times New Roman" w:hAnsi="Times New Roman" w:cs="Times New Roman"/>
          <w:b/>
          <w:sz w:val="28"/>
          <w:szCs w:val="28"/>
        </w:rPr>
        <w:t>Глава 3. Правила содержания домашней птицы на территории</w:t>
      </w:r>
      <w:r w:rsidRPr="0061709D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9E6812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379817479"/>
      <w:r w:rsidRPr="0061709D">
        <w:rPr>
          <w:rFonts w:ascii="Times New Roman" w:hAnsi="Times New Roman" w:cs="Times New Roman"/>
          <w:sz w:val="28"/>
          <w:szCs w:val="28"/>
        </w:rPr>
        <w:t>3.1. Содержание домашней птицы:</w:t>
      </w:r>
      <w:bookmarkEnd w:id="5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3.1.1.   Разрешается содержать птиц (кур, цесарок, индеек, павлинов, фазанов, уток, гусей, голубей) в птичниках, вольерах, выгулах. Сарай (вольер) для птицы, </w:t>
      </w:r>
      <w:r w:rsidRPr="0061709D">
        <w:rPr>
          <w:rFonts w:ascii="Times New Roman" w:hAnsi="Times New Roman" w:cs="Times New Roman"/>
          <w:sz w:val="28"/>
          <w:szCs w:val="28"/>
        </w:rPr>
        <w:lastRenderedPageBreak/>
        <w:t>находящиеся в пределах жилой зоны, следует предусматривать при строительстве на расстоянии от окон жилых помещений дома, одиночные и двойные – не менее 10 м, до 8 блоков – не менее 20 м, свыше 30 блоков – не менее 100 м.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3.1.2.Разрешается перевозить птиц в клетках наземным транспортом при  соблюдении условий, исключающих беспокойство пассажиров.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3.1.3.Птица, находящаяся на улицах населенных пунктов вне территории домовладений, подлежит отлову.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79817480"/>
      <w:r w:rsidRPr="0061709D">
        <w:rPr>
          <w:rFonts w:ascii="Times New Roman" w:hAnsi="Times New Roman" w:cs="Times New Roman"/>
          <w:sz w:val="28"/>
          <w:szCs w:val="28"/>
        </w:rPr>
        <w:t>3.2. Обязанности владельцев домашней птицы:</w:t>
      </w:r>
      <w:bookmarkEnd w:id="6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3.2.1. Владелец птиц обязан содержать их в соответствии с зоотехническими нормами и ветеринарно-санитарными требованиями;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3.2.2. 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379817481"/>
      <w:r w:rsidRPr="0061709D">
        <w:rPr>
          <w:rFonts w:ascii="Times New Roman" w:hAnsi="Times New Roman" w:cs="Times New Roman"/>
          <w:sz w:val="28"/>
          <w:szCs w:val="28"/>
        </w:rPr>
        <w:t>3.3. Запрещается:</w:t>
      </w:r>
      <w:bookmarkEnd w:id="7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3.3.1. Выпускать домашнюю птицу на улицы, территорию палисадников, парков, скверов, газонов и детских площадок, придомовую территорию многоквартирного жилого фонда;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3.3.2. Содержать птицу в местах общего пользования – кухни, чердаки, подвалы, балконы, лоджии, лестничные площадки многоквартирных домов;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3.3.3. Выпас домашней птицы за пределами земельных участков, принадлежащих физическим лицам, организациям, индивидуальным предпринимателям на праве собственности, праве постоянного (бессрочного) пользования, праве аренды. В исключительных случаях выпас домашней птицы за пределами землевладений может быть разрешен по согласованию с администрацией </w:t>
      </w:r>
      <w:r w:rsidRPr="009B587A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365E9B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79817482"/>
      <w:r w:rsidRPr="00365E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4. Правила содержания собак и кошек на территории </w:t>
      </w:r>
      <w:bookmarkEnd w:id="8"/>
      <w:r w:rsidRPr="00365E9B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379817483"/>
      <w:r w:rsidRPr="0061709D">
        <w:rPr>
          <w:rFonts w:ascii="Times New Roman" w:hAnsi="Times New Roman" w:cs="Times New Roman"/>
          <w:sz w:val="28"/>
          <w:szCs w:val="28"/>
        </w:rPr>
        <w:t>4.1. Содержание собак и кошек:</w:t>
      </w:r>
      <w:bookmarkEnd w:id="9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4.1.1.Разрешается содержание собак, кошек в отдельных квартирах, в жилых домах, комнатах коммунальных квартир при отсутствии у соседей медицинских противопоказаний (аллергии и пр.).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9D">
        <w:rPr>
          <w:rFonts w:ascii="Times New Roman" w:hAnsi="Times New Roman" w:cs="Times New Roman"/>
          <w:sz w:val="28"/>
          <w:szCs w:val="28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4.1.2.Собаки, кошки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ветслужбы по месту жительства граждан, нахождения предприятий и  организаций владельцев животных, а также вакцинации против бешенства в учреждениях ветеринарной службы. При регистрации собак владельцу выдается регистрационное удостоверение (паспорт) и он знакомится с настоящими правилами.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4.1.3.Покупка, продажа собак или передача их другому владельцу, показ на выставках допускается только при наличии паспорта и отметки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ветспециалиста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 о состоянии здоровья животного и отсутствии карантина.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4.1.4.Владельцы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ветосмотра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 и обработок в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райветстанции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ветучастке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4.1.5.Провоз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4.1.6.Провоз кошек разрешается в общественном транспорте в плотно закрытой корзине.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4.1.7.Владелец имеет право на </w:t>
      </w:r>
      <w:r>
        <w:rPr>
          <w:rFonts w:ascii="Times New Roman" w:hAnsi="Times New Roman" w:cs="Times New Roman"/>
          <w:sz w:val="28"/>
          <w:szCs w:val="28"/>
        </w:rPr>
        <w:t>ограниченное время</w:t>
      </w:r>
      <w:r w:rsidRPr="0061709D">
        <w:rPr>
          <w:rFonts w:ascii="Times New Roman" w:hAnsi="Times New Roman" w:cs="Times New Roman"/>
          <w:sz w:val="28"/>
          <w:szCs w:val="28"/>
        </w:rPr>
        <w:t xml:space="preserve"> оставить свою собаку привязанной на коротком поводке в наморднике возле магазина или другого учреждения.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79817484"/>
      <w:r w:rsidRPr="0061709D">
        <w:rPr>
          <w:rFonts w:ascii="Times New Roman" w:hAnsi="Times New Roman" w:cs="Times New Roman"/>
          <w:sz w:val="28"/>
          <w:szCs w:val="28"/>
        </w:rPr>
        <w:t>4.2. Обязанности владельцев животных:</w:t>
      </w:r>
      <w:bookmarkEnd w:id="10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4.2.1.</w:t>
      </w:r>
      <w:r w:rsidRPr="006170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65E9B">
        <w:rPr>
          <w:rFonts w:ascii="Times New Roman" w:hAnsi="Times New Roman" w:cs="Times New Roman"/>
          <w:bCs/>
          <w:sz w:val="28"/>
          <w:szCs w:val="28"/>
        </w:rPr>
        <w:t>С</w:t>
      </w:r>
      <w:r w:rsidRPr="00365E9B">
        <w:rPr>
          <w:rFonts w:ascii="Times New Roman" w:hAnsi="Times New Roman" w:cs="Times New Roman"/>
          <w:sz w:val="28"/>
          <w:szCs w:val="28"/>
        </w:rPr>
        <w:t>одержать</w:t>
      </w:r>
      <w:r w:rsidRPr="0061709D">
        <w:rPr>
          <w:rFonts w:ascii="Times New Roman" w:hAnsi="Times New Roman" w:cs="Times New Roman"/>
          <w:sz w:val="28"/>
          <w:szCs w:val="28"/>
        </w:rPr>
        <w:t xml:space="preserve"> животное в соответствии с его биологическими особенностями, гуманно обращаться с ним, не оставлять без присмотра, без пищи и воды, не </w:t>
      </w:r>
      <w:r w:rsidRPr="0061709D">
        <w:rPr>
          <w:rFonts w:ascii="Times New Roman" w:hAnsi="Times New Roman" w:cs="Times New Roman"/>
          <w:sz w:val="28"/>
          <w:szCs w:val="28"/>
        </w:rPr>
        <w:lastRenderedPageBreak/>
        <w:t>избивать и в случае заболевания животного вовремя прибегнуть к ветеринарной помощи.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4.2.2.Поддерживать санитарное состояние дома (частного, многоквартирного и т.д.) и прилегающей территории. Запрещается загрязнение собаками, кошками подъездов, лестничных клеток, лифтов, детских и спортивных площадок, дорожек, тротуаров. Если собака, кошка оставила экскременты в этих местах, они должны быть убраны владельцем.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4.2.3. Запрещается содержание собак и кошек в местах общего пользования 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>( лестничные</w:t>
      </w:r>
      <w:proofErr w:type="gramEnd"/>
      <w:r w:rsidRPr="0061709D">
        <w:rPr>
          <w:rFonts w:ascii="Times New Roman" w:hAnsi="Times New Roman" w:cs="Times New Roman"/>
          <w:sz w:val="28"/>
          <w:szCs w:val="28"/>
        </w:rPr>
        <w:t xml:space="preserve"> клетки, детские и спортивные площадки, дорожки, тротуары) и на придомовой территории, в том числе кормление этих животных.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4.2.4.Владельцы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предупреждающая надпись при входе на участок. Сторожевых собак содержать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4.2.5.Принимать необходимые меры, обеспечивающие безопасность окружающих людей и животных.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4.2.6.В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ветслужбы.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4.2.7.Принимать меры к обеспечению тишины в жилых помещениях;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4.2.8.При заболевании собак и кошек необходимо обращаться к ветеринарному врачу.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4.2.9.Владельцы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lastRenderedPageBreak/>
        <w:t>4.2.10.При продаже и транспортировке собак, кошек за пределы поселения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79817485"/>
      <w:r w:rsidRPr="0061709D">
        <w:rPr>
          <w:rFonts w:ascii="Times New Roman" w:hAnsi="Times New Roman" w:cs="Times New Roman"/>
          <w:sz w:val="28"/>
          <w:szCs w:val="28"/>
        </w:rPr>
        <w:t>4.3. Выгул собак и кошек:</w:t>
      </w:r>
      <w:bookmarkEnd w:id="11"/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При выгуле собак  и кошек владельцы животных должны соблюдать следующие требования: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4.3.1.Выводить собак на лестничные площадки, во дворы и улицу только на коротком поводке (до 0,5 м) и в наморднике с прикрепленным к ошейнику жетоном, на котором указана кличка собаки и адрес владельца. Выгуливать собак на поводке и наморднике только на отведенной для этой цели площадке. Если площадка огорожена и исключена возможность побега собаки через ограж</w:t>
      </w:r>
      <w:r w:rsidRPr="0061709D">
        <w:rPr>
          <w:rFonts w:ascii="Times New Roman" w:hAnsi="Times New Roman" w:cs="Times New Roman"/>
          <w:sz w:val="28"/>
          <w:szCs w:val="28"/>
        </w:rPr>
        <w:softHyphen/>
        <w:t>дение, разрешается выгуливать собак без поводка и намордника.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4.3.2. Допускается выгул без намордников декоративных пород собак: все виды такс, шнауцеров (кроме ризеншнауцеров), пуделей, болонок, кокеров, а также 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>той-терьеры</w:t>
      </w:r>
      <w:proofErr w:type="gramEnd"/>
      <w:r w:rsidRPr="0061709D">
        <w:rPr>
          <w:rFonts w:ascii="Times New Roman" w:hAnsi="Times New Roman" w:cs="Times New Roman"/>
          <w:sz w:val="28"/>
          <w:szCs w:val="28"/>
        </w:rPr>
        <w:t>, мопсы, французские бульдоги, японские хины, ши-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тцу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, шотландские терьеры, фокстерьеры,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кериблютерьеры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709D">
        <w:rPr>
          <w:rFonts w:ascii="Times New Roman" w:hAnsi="Times New Roman" w:cs="Times New Roman"/>
          <w:sz w:val="28"/>
          <w:szCs w:val="28"/>
        </w:rPr>
        <w:t>бедлингтон</w:t>
      </w:r>
      <w:proofErr w:type="spellEnd"/>
      <w:r w:rsidRPr="0061709D">
        <w:rPr>
          <w:rFonts w:ascii="Times New Roman" w:hAnsi="Times New Roman" w:cs="Times New Roman"/>
          <w:sz w:val="28"/>
          <w:szCs w:val="28"/>
        </w:rPr>
        <w:t>-терьеры.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4.3.3. При отсутствии специальной площадки выгуливание собак допускается на пустырях и в других местах, определяемых администрацией </w:t>
      </w:r>
      <w:r w:rsidRPr="0055004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4.3.4. Выгул собак проводится с 7 до 23 часов. При выгуле собак в другое время их владельцы должны принять меры к обеспечению ти</w:t>
      </w:r>
      <w:r w:rsidRPr="0061709D">
        <w:rPr>
          <w:rFonts w:ascii="Times New Roman" w:hAnsi="Times New Roman" w:cs="Times New Roman"/>
          <w:sz w:val="28"/>
          <w:szCs w:val="28"/>
        </w:rPr>
        <w:softHyphen/>
        <w:t>шины.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4.3.5. Выгул собак при отсутствии хозяина осуществляет только совершеннолетний дееспособный член семьи, а также ребенок старше 14 лет, ознакомленный с настоящими Правилами.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4.3.6. В жилых микрорайонах населённых пунктов поселения выгул собак разрешается только на поводках. В общественных местах, а также в местах скопления людей владелец обязан взять собаку на короткий поводок, исключая угрозу жизни и здоровью людей и животных, а на собаку, не относящуюся к декоративным породам собак (пункт 4.3.2 настоящих Правил), надеть намордник;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4.3.7. При переходе через улицу и вблизи магистралей владелец собаки обязан взять ее на поводок во избежание дорожно-транспортных происшествий и гибели собаки на проезжей части.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lastRenderedPageBreak/>
        <w:t>4.3.8. Собаки, кошки, находящиеся в общественных местах без сопровождающих лиц, кроме временно оставленных владельцами на привязи у входа в учреждения в соответствии с пунктом 4.1.7. настоящих Правил, признаются безнадзорными и подлежат задержанию (отлову).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4.3.9.Отловленное безнадзорное домашнее животное, имеющее прикрепленный к ошейнику жетон, на котором указаны кличка животного, адрес его владельца или телефон, подлежит возврату его владельцу в течение трех дней со дня задержания.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4.3.10.Выводить собак и кошек на прогулку из домов (квартир) владельцы обязаны от дома (квартиры) до места выгула животного. Запрещается в многоквартирных домах выпускать на выгул животных на лестничную площадку.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379817486"/>
      <w:r w:rsidRPr="0061709D">
        <w:rPr>
          <w:rFonts w:ascii="Times New Roman" w:hAnsi="Times New Roman" w:cs="Times New Roman"/>
          <w:sz w:val="28"/>
          <w:szCs w:val="28"/>
        </w:rPr>
        <w:t>4.4. Запрещается</w:t>
      </w:r>
      <w:bookmarkEnd w:id="12"/>
      <w:r w:rsidRPr="006170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4.4.1. Появляться с собакой в магазинах, предприятиях общественного питания (столовых, ресторанах, кафе), школах, детских садах, на стадионах, на территории бассейна, детских площадках;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4.4.2. Выгуливать собак лицам в нетрезвом состоянии;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4.4.3. Выгуливать собак различных пород, кроме указанных в пункте 4.3.2 настоящих Правил, детям младше 14 лет;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4.4.4. Загрязнять экскрементами собак и кошек улицы, дворы, лестничные площадки, другие места общего пользования;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4.4.5. Купать собак и кошек в водоемах массового купания людей;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3.4.6. Разведение кошек и собак с целью использования шкуры и мяса животного;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4.4.7. Проведение собачьих боев;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4.4.8. Любое применение действий, в том числе, жестокое обращение с животным, повлекших гибель или увечье животного;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4.4.9. Выпускать собак и кошек для самостоятельного выгуливания без сопровождения хозяина;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4.4.10. Выбрасывать домашних животных на улицу. При невозможности дальнейшего содержания домашнее животное должно быть передано другому лицу или сдано в ветеринарное учреждение.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lastRenderedPageBreak/>
        <w:t>4.4.11. Утилизировать трупы животных, в том числе безнадзорных, путем складирования их на площадках и в контейнерах для сбора твердых бытовых отходов. Трупы безнадзорных животных утилизируются ветеринарной службой.</w:t>
      </w:r>
    </w:p>
    <w:p w:rsidR="002705D2" w:rsidRPr="00365E9B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79817487"/>
      <w:r w:rsidRPr="00365E9B">
        <w:rPr>
          <w:rFonts w:ascii="Times New Roman" w:hAnsi="Times New Roman" w:cs="Times New Roman"/>
          <w:b/>
          <w:sz w:val="28"/>
          <w:szCs w:val="28"/>
        </w:rPr>
        <w:t>Глава 5. Права владельцев животных</w:t>
      </w:r>
      <w:bookmarkEnd w:id="13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5.1. Любое животное является собственностью владельца и охраняется законом;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5.2.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2705D2" w:rsidRPr="0069627F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4" w:name="_Toc379817488"/>
      <w:r w:rsidRPr="0069627F">
        <w:rPr>
          <w:rFonts w:ascii="Times New Roman" w:hAnsi="Times New Roman" w:cs="Times New Roman"/>
          <w:b/>
          <w:sz w:val="28"/>
          <w:szCs w:val="28"/>
        </w:rPr>
        <w:t>Глава 6. </w:t>
      </w:r>
      <w:bookmarkEnd w:id="14"/>
      <w:r w:rsidRPr="0069627F">
        <w:rPr>
          <w:rFonts w:ascii="Times New Roman" w:hAnsi="Times New Roman" w:cs="Times New Roman"/>
          <w:b/>
          <w:sz w:val="28"/>
          <w:szCs w:val="28"/>
        </w:rPr>
        <w:t>Права и обязанности граждан, задержавших безнадзорных животных.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 xml:space="preserve">6.1.Лицо, задержавшее безнадзорных животных, обязано возвратить их собственнику, а если собственник животных или место его пребывания неизвестно, не позднее 3 дней с момента задержания заявить об обнаруженных животных в полицию или в администрацию </w:t>
      </w:r>
      <w:r w:rsidRPr="00634132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6.2. На время розыска собственника животных они могут быть оставлены лицом, задержавшим их, у себя на содержании и в пользовании или сданы для содержания и пользования другому лицу, имеющему необходимые условия для этого.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6.3.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размере их стоимости.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6.4.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6.5. В случае возврата безнадзорных домашних животных собственнику лицо, задержавшее животных, у которого они находились на содержании или в пользовании, имеет право на возмещение их собственником необходимых расходов, связанных с содержанием животных, с зачетом выгод, извлеченных от пользования ими. Лицо, задержавшее безнадзорных животных, имеет право на вознаграждение в соответствии с частью 2 статьи 229 Гражданского кодекса Российской Федерации.</w:t>
      </w:r>
    </w:p>
    <w:p w:rsidR="002705D2" w:rsidRPr="0069627F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_Toc379817489"/>
      <w:r w:rsidRPr="0069627F">
        <w:rPr>
          <w:rFonts w:ascii="Times New Roman" w:hAnsi="Times New Roman" w:cs="Times New Roman"/>
          <w:b/>
          <w:sz w:val="28"/>
          <w:szCs w:val="28"/>
        </w:rPr>
        <w:lastRenderedPageBreak/>
        <w:t>Глава 7. Отлов безнадзорных животных</w:t>
      </w:r>
      <w:bookmarkEnd w:id="15"/>
      <w:r w:rsidRPr="0069627F">
        <w:rPr>
          <w:rFonts w:ascii="Times New Roman" w:hAnsi="Times New Roman" w:cs="Times New Roman"/>
          <w:b/>
          <w:sz w:val="28"/>
          <w:szCs w:val="28"/>
        </w:rPr>
        <w:t>.</w:t>
      </w:r>
    </w:p>
    <w:p w:rsidR="002705D2" w:rsidRDefault="002705D2" w:rsidP="002705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Отлов безнадзорных животных осуществляется в соответствии с Областным законом Ленинградской области от 21.06.2013 № 38-оз «О безнадзорных животных в Ленинградской области».</w:t>
      </w:r>
    </w:p>
    <w:p w:rsidR="002705D2" w:rsidRPr="0069627F" w:rsidRDefault="002705D2" w:rsidP="002705D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379817490"/>
      <w:r w:rsidRPr="0069627F">
        <w:rPr>
          <w:rFonts w:ascii="Times New Roman" w:hAnsi="Times New Roman" w:cs="Times New Roman"/>
          <w:b/>
          <w:sz w:val="28"/>
          <w:szCs w:val="28"/>
        </w:rPr>
        <w:t>Глава 8. Ответственность за нарушение </w:t>
      </w:r>
      <w:bookmarkEnd w:id="16"/>
      <w:r w:rsidRPr="0069627F">
        <w:rPr>
          <w:rFonts w:ascii="Times New Roman" w:hAnsi="Times New Roman" w:cs="Times New Roman"/>
          <w:b/>
          <w:sz w:val="28"/>
          <w:szCs w:val="28"/>
        </w:rPr>
        <w:t>Правил содержания домашних  животных и птицы на территории</w:t>
      </w:r>
      <w:r w:rsidRPr="0069627F">
        <w:rPr>
          <w:b/>
        </w:rPr>
        <w:t xml:space="preserve"> </w:t>
      </w:r>
      <w:r w:rsidRPr="0069627F">
        <w:rPr>
          <w:rFonts w:ascii="Times New Roman" w:hAnsi="Times New Roman" w:cs="Times New Roman"/>
          <w:b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1709D">
        <w:rPr>
          <w:rFonts w:ascii="Times New Roman" w:hAnsi="Times New Roman" w:cs="Times New Roman"/>
          <w:sz w:val="28"/>
          <w:szCs w:val="28"/>
        </w:rPr>
        <w:t xml:space="preserve">8.1. Контроль за соблюдением Правил содержания </w:t>
      </w:r>
      <w:proofErr w:type="gramStart"/>
      <w:r w:rsidRPr="0061709D">
        <w:rPr>
          <w:rFonts w:ascii="Times New Roman" w:hAnsi="Times New Roman" w:cs="Times New Roman"/>
          <w:sz w:val="28"/>
          <w:szCs w:val="28"/>
        </w:rPr>
        <w:t>домашних  животных</w:t>
      </w:r>
      <w:proofErr w:type="gramEnd"/>
      <w:r w:rsidRPr="0061709D">
        <w:rPr>
          <w:rFonts w:ascii="Times New Roman" w:hAnsi="Times New Roman" w:cs="Times New Roman"/>
          <w:sz w:val="28"/>
          <w:szCs w:val="28"/>
        </w:rPr>
        <w:t xml:space="preserve"> и птицы на территории муниципального образования </w:t>
      </w:r>
      <w:r w:rsidRPr="00634132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администрации </w:t>
      </w:r>
      <w:r w:rsidRPr="00EB031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61709D">
        <w:rPr>
          <w:rFonts w:ascii="Times New Roman" w:hAnsi="Times New Roman" w:cs="Times New Roman"/>
          <w:sz w:val="28"/>
          <w:szCs w:val="28"/>
        </w:rPr>
        <w:t>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8.2 Лица,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02.07.2003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9D">
        <w:rPr>
          <w:rFonts w:ascii="Times New Roman" w:hAnsi="Times New Roman" w:cs="Times New Roman"/>
          <w:sz w:val="28"/>
          <w:szCs w:val="28"/>
        </w:rPr>
        <w:t>47-ОЗ «Об административных правонарушениях».</w:t>
      </w:r>
    </w:p>
    <w:p w:rsidR="002705D2" w:rsidRPr="0061709D" w:rsidRDefault="002705D2" w:rsidP="002705D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09D">
        <w:rPr>
          <w:rFonts w:ascii="Times New Roman" w:hAnsi="Times New Roman" w:cs="Times New Roman"/>
          <w:sz w:val="28"/>
          <w:szCs w:val="28"/>
        </w:rPr>
        <w:t>8.3.Вред, причиненный здоровью граждан или ущерб, нанесенный имуществу домашними животными и птицами, возмещается в установленном законом порядке.</w:t>
      </w:r>
    </w:p>
    <w:p w:rsidR="002705D2" w:rsidRDefault="002705D2" w:rsidP="002705D2"/>
    <w:p w:rsidR="001A7BD1" w:rsidRPr="0065447D" w:rsidRDefault="001A7BD1" w:rsidP="002705D2">
      <w:pPr>
        <w:ind w:right="707" w:firstLine="5245"/>
        <w:rPr>
          <w:rFonts w:ascii="Times New Roman" w:hAnsi="Times New Roman" w:cs="Times New Roman"/>
        </w:rPr>
      </w:pPr>
    </w:p>
    <w:sectPr w:rsidR="001A7BD1" w:rsidRPr="0065447D" w:rsidSect="002705D2">
      <w:footerReference w:type="default" r:id="rId9"/>
      <w:pgSz w:w="11906" w:h="16838"/>
      <w:pgMar w:top="1134" w:right="56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8EB" w:rsidRDefault="008358EB">
      <w:pPr>
        <w:spacing w:after="0" w:line="240" w:lineRule="auto"/>
      </w:pPr>
      <w:r>
        <w:separator/>
      </w:r>
    </w:p>
  </w:endnote>
  <w:endnote w:type="continuationSeparator" w:id="0">
    <w:p w:rsidR="008358EB" w:rsidRDefault="0083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872" w:rsidRDefault="00116872">
    <w:pPr>
      <w:pStyle w:val="ab"/>
      <w:jc w:val="center"/>
    </w:pPr>
  </w:p>
  <w:p w:rsidR="00116872" w:rsidRDefault="001168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8EB" w:rsidRDefault="008358EB">
      <w:pPr>
        <w:spacing w:after="0" w:line="240" w:lineRule="auto"/>
      </w:pPr>
      <w:r>
        <w:separator/>
      </w:r>
    </w:p>
  </w:footnote>
  <w:footnote w:type="continuationSeparator" w:id="0">
    <w:p w:rsidR="008358EB" w:rsidRDefault="0083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C28"/>
    <w:multiLevelType w:val="hybridMultilevel"/>
    <w:tmpl w:val="40E2A68A"/>
    <w:lvl w:ilvl="0" w:tplc="0419000F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C5E3A"/>
    <w:multiLevelType w:val="multilevel"/>
    <w:tmpl w:val="3A7038A0"/>
    <w:lvl w:ilvl="0">
      <w:start w:val="2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E37D1"/>
    <w:multiLevelType w:val="hybridMultilevel"/>
    <w:tmpl w:val="6A0CD1B8"/>
    <w:lvl w:ilvl="0" w:tplc="3F7CDF4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C735213"/>
    <w:multiLevelType w:val="multilevel"/>
    <w:tmpl w:val="B4300D88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7C8B"/>
    <w:multiLevelType w:val="multilevel"/>
    <w:tmpl w:val="5EC4FE94"/>
    <w:lvl w:ilvl="0">
      <w:start w:val="2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16"/>
        </w:tabs>
        <w:ind w:left="-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24"/>
        </w:tabs>
        <w:ind w:left="-12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6">
    <w:nsid w:val="14832380"/>
    <w:multiLevelType w:val="multilevel"/>
    <w:tmpl w:val="8226746C"/>
    <w:lvl w:ilvl="0">
      <w:start w:val="5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8D1BBA"/>
    <w:multiLevelType w:val="multilevel"/>
    <w:tmpl w:val="05B413E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15" w:hanging="1800"/>
      </w:pPr>
      <w:rPr>
        <w:rFonts w:hint="default"/>
      </w:rPr>
    </w:lvl>
  </w:abstractNum>
  <w:abstractNum w:abstractNumId="8">
    <w:nsid w:val="17054409"/>
    <w:multiLevelType w:val="hybridMultilevel"/>
    <w:tmpl w:val="DB2CB58C"/>
    <w:lvl w:ilvl="0" w:tplc="0B168BDC">
      <w:start w:val="5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35F14"/>
    <w:multiLevelType w:val="hybridMultilevel"/>
    <w:tmpl w:val="54DCCCF0"/>
    <w:lvl w:ilvl="0" w:tplc="D27C78A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0">
    <w:nsid w:val="1E107E3A"/>
    <w:multiLevelType w:val="multilevel"/>
    <w:tmpl w:val="7DC0985A"/>
    <w:lvl w:ilvl="0">
      <w:start w:val="4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11">
    <w:nsid w:val="2C503355"/>
    <w:multiLevelType w:val="multilevel"/>
    <w:tmpl w:val="A41E9C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2">
    <w:nsid w:val="2E1F2819"/>
    <w:multiLevelType w:val="multilevel"/>
    <w:tmpl w:val="27F41C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38A72E1"/>
    <w:multiLevelType w:val="hybridMultilevel"/>
    <w:tmpl w:val="F7B6A088"/>
    <w:lvl w:ilvl="0" w:tplc="0419000F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B384F"/>
    <w:multiLevelType w:val="multilevel"/>
    <w:tmpl w:val="D7683DD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51EF4"/>
    <w:multiLevelType w:val="hybridMultilevel"/>
    <w:tmpl w:val="CEEA5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F46EDC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8049B8"/>
    <w:multiLevelType w:val="hybridMultilevel"/>
    <w:tmpl w:val="ADAC32EE"/>
    <w:lvl w:ilvl="0" w:tplc="0419000F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62B7D"/>
    <w:multiLevelType w:val="hybridMultilevel"/>
    <w:tmpl w:val="5DFC06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D23C63"/>
    <w:multiLevelType w:val="hybridMultilevel"/>
    <w:tmpl w:val="4D7E37EC"/>
    <w:lvl w:ilvl="0" w:tplc="60701DE6">
      <w:start w:val="9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582267AE"/>
    <w:multiLevelType w:val="multilevel"/>
    <w:tmpl w:val="8D5811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3407F6"/>
    <w:multiLevelType w:val="multilevel"/>
    <w:tmpl w:val="2BEA017E"/>
    <w:lvl w:ilvl="0">
      <w:start w:val="5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659A1"/>
    <w:multiLevelType w:val="multilevel"/>
    <w:tmpl w:val="8AC89C7E"/>
    <w:lvl w:ilvl="0">
      <w:start w:val="4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5"/>
        </w:tabs>
        <w:ind w:left="1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"/>
        </w:tabs>
        <w:ind w:left="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60"/>
        </w:tabs>
        <w:ind w:left="-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00"/>
        </w:tabs>
        <w:ind w:left="-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600"/>
        </w:tabs>
        <w:ind w:left="-600" w:hanging="1800"/>
      </w:pPr>
      <w:rPr>
        <w:rFonts w:hint="default"/>
      </w:rPr>
    </w:lvl>
  </w:abstractNum>
  <w:abstractNum w:abstractNumId="23">
    <w:nsid w:val="6A337BF5"/>
    <w:multiLevelType w:val="hybridMultilevel"/>
    <w:tmpl w:val="C0E82358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0819B7"/>
    <w:multiLevelType w:val="hybridMultilevel"/>
    <w:tmpl w:val="9D04429A"/>
    <w:lvl w:ilvl="0" w:tplc="99689E5C">
      <w:start w:val="9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75516F13"/>
    <w:multiLevelType w:val="hybridMultilevel"/>
    <w:tmpl w:val="F3CA33E8"/>
    <w:lvl w:ilvl="0" w:tplc="D6E6BF86">
      <w:start w:val="3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674070B"/>
    <w:multiLevelType w:val="hybridMultilevel"/>
    <w:tmpl w:val="3ED02E44"/>
    <w:lvl w:ilvl="0" w:tplc="0419000F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B6168"/>
    <w:multiLevelType w:val="hybridMultilevel"/>
    <w:tmpl w:val="3F8EB45E"/>
    <w:lvl w:ilvl="0" w:tplc="33EC42D2">
      <w:start w:val="1"/>
      <w:numFmt w:val="upperRoman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num w:numId="1">
    <w:abstractNumId w:val="20"/>
  </w:num>
  <w:num w:numId="2">
    <w:abstractNumId w:val="12"/>
  </w:num>
  <w:num w:numId="3">
    <w:abstractNumId w:val="27"/>
  </w:num>
  <w:num w:numId="4">
    <w:abstractNumId w:val="16"/>
  </w:num>
  <w:num w:numId="5">
    <w:abstractNumId w:val="18"/>
  </w:num>
  <w:num w:numId="6">
    <w:abstractNumId w:val="9"/>
  </w:num>
  <w:num w:numId="7">
    <w:abstractNumId w:val="5"/>
  </w:num>
  <w:num w:numId="8">
    <w:abstractNumId w:val="1"/>
  </w:num>
  <w:num w:numId="9">
    <w:abstractNumId w:val="17"/>
  </w:num>
  <w:num w:numId="10">
    <w:abstractNumId w:val="25"/>
  </w:num>
  <w:num w:numId="11">
    <w:abstractNumId w:val="22"/>
  </w:num>
  <w:num w:numId="12">
    <w:abstractNumId w:val="10"/>
  </w:num>
  <w:num w:numId="13">
    <w:abstractNumId w:val="3"/>
  </w:num>
  <w:num w:numId="14">
    <w:abstractNumId w:val="6"/>
  </w:num>
  <w:num w:numId="15">
    <w:abstractNumId w:val="26"/>
  </w:num>
  <w:num w:numId="16">
    <w:abstractNumId w:val="2"/>
  </w:num>
  <w:num w:numId="17">
    <w:abstractNumId w:val="8"/>
  </w:num>
  <w:num w:numId="18">
    <w:abstractNumId w:val="13"/>
  </w:num>
  <w:num w:numId="19">
    <w:abstractNumId w:val="21"/>
  </w:num>
  <w:num w:numId="20">
    <w:abstractNumId w:val="24"/>
  </w:num>
  <w:num w:numId="21">
    <w:abstractNumId w:val="19"/>
  </w:num>
  <w:num w:numId="22">
    <w:abstractNumId w:val="7"/>
  </w:num>
  <w:num w:numId="23">
    <w:abstractNumId w:val="23"/>
  </w:num>
  <w:num w:numId="24">
    <w:abstractNumId w:val="0"/>
  </w:num>
  <w:num w:numId="25">
    <w:abstractNumId w:val="14"/>
  </w:num>
  <w:num w:numId="26">
    <w:abstractNumId w:val="15"/>
  </w:num>
  <w:num w:numId="27">
    <w:abstractNumId w:val="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59"/>
    <w:rsid w:val="00050143"/>
    <w:rsid w:val="00081D32"/>
    <w:rsid w:val="000A4FF1"/>
    <w:rsid w:val="000C6CCB"/>
    <w:rsid w:val="00110114"/>
    <w:rsid w:val="00116872"/>
    <w:rsid w:val="0014318A"/>
    <w:rsid w:val="00164674"/>
    <w:rsid w:val="00167824"/>
    <w:rsid w:val="001716F5"/>
    <w:rsid w:val="001A7BD1"/>
    <w:rsid w:val="001F05C4"/>
    <w:rsid w:val="00217440"/>
    <w:rsid w:val="002705D2"/>
    <w:rsid w:val="002C7F8B"/>
    <w:rsid w:val="003126CC"/>
    <w:rsid w:val="003F5BDF"/>
    <w:rsid w:val="00423B55"/>
    <w:rsid w:val="004E67F1"/>
    <w:rsid w:val="0050534D"/>
    <w:rsid w:val="005C06EB"/>
    <w:rsid w:val="005F1ED8"/>
    <w:rsid w:val="006015B3"/>
    <w:rsid w:val="00621AC0"/>
    <w:rsid w:val="0065447D"/>
    <w:rsid w:val="006B13B7"/>
    <w:rsid w:val="00770670"/>
    <w:rsid w:val="007A355D"/>
    <w:rsid w:val="00810D8F"/>
    <w:rsid w:val="008358EB"/>
    <w:rsid w:val="008407F0"/>
    <w:rsid w:val="00840DB6"/>
    <w:rsid w:val="00860059"/>
    <w:rsid w:val="00880FD8"/>
    <w:rsid w:val="00884C32"/>
    <w:rsid w:val="008D539D"/>
    <w:rsid w:val="008E2201"/>
    <w:rsid w:val="00964A78"/>
    <w:rsid w:val="009704A1"/>
    <w:rsid w:val="009802DA"/>
    <w:rsid w:val="00A511FB"/>
    <w:rsid w:val="00A54610"/>
    <w:rsid w:val="00AB4CD4"/>
    <w:rsid w:val="00AB6AF2"/>
    <w:rsid w:val="00AC6EAD"/>
    <w:rsid w:val="00AE4951"/>
    <w:rsid w:val="00B120D5"/>
    <w:rsid w:val="00B2446E"/>
    <w:rsid w:val="00B54E47"/>
    <w:rsid w:val="00B63C60"/>
    <w:rsid w:val="00BC1783"/>
    <w:rsid w:val="00BD1FDA"/>
    <w:rsid w:val="00C130A6"/>
    <w:rsid w:val="00C20752"/>
    <w:rsid w:val="00C54789"/>
    <w:rsid w:val="00CF063A"/>
    <w:rsid w:val="00CF3446"/>
    <w:rsid w:val="00D519A5"/>
    <w:rsid w:val="00D70DCB"/>
    <w:rsid w:val="00DA6C9B"/>
    <w:rsid w:val="00DE33D1"/>
    <w:rsid w:val="00DF19C0"/>
    <w:rsid w:val="00E87759"/>
    <w:rsid w:val="00EA2A9B"/>
    <w:rsid w:val="00EC634B"/>
    <w:rsid w:val="00EF5B5F"/>
    <w:rsid w:val="00E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D1CEC-5FE9-4D42-A8C2-108FCA2D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10"/>
  </w:style>
  <w:style w:type="paragraph" w:styleId="1">
    <w:name w:val="heading 1"/>
    <w:basedOn w:val="a"/>
    <w:next w:val="a"/>
    <w:link w:val="10"/>
    <w:qFormat/>
    <w:rsid w:val="00A5461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46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46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46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46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ng-scope">
    <w:name w:val="ng-scope"/>
    <w:basedOn w:val="a"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54610"/>
    <w:rPr>
      <w:rFonts w:ascii="Times New Roman" w:hAnsi="Times New Roman"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A54610"/>
    <w:pPr>
      <w:ind w:left="720"/>
      <w:contextualSpacing/>
    </w:pPr>
  </w:style>
  <w:style w:type="paragraph" w:customStyle="1" w:styleId="ConsPlusNormal">
    <w:name w:val="ConsPlusNormal"/>
    <w:link w:val="ConsPlusNormal0"/>
    <w:rsid w:val="00A54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54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Document Map"/>
    <w:basedOn w:val="a"/>
    <w:link w:val="a7"/>
    <w:semiHidden/>
    <w:rsid w:val="00A5461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A5461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A54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A546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A546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A546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5461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semiHidden/>
    <w:rsid w:val="00A546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A54610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note text"/>
    <w:basedOn w:val="a"/>
    <w:link w:val="af0"/>
    <w:semiHidden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54610"/>
    <w:rPr>
      <w:vertAlign w:val="superscript"/>
    </w:rPr>
  </w:style>
  <w:style w:type="paragraph" w:styleId="af2">
    <w:name w:val="Body Text Indent"/>
    <w:basedOn w:val="a"/>
    <w:link w:val="af3"/>
    <w:semiHidden/>
    <w:rsid w:val="00A546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5461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A54610"/>
  </w:style>
  <w:style w:type="paragraph" w:styleId="af5">
    <w:name w:val="Body Text"/>
    <w:basedOn w:val="a"/>
    <w:link w:val="af6"/>
    <w:rsid w:val="00A546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A54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54610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  <w:lang w:eastAsia="ru-RU"/>
    </w:rPr>
  </w:style>
  <w:style w:type="paragraph" w:styleId="31">
    <w:name w:val="Body Text 3"/>
    <w:basedOn w:val="a"/>
    <w:link w:val="32"/>
    <w:rsid w:val="00A546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546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546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54610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A54610"/>
    <w:rPr>
      <w:b/>
      <w:bCs/>
    </w:rPr>
  </w:style>
  <w:style w:type="character" w:styleId="af8">
    <w:name w:val="annotation reference"/>
    <w:rsid w:val="00A54610"/>
    <w:rPr>
      <w:sz w:val="16"/>
      <w:szCs w:val="16"/>
    </w:rPr>
  </w:style>
  <w:style w:type="paragraph" w:styleId="af9">
    <w:name w:val="annotation text"/>
    <w:basedOn w:val="a"/>
    <w:link w:val="afa"/>
    <w:rsid w:val="00A54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A546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A54610"/>
    <w:rPr>
      <w:b/>
      <w:bCs/>
    </w:rPr>
  </w:style>
  <w:style w:type="character" w:customStyle="1" w:styleId="afc">
    <w:name w:val="Тема примечания Знак"/>
    <w:basedOn w:val="afa"/>
    <w:link w:val="afb"/>
    <w:rsid w:val="00A546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d">
    <w:name w:val="Placeholder Text"/>
    <w:basedOn w:val="a0"/>
    <w:uiPriority w:val="99"/>
    <w:semiHidden/>
    <w:rsid w:val="00A54610"/>
    <w:rPr>
      <w:color w:val="808080"/>
    </w:rPr>
  </w:style>
  <w:style w:type="numbering" w:customStyle="1" w:styleId="11">
    <w:name w:val="Нет списка1"/>
    <w:next w:val="a2"/>
    <w:semiHidden/>
    <w:unhideWhenUsed/>
    <w:rsid w:val="0065447D"/>
  </w:style>
  <w:style w:type="table" w:customStyle="1" w:styleId="12">
    <w:name w:val="Сетка таблицы1"/>
    <w:basedOn w:val="a1"/>
    <w:next w:val="aa"/>
    <w:rsid w:val="006544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blin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2019-05-15T09:51:00Z</cp:lastPrinted>
  <dcterms:created xsi:type="dcterms:W3CDTF">2019-06-26T11:20:00Z</dcterms:created>
  <dcterms:modified xsi:type="dcterms:W3CDTF">2019-06-26T11:20:00Z</dcterms:modified>
</cp:coreProperties>
</file>