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55" w:rsidRPr="00724685" w:rsidRDefault="00825D11" w:rsidP="0072468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Новое основание для досрочного выхода на пенсию.</w:t>
      </w:r>
    </w:p>
    <w:p w:rsidR="00825D11" w:rsidRPr="0042596E" w:rsidRDefault="00825D11" w:rsidP="00825D1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6E">
        <w:rPr>
          <w:rFonts w:ascii="Times New Roman" w:hAnsi="Times New Roman" w:cs="Times New Roman"/>
          <w:sz w:val="26"/>
          <w:szCs w:val="26"/>
        </w:rPr>
        <w:t>С 1 января 2019 года для граждан, которые имеют дл</w:t>
      </w:r>
      <w:r w:rsidR="00484CBD" w:rsidRPr="0042596E">
        <w:rPr>
          <w:rFonts w:ascii="Times New Roman" w:hAnsi="Times New Roman" w:cs="Times New Roman"/>
          <w:sz w:val="26"/>
          <w:szCs w:val="26"/>
        </w:rPr>
        <w:t>и</w:t>
      </w:r>
      <w:r w:rsidRPr="0042596E">
        <w:rPr>
          <w:rFonts w:ascii="Times New Roman" w:hAnsi="Times New Roman" w:cs="Times New Roman"/>
          <w:sz w:val="26"/>
          <w:szCs w:val="26"/>
        </w:rPr>
        <w:t xml:space="preserve">тельный трудовой стаж. Предусмотрено новое основание для досрочного выхода на пенсию. Воспользоваться правом выхода на пенсию на 2 года раньше общеустановленного </w:t>
      </w:r>
      <w:r w:rsidR="00484CBD" w:rsidRPr="0042596E">
        <w:rPr>
          <w:rFonts w:ascii="Times New Roman" w:hAnsi="Times New Roman" w:cs="Times New Roman"/>
          <w:sz w:val="26"/>
          <w:szCs w:val="26"/>
        </w:rPr>
        <w:t>срока (</w:t>
      </w:r>
      <w:r w:rsidRPr="0042596E">
        <w:rPr>
          <w:rFonts w:ascii="Times New Roman" w:hAnsi="Times New Roman" w:cs="Times New Roman"/>
          <w:sz w:val="26"/>
          <w:szCs w:val="26"/>
        </w:rPr>
        <w:t xml:space="preserve">но не ранее, чем в  55 – женщины и 60 лет – мужчины), могут </w:t>
      </w:r>
      <w:r w:rsidR="00484CBD" w:rsidRPr="0042596E">
        <w:rPr>
          <w:rFonts w:ascii="Times New Roman" w:hAnsi="Times New Roman" w:cs="Times New Roman"/>
          <w:sz w:val="26"/>
          <w:szCs w:val="26"/>
        </w:rPr>
        <w:t>женщины, при наличии 37 лет стажа и мужчины – при наличии 42лет стажа.</w:t>
      </w:r>
    </w:p>
    <w:p w:rsidR="008D6B54" w:rsidRPr="0042596E" w:rsidRDefault="008D6B54" w:rsidP="00825D1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6E">
        <w:rPr>
          <w:rFonts w:ascii="Times New Roman" w:hAnsi="Times New Roman" w:cs="Times New Roman"/>
          <w:sz w:val="26"/>
          <w:szCs w:val="26"/>
        </w:rPr>
        <w:t xml:space="preserve">В указанный стаж включаются периоды работы на территории Российской </w:t>
      </w:r>
      <w:proofErr w:type="gramStart"/>
      <w:r w:rsidRPr="0042596E">
        <w:rPr>
          <w:rFonts w:ascii="Times New Roman" w:hAnsi="Times New Roman" w:cs="Times New Roman"/>
          <w:sz w:val="26"/>
          <w:szCs w:val="26"/>
        </w:rPr>
        <w:t>Федерации</w:t>
      </w:r>
      <w:proofErr w:type="gramEnd"/>
      <w:r w:rsidRPr="0042596E">
        <w:rPr>
          <w:rFonts w:ascii="Times New Roman" w:hAnsi="Times New Roman" w:cs="Times New Roman"/>
          <w:sz w:val="26"/>
          <w:szCs w:val="26"/>
        </w:rPr>
        <w:t xml:space="preserve"> и за </w:t>
      </w:r>
      <w:proofErr w:type="gramStart"/>
      <w:r w:rsidRPr="0042596E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42596E">
        <w:rPr>
          <w:rFonts w:ascii="Times New Roman" w:hAnsi="Times New Roman" w:cs="Times New Roman"/>
          <w:sz w:val="26"/>
          <w:szCs w:val="26"/>
        </w:rPr>
        <w:t xml:space="preserve"> уплачивались страховые взносы в ПФР. Так же учитываются периоды временной нетрудоспособности (в том числе по беременности и родам). Такие периоды, как служба в армии, отпуск по уходу за ребенком, периоды учебы и получения пособия по безработице, проживание с мужем военнослужащим и пр. – в длительный трудовой стаж не учитываются.</w:t>
      </w:r>
    </w:p>
    <w:p w:rsidR="00484CBD" w:rsidRPr="0042596E" w:rsidRDefault="00484CBD" w:rsidP="00825D1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6E">
        <w:rPr>
          <w:rFonts w:ascii="Times New Roman" w:hAnsi="Times New Roman" w:cs="Times New Roman"/>
          <w:sz w:val="26"/>
          <w:szCs w:val="26"/>
        </w:rPr>
        <w:t>Пенсионный возраст будет повышаться постепенно. Так как в 2019 году он повысился на 6 месяцев, то и назначить пенсию можно на пол года раньше (в 55 лет – женщинам и в 60 лет мужчинам), но не ранее, чем выработан требуемый трудовой стаж (37 и 42 года)</w:t>
      </w:r>
      <w:proofErr w:type="gramStart"/>
      <w:r w:rsidRPr="0042596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484CBD" w:rsidRPr="0042596E" w:rsidRDefault="00484CBD" w:rsidP="00825D1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6E">
        <w:rPr>
          <w:rFonts w:ascii="Times New Roman" w:hAnsi="Times New Roman" w:cs="Times New Roman"/>
          <w:sz w:val="26"/>
          <w:szCs w:val="26"/>
        </w:rPr>
        <w:t>В 2020 году пенсионный возраст будет повышен на 1,5 года, поэтому досрочный выход будет осуществляться так же на 1,5 года раньше (в 55 лет женщины и 60 лет мужчины, при наличии стажа).</w:t>
      </w:r>
    </w:p>
    <w:p w:rsidR="0040083D" w:rsidRPr="0042596E" w:rsidRDefault="00484CBD" w:rsidP="00825D1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6E">
        <w:rPr>
          <w:rFonts w:ascii="Times New Roman" w:hAnsi="Times New Roman" w:cs="Times New Roman"/>
          <w:sz w:val="26"/>
          <w:szCs w:val="26"/>
        </w:rPr>
        <w:t xml:space="preserve">В 2021 году пенсионный возраст повышается на 3 года. Женщины 1966 года будут выходить на пенсию в 58 лет, а мужчины </w:t>
      </w:r>
      <w:r w:rsidR="0040083D" w:rsidRPr="0042596E">
        <w:rPr>
          <w:rFonts w:ascii="Times New Roman" w:hAnsi="Times New Roman" w:cs="Times New Roman"/>
          <w:sz w:val="26"/>
          <w:szCs w:val="26"/>
        </w:rPr>
        <w:t xml:space="preserve">1961 года рождения </w:t>
      </w:r>
      <w:r w:rsidRPr="0042596E">
        <w:rPr>
          <w:rFonts w:ascii="Times New Roman" w:hAnsi="Times New Roman" w:cs="Times New Roman"/>
          <w:sz w:val="26"/>
          <w:szCs w:val="26"/>
        </w:rPr>
        <w:t xml:space="preserve">– в 63 года.  Год выхода на пенсию – 2024.  </w:t>
      </w:r>
      <w:r w:rsidR="0040083D" w:rsidRPr="0042596E">
        <w:rPr>
          <w:rFonts w:ascii="Times New Roman" w:hAnsi="Times New Roman" w:cs="Times New Roman"/>
          <w:sz w:val="26"/>
          <w:szCs w:val="26"/>
        </w:rPr>
        <w:t xml:space="preserve">При наличии длительного трудового стажа время выхода на пенсию сократиться на 2 года (это предельная величина). Женщины смогут выйти на пенсию  в 56 лет, а мужчины – в 61 год в 2022 году. </w:t>
      </w:r>
    </w:p>
    <w:p w:rsidR="0040083D" w:rsidRPr="0042596E" w:rsidRDefault="0040083D" w:rsidP="00825D1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6E">
        <w:rPr>
          <w:rFonts w:ascii="Times New Roman" w:hAnsi="Times New Roman" w:cs="Times New Roman"/>
          <w:sz w:val="26"/>
          <w:szCs w:val="26"/>
        </w:rPr>
        <w:t>В 2022 году пенсионный возраст повышается на 4 года. Женщины 1967 года будут выходить на пенсию в 59 лет, а мужчины 1962 года рождения – в 64 года.  Год выхода на пенсию – 2026.  При наличии длительного трудового стажа женщины смогут выйти на пенсию  в 57 лет, а мужчины – в 62 года в 2024году.</w:t>
      </w:r>
    </w:p>
    <w:p w:rsidR="0040083D" w:rsidRPr="0042596E" w:rsidRDefault="0040083D" w:rsidP="0040083D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6E">
        <w:rPr>
          <w:rFonts w:ascii="Times New Roman" w:hAnsi="Times New Roman" w:cs="Times New Roman"/>
          <w:sz w:val="26"/>
          <w:szCs w:val="26"/>
        </w:rPr>
        <w:t>В 2023 году пенсионный возраст повышается на 5 лет. Женщины 1968 года будут выходить на пенсию в 60 лет, а мужчины 1963 года рождения – в 65 лет.  Год выхода на пенсию – 2028.  При наличии длительного трудового стажа женщины смогут выйти на пенсию  в 58 лет, а мужчины – в 63 года в 2026году.</w:t>
      </w:r>
    </w:p>
    <w:p w:rsidR="00484CBD" w:rsidRPr="0042596E" w:rsidRDefault="0040083D" w:rsidP="0040083D">
      <w:pPr>
        <w:pStyle w:val="a8"/>
        <w:tabs>
          <w:tab w:val="left" w:pos="1725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6E">
        <w:rPr>
          <w:rFonts w:ascii="Times New Roman" w:hAnsi="Times New Roman" w:cs="Times New Roman"/>
          <w:sz w:val="26"/>
          <w:szCs w:val="26"/>
        </w:rPr>
        <w:t xml:space="preserve">Но следует помнить, что при отсутствии на </w:t>
      </w:r>
      <w:r w:rsidR="008D6B54" w:rsidRPr="0042596E">
        <w:rPr>
          <w:rFonts w:ascii="Times New Roman" w:hAnsi="Times New Roman" w:cs="Times New Roman"/>
          <w:sz w:val="26"/>
          <w:szCs w:val="26"/>
        </w:rPr>
        <w:t>данный</w:t>
      </w:r>
      <w:r w:rsidRPr="0042596E">
        <w:rPr>
          <w:rFonts w:ascii="Times New Roman" w:hAnsi="Times New Roman" w:cs="Times New Roman"/>
          <w:sz w:val="26"/>
          <w:szCs w:val="26"/>
        </w:rPr>
        <w:t xml:space="preserve"> </w:t>
      </w:r>
      <w:r w:rsidR="006D6D96">
        <w:rPr>
          <w:rFonts w:ascii="Times New Roman" w:hAnsi="Times New Roman" w:cs="Times New Roman"/>
          <w:sz w:val="26"/>
          <w:szCs w:val="26"/>
        </w:rPr>
        <w:t xml:space="preserve">сниженный </w:t>
      </w:r>
      <w:r w:rsidRPr="0042596E">
        <w:rPr>
          <w:rFonts w:ascii="Times New Roman" w:hAnsi="Times New Roman" w:cs="Times New Roman"/>
          <w:sz w:val="26"/>
          <w:szCs w:val="26"/>
        </w:rPr>
        <w:t>возраст требуемого</w:t>
      </w:r>
      <w:r w:rsidR="008D6B54" w:rsidRPr="0042596E">
        <w:rPr>
          <w:rFonts w:ascii="Times New Roman" w:hAnsi="Times New Roman" w:cs="Times New Roman"/>
          <w:sz w:val="26"/>
          <w:szCs w:val="26"/>
        </w:rPr>
        <w:t xml:space="preserve"> длительного </w:t>
      </w:r>
      <w:r w:rsidRPr="0042596E">
        <w:rPr>
          <w:rFonts w:ascii="Times New Roman" w:hAnsi="Times New Roman" w:cs="Times New Roman"/>
          <w:sz w:val="26"/>
          <w:szCs w:val="26"/>
        </w:rPr>
        <w:t>стажа</w:t>
      </w:r>
      <w:r w:rsidR="008D6B54" w:rsidRPr="0042596E">
        <w:rPr>
          <w:rFonts w:ascii="Times New Roman" w:hAnsi="Times New Roman" w:cs="Times New Roman"/>
          <w:sz w:val="26"/>
          <w:szCs w:val="26"/>
        </w:rPr>
        <w:t>,</w:t>
      </w:r>
      <w:r w:rsidRPr="0042596E">
        <w:rPr>
          <w:rFonts w:ascii="Times New Roman" w:hAnsi="Times New Roman" w:cs="Times New Roman"/>
          <w:sz w:val="26"/>
          <w:szCs w:val="26"/>
        </w:rPr>
        <w:t xml:space="preserve"> пенсия будет назначена со следующего дня после его выработки, а при наличии длительного стажа </w:t>
      </w:r>
      <w:proofErr w:type="gramStart"/>
      <w:r w:rsidRPr="0042596E">
        <w:rPr>
          <w:rFonts w:ascii="Times New Roman" w:hAnsi="Times New Roman" w:cs="Times New Roman"/>
          <w:sz w:val="26"/>
          <w:szCs w:val="26"/>
        </w:rPr>
        <w:t>ранее</w:t>
      </w:r>
      <w:proofErr w:type="gramEnd"/>
      <w:r w:rsidRPr="0042596E">
        <w:rPr>
          <w:rFonts w:ascii="Times New Roman" w:hAnsi="Times New Roman" w:cs="Times New Roman"/>
          <w:sz w:val="26"/>
          <w:szCs w:val="26"/>
        </w:rPr>
        <w:t xml:space="preserve"> чем за 2 года </w:t>
      </w:r>
      <w:r w:rsidR="00403BC0" w:rsidRPr="0042596E">
        <w:rPr>
          <w:rFonts w:ascii="Times New Roman" w:hAnsi="Times New Roman" w:cs="Times New Roman"/>
          <w:sz w:val="26"/>
          <w:szCs w:val="26"/>
        </w:rPr>
        <w:t>до общеустановленного срока – придется подождать</w:t>
      </w:r>
      <w:r w:rsidR="006D6D96">
        <w:rPr>
          <w:rFonts w:ascii="Times New Roman" w:hAnsi="Times New Roman" w:cs="Times New Roman"/>
          <w:sz w:val="26"/>
          <w:szCs w:val="26"/>
        </w:rPr>
        <w:t xml:space="preserve"> достижение </w:t>
      </w:r>
      <w:r w:rsidR="00403BC0" w:rsidRPr="0042596E">
        <w:rPr>
          <w:rFonts w:ascii="Times New Roman" w:hAnsi="Times New Roman" w:cs="Times New Roman"/>
          <w:sz w:val="26"/>
          <w:szCs w:val="26"/>
        </w:rPr>
        <w:t xml:space="preserve"> возраст</w:t>
      </w:r>
      <w:r w:rsidR="006D6D96">
        <w:rPr>
          <w:rFonts w:ascii="Times New Roman" w:hAnsi="Times New Roman" w:cs="Times New Roman"/>
          <w:sz w:val="26"/>
          <w:szCs w:val="26"/>
        </w:rPr>
        <w:t>а</w:t>
      </w:r>
      <w:r w:rsidR="00403BC0" w:rsidRPr="0042596E">
        <w:rPr>
          <w:rFonts w:ascii="Times New Roman" w:hAnsi="Times New Roman" w:cs="Times New Roman"/>
          <w:sz w:val="26"/>
          <w:szCs w:val="26"/>
        </w:rPr>
        <w:t>.</w:t>
      </w:r>
    </w:p>
    <w:p w:rsidR="00403BC0" w:rsidRPr="0042596E" w:rsidRDefault="0040083D" w:rsidP="00825D1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96E">
        <w:rPr>
          <w:rFonts w:ascii="Times New Roman" w:hAnsi="Times New Roman" w:cs="Times New Roman"/>
          <w:sz w:val="26"/>
          <w:szCs w:val="26"/>
        </w:rPr>
        <w:t>Например</w:t>
      </w:r>
      <w:r w:rsidR="008D6B54" w:rsidRPr="0042596E">
        <w:rPr>
          <w:rFonts w:ascii="Times New Roman" w:hAnsi="Times New Roman" w:cs="Times New Roman"/>
          <w:sz w:val="26"/>
          <w:szCs w:val="26"/>
        </w:rPr>
        <w:t>:</w:t>
      </w:r>
      <w:r w:rsidRPr="004259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083D" w:rsidRPr="0042596E" w:rsidRDefault="0040083D" w:rsidP="00403BC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2596E">
        <w:rPr>
          <w:rFonts w:ascii="Times New Roman" w:hAnsi="Times New Roman" w:cs="Times New Roman"/>
          <w:sz w:val="26"/>
          <w:szCs w:val="26"/>
        </w:rPr>
        <w:t xml:space="preserve">Женщина </w:t>
      </w:r>
      <w:r w:rsidR="00403BC0" w:rsidRPr="0042596E">
        <w:rPr>
          <w:rFonts w:ascii="Times New Roman" w:hAnsi="Times New Roman" w:cs="Times New Roman"/>
          <w:sz w:val="26"/>
          <w:szCs w:val="26"/>
        </w:rPr>
        <w:t>19.05.</w:t>
      </w:r>
      <w:r w:rsidRPr="0042596E">
        <w:rPr>
          <w:rFonts w:ascii="Times New Roman" w:hAnsi="Times New Roman" w:cs="Times New Roman"/>
          <w:sz w:val="26"/>
          <w:szCs w:val="26"/>
        </w:rPr>
        <w:t>1966 года рождения вправе уйти на пе</w:t>
      </w:r>
      <w:r w:rsidR="00403BC0" w:rsidRPr="0042596E">
        <w:rPr>
          <w:rFonts w:ascii="Times New Roman" w:hAnsi="Times New Roman" w:cs="Times New Roman"/>
          <w:sz w:val="26"/>
          <w:szCs w:val="26"/>
        </w:rPr>
        <w:t>нсию в 19.05.2024года (в 58 лет). В марте 2022 года выработала 37 лет стажа. Пенсия будет назначена по достижении 56 лет с 19.05.202</w:t>
      </w:r>
      <w:r w:rsidR="008D6B54" w:rsidRPr="0042596E">
        <w:rPr>
          <w:rFonts w:ascii="Times New Roman" w:hAnsi="Times New Roman" w:cs="Times New Roman"/>
          <w:sz w:val="26"/>
          <w:szCs w:val="26"/>
        </w:rPr>
        <w:t>2</w:t>
      </w:r>
      <w:r w:rsidR="00403BC0" w:rsidRPr="0042596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03BC0" w:rsidRPr="0042596E" w:rsidRDefault="00403BC0" w:rsidP="00403BC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2596E">
        <w:rPr>
          <w:rFonts w:ascii="Times New Roman" w:hAnsi="Times New Roman" w:cs="Times New Roman"/>
          <w:sz w:val="26"/>
          <w:szCs w:val="26"/>
        </w:rPr>
        <w:t>Женщина 19.05.1966 года рождения вправе уйти на пенсию в 19.05.2024года (в 58 лет). 24.08.202</w:t>
      </w:r>
      <w:r w:rsidR="008D6B54" w:rsidRPr="0042596E">
        <w:rPr>
          <w:rFonts w:ascii="Times New Roman" w:hAnsi="Times New Roman" w:cs="Times New Roman"/>
          <w:sz w:val="26"/>
          <w:szCs w:val="26"/>
        </w:rPr>
        <w:t>3</w:t>
      </w:r>
      <w:r w:rsidRPr="0042596E">
        <w:rPr>
          <w:rFonts w:ascii="Times New Roman" w:hAnsi="Times New Roman" w:cs="Times New Roman"/>
          <w:sz w:val="26"/>
          <w:szCs w:val="26"/>
        </w:rPr>
        <w:t xml:space="preserve"> года выработала 37 лет стажа. Пенсия будет назначена с 25.08.202</w:t>
      </w:r>
      <w:r w:rsidR="008D6B54" w:rsidRPr="0042596E">
        <w:rPr>
          <w:rFonts w:ascii="Times New Roman" w:hAnsi="Times New Roman" w:cs="Times New Roman"/>
          <w:sz w:val="26"/>
          <w:szCs w:val="26"/>
        </w:rPr>
        <w:t>3</w:t>
      </w:r>
      <w:r w:rsidRPr="0042596E">
        <w:rPr>
          <w:rFonts w:ascii="Times New Roman" w:hAnsi="Times New Roman" w:cs="Times New Roman"/>
          <w:sz w:val="26"/>
          <w:szCs w:val="26"/>
        </w:rPr>
        <w:t xml:space="preserve"> года</w:t>
      </w:r>
      <w:r w:rsidR="008D6B54" w:rsidRPr="0042596E">
        <w:rPr>
          <w:rFonts w:ascii="Times New Roman" w:hAnsi="Times New Roman" w:cs="Times New Roman"/>
          <w:sz w:val="26"/>
          <w:szCs w:val="26"/>
        </w:rPr>
        <w:t xml:space="preserve"> (в 57 лет)</w:t>
      </w:r>
      <w:r w:rsidRPr="0042596E">
        <w:rPr>
          <w:rFonts w:ascii="Times New Roman" w:hAnsi="Times New Roman" w:cs="Times New Roman"/>
          <w:sz w:val="26"/>
          <w:szCs w:val="26"/>
        </w:rPr>
        <w:t>.</w:t>
      </w:r>
    </w:p>
    <w:p w:rsidR="00403BC0" w:rsidRPr="0042596E" w:rsidRDefault="008D6B54" w:rsidP="00321D5A">
      <w:pPr>
        <w:pStyle w:val="a8"/>
        <w:ind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42596E">
        <w:rPr>
          <w:rFonts w:ascii="Times New Roman" w:hAnsi="Times New Roman" w:cs="Times New Roman"/>
          <w:sz w:val="26"/>
          <w:szCs w:val="26"/>
        </w:rPr>
        <w:t xml:space="preserve">Узнать продолжительность своего стажа можно в </w:t>
      </w:r>
      <w:r w:rsidR="00321D5A" w:rsidRPr="0042596E">
        <w:rPr>
          <w:rFonts w:ascii="Times New Roman" w:hAnsi="Times New Roman" w:cs="Times New Roman"/>
          <w:sz w:val="26"/>
          <w:szCs w:val="26"/>
        </w:rPr>
        <w:t>Л</w:t>
      </w:r>
      <w:r w:rsidRPr="0042596E">
        <w:rPr>
          <w:rFonts w:ascii="Times New Roman" w:hAnsi="Times New Roman" w:cs="Times New Roman"/>
          <w:sz w:val="26"/>
          <w:szCs w:val="26"/>
        </w:rPr>
        <w:t xml:space="preserve">ичном кабинете гражданина на сайте ПФР. </w:t>
      </w:r>
      <w:r w:rsidR="00321D5A" w:rsidRPr="0042596E">
        <w:rPr>
          <w:rFonts w:ascii="Times New Roman" w:hAnsi="Times New Roman" w:cs="Times New Roman"/>
          <w:sz w:val="26"/>
          <w:szCs w:val="26"/>
        </w:rPr>
        <w:t xml:space="preserve">Указанные сведения можно узнать </w:t>
      </w:r>
      <w:r w:rsidR="006D6D96">
        <w:rPr>
          <w:rFonts w:ascii="Times New Roman" w:hAnsi="Times New Roman" w:cs="Times New Roman"/>
          <w:sz w:val="26"/>
          <w:szCs w:val="26"/>
        </w:rPr>
        <w:t xml:space="preserve">и </w:t>
      </w:r>
      <w:r w:rsidR="00321D5A" w:rsidRPr="0042596E">
        <w:rPr>
          <w:rFonts w:ascii="Times New Roman" w:hAnsi="Times New Roman" w:cs="Times New Roman"/>
          <w:sz w:val="26"/>
          <w:szCs w:val="26"/>
        </w:rPr>
        <w:t xml:space="preserve">в клиентской  службе Управления </w:t>
      </w:r>
      <w:r w:rsidR="006D6D96">
        <w:rPr>
          <w:rFonts w:ascii="Times New Roman" w:hAnsi="Times New Roman" w:cs="Times New Roman"/>
          <w:sz w:val="26"/>
          <w:szCs w:val="26"/>
        </w:rPr>
        <w:t xml:space="preserve">ПФР </w:t>
      </w:r>
      <w:r w:rsidR="00321D5A" w:rsidRPr="0042596E">
        <w:rPr>
          <w:rFonts w:ascii="Times New Roman" w:hAnsi="Times New Roman" w:cs="Times New Roman"/>
          <w:sz w:val="26"/>
          <w:szCs w:val="26"/>
        </w:rPr>
        <w:t>или МФЦ.  Если какие-либо данные отсутствуют, их необходимо предоставить в Пенсионный фонд для занесения на индивидуальный лицевой счет.</w:t>
      </w:r>
    </w:p>
    <w:p w:rsidR="00484CBD" w:rsidRPr="0042596E" w:rsidRDefault="00484CBD" w:rsidP="00825D1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D557C" w:rsidRPr="0042596E" w:rsidRDefault="006D557C" w:rsidP="006D557C">
      <w:pPr>
        <w:pStyle w:val="a8"/>
        <w:rPr>
          <w:rFonts w:ascii="Times New Roman" w:hAnsi="Times New Roman" w:cs="Times New Roman"/>
          <w:sz w:val="26"/>
          <w:szCs w:val="26"/>
        </w:rPr>
      </w:pPr>
      <w:r w:rsidRPr="0042596E">
        <w:rPr>
          <w:sz w:val="26"/>
          <w:szCs w:val="26"/>
        </w:rPr>
        <w:tab/>
      </w:r>
      <w:r w:rsidRPr="0042596E">
        <w:rPr>
          <w:sz w:val="26"/>
          <w:szCs w:val="26"/>
        </w:rPr>
        <w:tab/>
      </w:r>
      <w:r w:rsidRPr="0042596E">
        <w:rPr>
          <w:sz w:val="26"/>
          <w:szCs w:val="26"/>
        </w:rPr>
        <w:tab/>
      </w:r>
      <w:r w:rsidRPr="0042596E">
        <w:rPr>
          <w:sz w:val="26"/>
          <w:szCs w:val="26"/>
        </w:rPr>
        <w:tab/>
      </w:r>
      <w:r w:rsidRPr="0042596E">
        <w:rPr>
          <w:sz w:val="26"/>
          <w:szCs w:val="26"/>
        </w:rPr>
        <w:tab/>
      </w:r>
      <w:r w:rsidRPr="0042596E">
        <w:rPr>
          <w:sz w:val="26"/>
          <w:szCs w:val="26"/>
        </w:rPr>
        <w:tab/>
      </w:r>
      <w:r w:rsidRPr="0042596E">
        <w:rPr>
          <w:sz w:val="26"/>
          <w:szCs w:val="26"/>
        </w:rPr>
        <w:tab/>
      </w:r>
      <w:r w:rsidRPr="0042596E">
        <w:rPr>
          <w:sz w:val="26"/>
          <w:szCs w:val="26"/>
        </w:rPr>
        <w:tab/>
      </w:r>
      <w:r w:rsidRPr="0042596E">
        <w:rPr>
          <w:rFonts w:ascii="Times New Roman" w:hAnsi="Times New Roman" w:cs="Times New Roman"/>
          <w:sz w:val="26"/>
          <w:szCs w:val="26"/>
        </w:rPr>
        <w:t xml:space="preserve">Ирина </w:t>
      </w:r>
      <w:proofErr w:type="spellStart"/>
      <w:r w:rsidRPr="0042596E">
        <w:rPr>
          <w:rFonts w:ascii="Times New Roman" w:hAnsi="Times New Roman" w:cs="Times New Roman"/>
          <w:sz w:val="26"/>
          <w:szCs w:val="26"/>
        </w:rPr>
        <w:t>Лобунец</w:t>
      </w:r>
      <w:proofErr w:type="spellEnd"/>
    </w:p>
    <w:p w:rsidR="00724685" w:rsidRPr="0042596E" w:rsidRDefault="00724685" w:rsidP="006D557C">
      <w:pPr>
        <w:pStyle w:val="a8"/>
        <w:rPr>
          <w:rFonts w:ascii="Times New Roman" w:hAnsi="Times New Roman" w:cs="Times New Roman"/>
          <w:sz w:val="26"/>
          <w:szCs w:val="26"/>
        </w:rPr>
      </w:pPr>
      <w:r w:rsidRPr="0042596E">
        <w:rPr>
          <w:rFonts w:ascii="Times New Roman" w:hAnsi="Times New Roman" w:cs="Times New Roman"/>
          <w:sz w:val="26"/>
          <w:szCs w:val="26"/>
        </w:rPr>
        <w:t xml:space="preserve"> </w:t>
      </w:r>
      <w:r w:rsidR="006D557C" w:rsidRPr="0042596E">
        <w:rPr>
          <w:rFonts w:ascii="Times New Roman" w:hAnsi="Times New Roman" w:cs="Times New Roman"/>
          <w:sz w:val="26"/>
          <w:szCs w:val="26"/>
        </w:rPr>
        <w:tab/>
      </w:r>
      <w:r w:rsidR="006D557C" w:rsidRPr="0042596E">
        <w:rPr>
          <w:rFonts w:ascii="Times New Roman" w:hAnsi="Times New Roman" w:cs="Times New Roman"/>
          <w:sz w:val="26"/>
          <w:szCs w:val="26"/>
        </w:rPr>
        <w:tab/>
      </w:r>
      <w:r w:rsidR="006D557C" w:rsidRPr="0042596E">
        <w:rPr>
          <w:rFonts w:ascii="Times New Roman" w:hAnsi="Times New Roman" w:cs="Times New Roman"/>
          <w:sz w:val="26"/>
          <w:szCs w:val="26"/>
        </w:rPr>
        <w:tab/>
      </w:r>
      <w:r w:rsidR="006D557C" w:rsidRPr="0042596E">
        <w:rPr>
          <w:rFonts w:ascii="Times New Roman" w:hAnsi="Times New Roman" w:cs="Times New Roman"/>
          <w:sz w:val="26"/>
          <w:szCs w:val="26"/>
        </w:rPr>
        <w:tab/>
      </w:r>
      <w:r w:rsidR="006D557C" w:rsidRPr="0042596E">
        <w:rPr>
          <w:rFonts w:ascii="Times New Roman" w:hAnsi="Times New Roman" w:cs="Times New Roman"/>
          <w:sz w:val="26"/>
          <w:szCs w:val="26"/>
        </w:rPr>
        <w:tab/>
      </w:r>
      <w:r w:rsidR="006D557C" w:rsidRPr="0042596E">
        <w:rPr>
          <w:rFonts w:ascii="Times New Roman" w:hAnsi="Times New Roman" w:cs="Times New Roman"/>
          <w:sz w:val="26"/>
          <w:szCs w:val="26"/>
        </w:rPr>
        <w:tab/>
      </w:r>
      <w:r w:rsidR="006D557C" w:rsidRPr="0042596E">
        <w:rPr>
          <w:rFonts w:ascii="Times New Roman" w:hAnsi="Times New Roman" w:cs="Times New Roman"/>
          <w:sz w:val="26"/>
          <w:szCs w:val="26"/>
        </w:rPr>
        <w:tab/>
      </w:r>
      <w:r w:rsidR="006D557C" w:rsidRPr="0042596E">
        <w:rPr>
          <w:rFonts w:ascii="Times New Roman" w:hAnsi="Times New Roman" w:cs="Times New Roman"/>
          <w:sz w:val="26"/>
          <w:szCs w:val="26"/>
        </w:rPr>
        <w:tab/>
        <w:t>заместитель начальника  УПФР</w:t>
      </w:r>
    </w:p>
    <w:p w:rsidR="00724685" w:rsidRPr="0042596E" w:rsidRDefault="006D557C" w:rsidP="006D557C">
      <w:pPr>
        <w:pStyle w:val="a8"/>
        <w:rPr>
          <w:sz w:val="26"/>
          <w:szCs w:val="26"/>
        </w:rPr>
      </w:pPr>
      <w:r w:rsidRPr="0042596E">
        <w:rPr>
          <w:rFonts w:ascii="Times New Roman" w:hAnsi="Times New Roman" w:cs="Times New Roman"/>
          <w:sz w:val="26"/>
          <w:szCs w:val="26"/>
        </w:rPr>
        <w:tab/>
      </w:r>
      <w:r w:rsidRPr="0042596E">
        <w:rPr>
          <w:rFonts w:ascii="Times New Roman" w:hAnsi="Times New Roman" w:cs="Times New Roman"/>
          <w:sz w:val="26"/>
          <w:szCs w:val="26"/>
        </w:rPr>
        <w:tab/>
      </w:r>
      <w:r w:rsidRPr="0042596E">
        <w:rPr>
          <w:rFonts w:ascii="Times New Roman" w:hAnsi="Times New Roman" w:cs="Times New Roman"/>
          <w:sz w:val="26"/>
          <w:szCs w:val="26"/>
        </w:rPr>
        <w:tab/>
      </w:r>
      <w:r w:rsidRPr="0042596E">
        <w:rPr>
          <w:rFonts w:ascii="Times New Roman" w:hAnsi="Times New Roman" w:cs="Times New Roman"/>
          <w:sz w:val="26"/>
          <w:szCs w:val="26"/>
        </w:rPr>
        <w:tab/>
      </w:r>
      <w:r w:rsidRPr="0042596E">
        <w:rPr>
          <w:rFonts w:ascii="Times New Roman" w:hAnsi="Times New Roman" w:cs="Times New Roman"/>
          <w:sz w:val="26"/>
          <w:szCs w:val="26"/>
        </w:rPr>
        <w:tab/>
      </w:r>
      <w:r w:rsidRPr="0042596E">
        <w:rPr>
          <w:rFonts w:ascii="Times New Roman" w:hAnsi="Times New Roman" w:cs="Times New Roman"/>
          <w:sz w:val="26"/>
          <w:szCs w:val="26"/>
        </w:rPr>
        <w:tab/>
      </w:r>
      <w:r w:rsidRPr="0042596E">
        <w:rPr>
          <w:rFonts w:ascii="Times New Roman" w:hAnsi="Times New Roman" w:cs="Times New Roman"/>
          <w:sz w:val="26"/>
          <w:szCs w:val="26"/>
        </w:rPr>
        <w:tab/>
      </w:r>
      <w:r w:rsidRPr="0042596E">
        <w:rPr>
          <w:rFonts w:ascii="Times New Roman" w:hAnsi="Times New Roman" w:cs="Times New Roman"/>
          <w:sz w:val="26"/>
          <w:szCs w:val="26"/>
        </w:rPr>
        <w:tab/>
        <w:t xml:space="preserve">в </w:t>
      </w:r>
      <w:proofErr w:type="spellStart"/>
      <w:r w:rsidRPr="0042596E">
        <w:rPr>
          <w:rFonts w:ascii="Times New Roman" w:hAnsi="Times New Roman" w:cs="Times New Roman"/>
          <w:sz w:val="26"/>
          <w:szCs w:val="26"/>
        </w:rPr>
        <w:t>Киришском</w:t>
      </w:r>
      <w:proofErr w:type="spellEnd"/>
      <w:r w:rsidRPr="0042596E">
        <w:rPr>
          <w:rFonts w:ascii="Times New Roman" w:hAnsi="Times New Roman" w:cs="Times New Roman"/>
          <w:sz w:val="26"/>
          <w:szCs w:val="26"/>
        </w:rPr>
        <w:t xml:space="preserve"> районе</w:t>
      </w:r>
    </w:p>
    <w:sectPr w:rsidR="00724685" w:rsidRPr="0042596E" w:rsidSect="0042596E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B54" w:rsidRDefault="008D6B54" w:rsidP="00E96A55">
      <w:pPr>
        <w:spacing w:after="0" w:line="240" w:lineRule="auto"/>
      </w:pPr>
      <w:r>
        <w:separator/>
      </w:r>
    </w:p>
  </w:endnote>
  <w:endnote w:type="continuationSeparator" w:id="1">
    <w:p w:rsidR="008D6B54" w:rsidRDefault="008D6B54" w:rsidP="00E9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B54" w:rsidRDefault="008D6B54" w:rsidP="00E96A55">
      <w:pPr>
        <w:spacing w:after="0" w:line="240" w:lineRule="auto"/>
      </w:pPr>
      <w:r>
        <w:separator/>
      </w:r>
    </w:p>
  </w:footnote>
  <w:footnote w:type="continuationSeparator" w:id="1">
    <w:p w:rsidR="008D6B54" w:rsidRDefault="008D6B54" w:rsidP="00E96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5A9"/>
    <w:multiLevelType w:val="multilevel"/>
    <w:tmpl w:val="4CD85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D4963"/>
    <w:multiLevelType w:val="hybridMultilevel"/>
    <w:tmpl w:val="507AF148"/>
    <w:lvl w:ilvl="0" w:tplc="96CEEC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6A55"/>
    <w:rsid w:val="001425C5"/>
    <w:rsid w:val="00321D5A"/>
    <w:rsid w:val="0040083D"/>
    <w:rsid w:val="00403BC0"/>
    <w:rsid w:val="0042596E"/>
    <w:rsid w:val="00484CBD"/>
    <w:rsid w:val="006D557C"/>
    <w:rsid w:val="006D6D96"/>
    <w:rsid w:val="00724685"/>
    <w:rsid w:val="00825D11"/>
    <w:rsid w:val="008556E6"/>
    <w:rsid w:val="008D6B54"/>
    <w:rsid w:val="00E9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A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9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6A55"/>
  </w:style>
  <w:style w:type="paragraph" w:styleId="a6">
    <w:name w:val="footer"/>
    <w:basedOn w:val="a"/>
    <w:link w:val="a7"/>
    <w:uiPriority w:val="99"/>
    <w:semiHidden/>
    <w:unhideWhenUsed/>
    <w:rsid w:val="00E9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6A55"/>
  </w:style>
  <w:style w:type="character" w:customStyle="1" w:styleId="10">
    <w:name w:val="Заголовок 1 Знак"/>
    <w:basedOn w:val="a0"/>
    <w:link w:val="1"/>
    <w:uiPriority w:val="9"/>
    <w:rsid w:val="006D5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6D55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057LobunetsIE</dc:creator>
  <cp:lastModifiedBy>057LobunetsIE</cp:lastModifiedBy>
  <cp:revision>5</cp:revision>
  <cp:lastPrinted>2019-08-12T12:31:00Z</cp:lastPrinted>
  <dcterms:created xsi:type="dcterms:W3CDTF">2019-08-12T13:04:00Z</dcterms:created>
  <dcterms:modified xsi:type="dcterms:W3CDTF">2019-08-12T13:39:00Z</dcterms:modified>
</cp:coreProperties>
</file>