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610" w:rsidRPr="0065447D" w:rsidRDefault="00A54610" w:rsidP="00A54610">
      <w:pPr>
        <w:ind w:left="-142" w:right="707" w:firstLine="709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5447D">
        <w:rPr>
          <w:rFonts w:ascii="Times New Roman" w:hAnsi="Times New Roman" w:cs="Times New Roman"/>
          <w:bCs/>
          <w:sz w:val="26"/>
          <w:szCs w:val="26"/>
        </w:rPr>
        <w:t xml:space="preserve">   </w:t>
      </w:r>
    </w:p>
    <w:p w:rsidR="00AA0DD5" w:rsidRPr="00AA0DD5" w:rsidRDefault="00AA0DD5" w:rsidP="00AA0DD5">
      <w:pPr>
        <w:spacing w:after="0" w:line="240" w:lineRule="auto"/>
        <w:ind w:left="-142" w:right="707"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AA0D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Pr="00AA0DD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466725" cy="552450"/>
            <wp:effectExtent l="19050" t="0" r="9525" b="0"/>
            <wp:docPr id="3" name="Рисунок 1" descr="Pril_3_k_resh-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ril_3_k_resh-15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DD5" w:rsidRPr="00AA0DD5" w:rsidRDefault="00AA0DD5" w:rsidP="00AA0DD5">
      <w:pPr>
        <w:spacing w:after="0" w:line="240" w:lineRule="auto"/>
        <w:ind w:left="-142"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УЛЬЯНОВСКОГО ГОРОДСКОГО ПОСЕЛЕНИЯ ТОСНЕНСКОГО РАЙОНА ЛЕНИНГРАДСКОЙ ОБЛАСТИ</w:t>
      </w:r>
    </w:p>
    <w:p w:rsidR="00AA0DD5" w:rsidRDefault="00AA0DD5" w:rsidP="00AA0DD5">
      <w:pPr>
        <w:spacing w:after="0" w:line="240" w:lineRule="auto"/>
        <w:ind w:left="-142" w:right="707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A0D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 (ПРОЕКТ)</w:t>
      </w:r>
    </w:p>
    <w:p w:rsidR="00363DE1" w:rsidRPr="00AA0DD5" w:rsidRDefault="00363DE1" w:rsidP="00AA0DD5">
      <w:pPr>
        <w:spacing w:after="0" w:line="240" w:lineRule="auto"/>
        <w:ind w:left="-142" w:right="707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4702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3468"/>
        <w:gridCol w:w="1847"/>
        <w:gridCol w:w="1062"/>
        <w:gridCol w:w="1274"/>
      </w:tblGrid>
      <w:tr w:rsidR="00363DE1" w:rsidRPr="00AA0DD5" w:rsidTr="00363DE1">
        <w:trPr>
          <w:trHeight w:val="246"/>
        </w:trPr>
        <w:tc>
          <w:tcPr>
            <w:tcW w:w="987" w:type="pct"/>
            <w:tcBorders>
              <w:top w:val="nil"/>
              <w:left w:val="nil"/>
              <w:right w:val="nil"/>
            </w:tcBorders>
          </w:tcPr>
          <w:p w:rsidR="00AA0DD5" w:rsidRPr="00AA0DD5" w:rsidRDefault="00AA0DD5" w:rsidP="00AA0DD5">
            <w:pPr>
              <w:tabs>
                <w:tab w:val="left" w:pos="1026"/>
              </w:tabs>
              <w:spacing w:after="0" w:line="240" w:lineRule="auto"/>
              <w:ind w:left="-959" w:right="67" w:firstLine="12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9" w:type="pct"/>
            <w:tcBorders>
              <w:top w:val="nil"/>
              <w:left w:val="nil"/>
              <w:bottom w:val="nil"/>
              <w:right w:val="nil"/>
            </w:tcBorders>
          </w:tcPr>
          <w:p w:rsidR="00AA0DD5" w:rsidRPr="00AA0DD5" w:rsidRDefault="00AA0DD5" w:rsidP="00AA0DD5">
            <w:pPr>
              <w:spacing w:after="0" w:line="240" w:lineRule="auto"/>
              <w:ind w:left="-142" w:right="707" w:firstLine="70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</w:tcPr>
          <w:p w:rsidR="00AA0DD5" w:rsidRPr="00AA0DD5" w:rsidRDefault="00AA0DD5" w:rsidP="00AA0DD5">
            <w:pPr>
              <w:spacing w:after="0" w:line="240" w:lineRule="auto"/>
              <w:ind w:left="-142" w:right="707" w:firstLine="70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0DD5" w:rsidRPr="00AA0DD5" w:rsidRDefault="00AA0DD5" w:rsidP="00AA0DD5">
            <w:pPr>
              <w:spacing w:after="0" w:line="240" w:lineRule="auto"/>
              <w:ind w:left="-142" w:right="707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9" w:type="pct"/>
            <w:tcBorders>
              <w:top w:val="nil"/>
              <w:left w:val="nil"/>
              <w:right w:val="nil"/>
            </w:tcBorders>
          </w:tcPr>
          <w:p w:rsidR="00AA0DD5" w:rsidRPr="00AA0DD5" w:rsidRDefault="00AA0DD5" w:rsidP="00AA0DD5">
            <w:pPr>
              <w:tabs>
                <w:tab w:val="left" w:pos="124"/>
                <w:tab w:val="left" w:pos="459"/>
              </w:tabs>
              <w:spacing w:after="0" w:line="240" w:lineRule="auto"/>
              <w:ind w:left="-160" w:right="32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0DD5" w:rsidRDefault="00AA0DD5" w:rsidP="001C04A2">
      <w:pPr>
        <w:shd w:val="clear" w:color="auto" w:fill="FFFFFF"/>
        <w:tabs>
          <w:tab w:val="left" w:pos="4536"/>
        </w:tabs>
        <w:spacing w:after="0" w:line="240" w:lineRule="auto"/>
        <w:ind w:left="-142" w:right="41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DE1" w:rsidRDefault="00363DE1" w:rsidP="001C04A2">
      <w:pPr>
        <w:shd w:val="clear" w:color="auto" w:fill="FFFFFF"/>
        <w:tabs>
          <w:tab w:val="left" w:pos="4536"/>
        </w:tabs>
        <w:spacing w:after="0" w:line="240" w:lineRule="auto"/>
        <w:ind w:left="-142" w:right="41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610" w:rsidRPr="0065447D" w:rsidRDefault="00DF19C0" w:rsidP="001C04A2">
      <w:pPr>
        <w:shd w:val="clear" w:color="auto" w:fill="FFFFFF"/>
        <w:tabs>
          <w:tab w:val="left" w:pos="4536"/>
        </w:tabs>
        <w:spacing w:after="0" w:line="240" w:lineRule="auto"/>
        <w:ind w:left="-142" w:right="41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 w:rsidR="000C5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</w:t>
      </w:r>
      <w:r w:rsidR="001C04A2" w:rsidRPr="001C0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C0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1C04A2" w:rsidRPr="001C0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информирования населения о возможности распространения социально значимых заболеваний и заболеваний, представляющих опасность для окружающих, а также об угрозе возникновения эпидемий на территории Ульяновского городского поселения Тосненского района Ленинградской области.</w:t>
      </w:r>
    </w:p>
    <w:p w:rsidR="00A54610" w:rsidRPr="0065447D" w:rsidRDefault="00A54610" w:rsidP="00A54610">
      <w:pPr>
        <w:shd w:val="clear" w:color="auto" w:fill="FFFFFF"/>
        <w:spacing w:after="0" w:line="240" w:lineRule="auto"/>
        <w:ind w:left="-142" w:right="70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26CC" w:rsidRDefault="00FB1F01" w:rsidP="003126CC">
      <w:pPr>
        <w:shd w:val="clear" w:color="auto" w:fill="FFFFFF"/>
        <w:spacing w:after="0" w:line="240" w:lineRule="auto"/>
        <w:ind w:left="-142" w:righ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пункта 3 статьи 17 Федерального закона от 21.11.2011 № 323-ФЗ «Об основах охраны здоровья граждан в Российской Федерации»</w:t>
      </w:r>
      <w:r w:rsidR="005C06EB" w:rsidRPr="005C0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4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 w:rsidR="0027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06EB" w:rsidRPr="005C0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3126CC" w:rsidRPr="00770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Ульяновского городского поселения Тосненского района Ленинградской  области</w:t>
      </w:r>
      <w:r w:rsidR="003126CC" w:rsidRPr="00654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6CC" w:rsidRDefault="003126CC" w:rsidP="003126CC">
      <w:pPr>
        <w:shd w:val="clear" w:color="auto" w:fill="FFFFFF"/>
        <w:spacing w:after="0" w:line="240" w:lineRule="auto"/>
        <w:ind w:left="-142" w:right="70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610" w:rsidRPr="0065447D" w:rsidRDefault="00A54610" w:rsidP="003126CC">
      <w:pPr>
        <w:shd w:val="clear" w:color="auto" w:fill="FFFFFF"/>
        <w:spacing w:after="0" w:line="240" w:lineRule="auto"/>
        <w:ind w:left="-142" w:righ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7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54610" w:rsidRPr="0065447D" w:rsidRDefault="00DF19C0" w:rsidP="00A54610">
      <w:pPr>
        <w:shd w:val="clear" w:color="auto" w:fill="FFFFFF"/>
        <w:spacing w:after="0" w:line="240" w:lineRule="auto"/>
        <w:ind w:left="-142" w:right="70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="000C5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r w:rsidR="000C5246" w:rsidRPr="001C0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информирования населения о возможности распространения социально значимых заболеваний и заболеваний, представляющих опасность для окружающих, а также об угрозе возникновения эпидемий на территории Ульяновского городского поселения Тосненского района Ленинградской области</w:t>
      </w:r>
      <w:r w:rsidR="00A54610" w:rsidRPr="00654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 к настоящему постановлению.</w:t>
      </w:r>
    </w:p>
    <w:p w:rsidR="00A54610" w:rsidRPr="0065447D" w:rsidRDefault="00A54610" w:rsidP="00A54610">
      <w:pPr>
        <w:spacing w:after="0"/>
        <w:ind w:left="-142" w:righ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7D">
        <w:rPr>
          <w:rFonts w:ascii="Times New Roman" w:hAnsi="Times New Roman" w:cs="Times New Roman"/>
          <w:sz w:val="28"/>
          <w:szCs w:val="28"/>
        </w:rPr>
        <w:t>2.</w:t>
      </w:r>
      <w:r w:rsidRPr="0065447D">
        <w:rPr>
          <w:rFonts w:ascii="Times New Roman" w:hAnsi="Times New Roman" w:cs="Times New Roman"/>
          <w:sz w:val="28"/>
          <w:szCs w:val="28"/>
        </w:rPr>
        <w:tab/>
        <w:t xml:space="preserve">Опубликовать настоящее постановление в газете «Тосненский вестник» и разместить на официальном сайте администрации </w:t>
      </w:r>
      <w:hyperlink r:id="rId8" w:history="1">
        <w:r w:rsidRPr="0065447D">
          <w:rPr>
            <w:rStyle w:val="a4"/>
            <w:sz w:val="28"/>
            <w:szCs w:val="28"/>
          </w:rPr>
          <w:t>www.admsablino.ru</w:t>
        </w:r>
      </w:hyperlink>
      <w:r w:rsidRPr="0065447D">
        <w:rPr>
          <w:rFonts w:ascii="Times New Roman" w:hAnsi="Times New Roman" w:cs="Times New Roman"/>
          <w:sz w:val="28"/>
          <w:szCs w:val="28"/>
        </w:rPr>
        <w:t>.</w:t>
      </w:r>
    </w:p>
    <w:p w:rsidR="00A54610" w:rsidRPr="0065447D" w:rsidRDefault="00A54610" w:rsidP="00A54610">
      <w:pPr>
        <w:tabs>
          <w:tab w:val="left" w:pos="851"/>
          <w:tab w:val="left" w:pos="993"/>
        </w:tabs>
        <w:spacing w:after="0"/>
        <w:ind w:left="-142" w:righ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7D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</w:t>
      </w:r>
      <w:r w:rsidR="008D539D">
        <w:rPr>
          <w:rFonts w:ascii="Times New Roman" w:hAnsi="Times New Roman" w:cs="Times New Roman"/>
          <w:sz w:val="28"/>
          <w:szCs w:val="28"/>
        </w:rPr>
        <w:t>даты</w:t>
      </w:r>
      <w:r w:rsidRPr="0065447D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 </w:t>
      </w:r>
    </w:p>
    <w:p w:rsidR="00A54610" w:rsidRPr="0065447D" w:rsidRDefault="00A54610" w:rsidP="00A54610">
      <w:pPr>
        <w:spacing w:after="0"/>
        <w:ind w:left="-142" w:righ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7D">
        <w:rPr>
          <w:rFonts w:ascii="Times New Roman" w:hAnsi="Times New Roman" w:cs="Times New Roman"/>
          <w:sz w:val="28"/>
          <w:szCs w:val="28"/>
        </w:rPr>
        <w:t>4. Контроль за исполнением постановления оставляю за собой.</w:t>
      </w:r>
    </w:p>
    <w:p w:rsidR="00A54610" w:rsidRPr="0065447D" w:rsidRDefault="00A54610" w:rsidP="00A54610">
      <w:pPr>
        <w:widowControl w:val="0"/>
        <w:autoSpaceDE w:val="0"/>
        <w:autoSpaceDN w:val="0"/>
        <w:adjustRightInd w:val="0"/>
        <w:ind w:left="-142" w:right="70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610" w:rsidRPr="0065447D" w:rsidRDefault="00A54610" w:rsidP="00A54610">
      <w:pPr>
        <w:widowControl w:val="0"/>
        <w:autoSpaceDE w:val="0"/>
        <w:autoSpaceDN w:val="0"/>
        <w:adjustRightInd w:val="0"/>
        <w:ind w:left="-142" w:right="70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610" w:rsidRPr="0065447D" w:rsidRDefault="00BB2C34" w:rsidP="00BB2C34">
      <w:pPr>
        <w:tabs>
          <w:tab w:val="left" w:pos="7938"/>
          <w:tab w:val="left" w:pos="8080"/>
        </w:tabs>
        <w:ind w:right="70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54610" w:rsidRPr="0065447D">
        <w:rPr>
          <w:rFonts w:ascii="Times New Roman" w:hAnsi="Times New Roman" w:cs="Times New Roman"/>
          <w:sz w:val="28"/>
          <w:szCs w:val="28"/>
        </w:rPr>
        <w:t xml:space="preserve"> администрации        </w:t>
      </w:r>
      <w:r w:rsidR="00DE33D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4951" w:rsidRPr="0065447D">
        <w:rPr>
          <w:rFonts w:ascii="Times New Roman" w:hAnsi="Times New Roman" w:cs="Times New Roman"/>
          <w:sz w:val="28"/>
          <w:szCs w:val="28"/>
        </w:rPr>
        <w:t xml:space="preserve">      К.И. </w:t>
      </w:r>
      <w:proofErr w:type="spellStart"/>
      <w:r w:rsidR="00A54610" w:rsidRPr="0065447D">
        <w:rPr>
          <w:rFonts w:ascii="Times New Roman" w:hAnsi="Times New Roman" w:cs="Times New Roman"/>
          <w:sz w:val="28"/>
          <w:szCs w:val="28"/>
        </w:rPr>
        <w:t>Камалетдинов</w:t>
      </w:r>
      <w:proofErr w:type="spellEnd"/>
      <w:r w:rsidR="00A54610" w:rsidRPr="006544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8D539D" w:rsidRPr="008D539D" w:rsidRDefault="008D539D" w:rsidP="008D539D">
      <w:pPr>
        <w:shd w:val="clear" w:color="auto" w:fill="FFFFFF"/>
        <w:spacing w:after="0" w:line="240" w:lineRule="atLeas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F19C0" w:rsidRDefault="00DF19C0" w:rsidP="008D539D">
      <w:pPr>
        <w:shd w:val="clear" w:color="auto" w:fill="FFFFFF"/>
        <w:spacing w:after="0" w:line="240" w:lineRule="atLeas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br w:type="page"/>
      </w:r>
    </w:p>
    <w:p w:rsidR="00DA0658" w:rsidRDefault="00DA0658" w:rsidP="00DA0658">
      <w:pPr>
        <w:pStyle w:val="a3"/>
        <w:ind w:left="595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УТВЕРЖДЕН</w:t>
      </w:r>
    </w:p>
    <w:p w:rsidR="00DA0658" w:rsidRDefault="00DA0658" w:rsidP="00DA0658">
      <w:pPr>
        <w:pStyle w:val="a3"/>
        <w:spacing w:before="0" w:beforeAutospacing="0" w:after="0" w:afterAutospacing="0"/>
        <w:ind w:left="595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постановлением администрации Ульяновского городского поселения Тосненского района Ленинградской области </w:t>
      </w:r>
    </w:p>
    <w:p w:rsidR="00DA0658" w:rsidRDefault="00BB2C34" w:rsidP="00DA0658">
      <w:pPr>
        <w:pStyle w:val="a3"/>
        <w:spacing w:before="0" w:beforeAutospacing="0" w:after="0" w:afterAutospacing="0"/>
        <w:ind w:left="595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___.___</w:t>
      </w:r>
      <w:r w:rsidR="00DA0658">
        <w:rPr>
          <w:color w:val="000000"/>
          <w:sz w:val="27"/>
          <w:szCs w:val="27"/>
        </w:rPr>
        <w:t>.201</w:t>
      </w:r>
      <w:r>
        <w:rPr>
          <w:color w:val="000000"/>
          <w:sz w:val="27"/>
          <w:szCs w:val="27"/>
        </w:rPr>
        <w:t>9 г. № _____</w:t>
      </w:r>
    </w:p>
    <w:p w:rsidR="00DA0658" w:rsidRDefault="00DA0658" w:rsidP="00DA0658">
      <w:pPr>
        <w:pStyle w:val="a3"/>
        <w:spacing w:before="0" w:beforeAutospacing="0" w:after="0" w:afterAutospacing="0"/>
        <w:ind w:left="595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(приложение)</w:t>
      </w:r>
    </w:p>
    <w:p w:rsidR="00DA0658" w:rsidRDefault="00DA0658" w:rsidP="001C04A2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</w:p>
    <w:p w:rsidR="001C04A2" w:rsidRPr="005B0B1B" w:rsidRDefault="001C04A2" w:rsidP="001C04A2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5B0B1B">
        <w:rPr>
          <w:rFonts w:ascii="Times New Roman" w:hAnsi="Times New Roman"/>
          <w:b/>
          <w:sz w:val="28"/>
          <w:szCs w:val="28"/>
        </w:rPr>
        <w:t>Порядок</w:t>
      </w:r>
    </w:p>
    <w:p w:rsidR="001C04A2" w:rsidRPr="005B0B1B" w:rsidRDefault="001C04A2" w:rsidP="001C04A2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5B0B1B">
        <w:rPr>
          <w:rFonts w:ascii="Times New Roman" w:hAnsi="Times New Roman"/>
          <w:b/>
          <w:sz w:val="28"/>
          <w:szCs w:val="28"/>
        </w:rPr>
        <w:t>информирования населения о возможности распространения социально значимых заболеваний и заболеваний, представляющих опасность для окружающих, а также об угрозе возникновения эпидемий на территории Ульяновского городского поселения Тосненского района Ленинградской области.</w:t>
      </w:r>
    </w:p>
    <w:p w:rsidR="001C04A2" w:rsidRPr="00A2421D" w:rsidRDefault="001C04A2" w:rsidP="001C04A2">
      <w:pPr>
        <w:pStyle w:val="afe"/>
        <w:jc w:val="center"/>
        <w:rPr>
          <w:rFonts w:ascii="Times New Roman" w:hAnsi="Times New Roman"/>
          <w:sz w:val="28"/>
          <w:szCs w:val="28"/>
        </w:rPr>
      </w:pPr>
    </w:p>
    <w:p w:rsidR="001C04A2" w:rsidRPr="00A2421D" w:rsidRDefault="001C04A2" w:rsidP="001C04A2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421D">
        <w:rPr>
          <w:rFonts w:ascii="Times New Roman" w:hAnsi="Times New Roman"/>
          <w:sz w:val="28"/>
          <w:szCs w:val="28"/>
        </w:rPr>
        <w:t xml:space="preserve">1. Настоящий Порядок разработан в целях осуществления информирования населения о возможности распространения социально значимых заболеваний и заболеваний, представляющих опасность для окружающих, а также об угрозе возникновения и о возникновении эпидемий на территории </w:t>
      </w:r>
      <w:r w:rsidRPr="007A73DE">
        <w:rPr>
          <w:rFonts w:ascii="Times New Roman" w:hAnsi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A2421D">
        <w:rPr>
          <w:rFonts w:ascii="Times New Roman" w:hAnsi="Times New Roman"/>
          <w:sz w:val="28"/>
          <w:szCs w:val="28"/>
        </w:rPr>
        <w:t>.</w:t>
      </w:r>
    </w:p>
    <w:p w:rsidR="001C04A2" w:rsidRPr="00A2421D" w:rsidRDefault="001C04A2" w:rsidP="001C04A2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421D">
        <w:rPr>
          <w:rFonts w:ascii="Times New Roman" w:hAnsi="Times New Roman"/>
          <w:sz w:val="28"/>
          <w:szCs w:val="28"/>
        </w:rPr>
        <w:t>2. Информирование населения осуществляется 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4B1D">
        <w:rPr>
          <w:rFonts w:ascii="Times New Roman" w:hAnsi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A2421D">
        <w:rPr>
          <w:rFonts w:ascii="Times New Roman" w:hAnsi="Times New Roman"/>
          <w:sz w:val="28"/>
          <w:szCs w:val="28"/>
        </w:rPr>
        <w:t xml:space="preserve">. </w:t>
      </w:r>
    </w:p>
    <w:p w:rsidR="001C04A2" w:rsidRPr="00A2421D" w:rsidRDefault="001C04A2" w:rsidP="001C04A2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421D">
        <w:rPr>
          <w:rFonts w:ascii="Times New Roman" w:hAnsi="Times New Roman"/>
          <w:sz w:val="28"/>
          <w:szCs w:val="28"/>
        </w:rPr>
        <w:t xml:space="preserve">3. Вопросы, по которым осуществляется информирование населения, и данные, которые доводятся до сведения населения, определяются согласно статье 2 закона Вологодской области от 13.12.2012 № 2929-ОЗ «Об информировании органами местного самоуправления населения муниципальных районов и городских округов Вологодской области о возможности распространения социально значимых заболеваний и заболеваний, представляющих опасность для окружающих, а также об угрозе возникновения и возникновении эпидемий». </w:t>
      </w:r>
    </w:p>
    <w:p w:rsidR="001C04A2" w:rsidRPr="00A2421D" w:rsidRDefault="001C04A2" w:rsidP="001C04A2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421D">
        <w:rPr>
          <w:rFonts w:ascii="Times New Roman" w:hAnsi="Times New Roman"/>
          <w:sz w:val="28"/>
          <w:szCs w:val="28"/>
        </w:rPr>
        <w:t xml:space="preserve">4.  План мероприятий по информированию населения ежегодно утверждается администрацией </w:t>
      </w:r>
      <w:r w:rsidRPr="00A34B1D">
        <w:rPr>
          <w:rFonts w:ascii="Times New Roman" w:hAnsi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1C04A2" w:rsidRPr="00A2421D" w:rsidRDefault="001C04A2" w:rsidP="001C04A2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421D">
        <w:rPr>
          <w:rFonts w:ascii="Times New Roman" w:hAnsi="Times New Roman"/>
          <w:sz w:val="28"/>
          <w:szCs w:val="28"/>
        </w:rPr>
        <w:t xml:space="preserve">5. При осуществлении на основе ежегодных статистических данных информирования о возможности распространения социально значимых заболеваний и заболеваний, представляющих опасность для окружающих, до сведения населения доводятся следующие данные: </w:t>
      </w:r>
    </w:p>
    <w:p w:rsidR="001C04A2" w:rsidRPr="00A2421D" w:rsidRDefault="001C04A2" w:rsidP="001C04A2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421D">
        <w:rPr>
          <w:rFonts w:ascii="Times New Roman" w:hAnsi="Times New Roman"/>
          <w:sz w:val="28"/>
          <w:szCs w:val="28"/>
        </w:rPr>
        <w:t xml:space="preserve">- о перечне социально значимых заболеваний и заболеваний, представляющих опасность для окружающих; </w:t>
      </w:r>
    </w:p>
    <w:p w:rsidR="001C04A2" w:rsidRPr="00A2421D" w:rsidRDefault="001C04A2" w:rsidP="001C04A2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421D">
        <w:rPr>
          <w:rFonts w:ascii="Times New Roman" w:hAnsi="Times New Roman"/>
          <w:sz w:val="28"/>
          <w:szCs w:val="28"/>
        </w:rPr>
        <w:t xml:space="preserve">- о причинах возникновения и условиях распространения социально значимых заболеваний и заболеваний, представляющих опасность для окружающих; </w:t>
      </w:r>
    </w:p>
    <w:p w:rsidR="001C04A2" w:rsidRPr="00A2421D" w:rsidRDefault="001C04A2" w:rsidP="001C04A2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421D">
        <w:rPr>
          <w:rFonts w:ascii="Times New Roman" w:hAnsi="Times New Roman"/>
          <w:sz w:val="28"/>
          <w:szCs w:val="28"/>
        </w:rPr>
        <w:t xml:space="preserve">- об уровне распространенности социально значимых заболеваний и заболеваний, представляющих опасность для окружающих, на территории </w:t>
      </w:r>
      <w:r w:rsidRPr="004016C3">
        <w:rPr>
          <w:rFonts w:ascii="Times New Roman" w:hAnsi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A2421D">
        <w:rPr>
          <w:rFonts w:ascii="Times New Roman" w:hAnsi="Times New Roman"/>
          <w:sz w:val="28"/>
          <w:szCs w:val="28"/>
        </w:rPr>
        <w:t>;</w:t>
      </w:r>
    </w:p>
    <w:p w:rsidR="001C04A2" w:rsidRPr="00A2421D" w:rsidRDefault="001C04A2" w:rsidP="001C04A2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A2421D">
        <w:rPr>
          <w:rFonts w:ascii="Times New Roman" w:hAnsi="Times New Roman"/>
          <w:sz w:val="28"/>
          <w:szCs w:val="28"/>
        </w:rPr>
        <w:t xml:space="preserve">- об уровне заболеваемости населения </w:t>
      </w:r>
      <w:r w:rsidRPr="000D0B95">
        <w:rPr>
          <w:rFonts w:ascii="Times New Roman" w:hAnsi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A2421D">
        <w:rPr>
          <w:rFonts w:ascii="Times New Roman" w:hAnsi="Times New Roman"/>
          <w:sz w:val="28"/>
          <w:szCs w:val="28"/>
        </w:rPr>
        <w:t xml:space="preserve">социально значимыми заболеваниями и заболеваниями, представляющими опасность для окружающих; </w:t>
      </w:r>
    </w:p>
    <w:p w:rsidR="001C04A2" w:rsidRPr="00A2421D" w:rsidRDefault="001C04A2" w:rsidP="001C04A2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421D">
        <w:rPr>
          <w:rFonts w:ascii="Times New Roman" w:hAnsi="Times New Roman"/>
          <w:sz w:val="28"/>
          <w:szCs w:val="28"/>
        </w:rPr>
        <w:t xml:space="preserve">- об уровне смертности населения </w:t>
      </w:r>
      <w:r w:rsidRPr="000D0B95">
        <w:rPr>
          <w:rFonts w:ascii="Times New Roman" w:hAnsi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A2421D">
        <w:rPr>
          <w:rFonts w:ascii="Times New Roman" w:hAnsi="Times New Roman"/>
          <w:sz w:val="28"/>
          <w:szCs w:val="28"/>
        </w:rPr>
        <w:t xml:space="preserve">от социально значимых заболеваний и заболеваний, представляющих опасность для окружающих; </w:t>
      </w:r>
    </w:p>
    <w:p w:rsidR="001C04A2" w:rsidRPr="00A2421D" w:rsidRDefault="001C04A2" w:rsidP="001C04A2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421D">
        <w:rPr>
          <w:rFonts w:ascii="Times New Roman" w:hAnsi="Times New Roman"/>
          <w:sz w:val="28"/>
          <w:szCs w:val="28"/>
        </w:rPr>
        <w:t>- о прогнозах возможного распространения социально значимых заболеваний и заболеваний, представляющих опасность для окружающих,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B95">
        <w:rPr>
          <w:rFonts w:ascii="Times New Roman" w:hAnsi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A2421D">
        <w:rPr>
          <w:rFonts w:ascii="Times New Roman" w:hAnsi="Times New Roman"/>
          <w:sz w:val="28"/>
          <w:szCs w:val="28"/>
        </w:rPr>
        <w:t xml:space="preserve">; </w:t>
      </w:r>
    </w:p>
    <w:p w:rsidR="001C04A2" w:rsidRPr="00A2421D" w:rsidRDefault="001C04A2" w:rsidP="001C04A2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421D">
        <w:rPr>
          <w:rFonts w:ascii="Times New Roman" w:hAnsi="Times New Roman"/>
          <w:sz w:val="28"/>
          <w:szCs w:val="28"/>
        </w:rPr>
        <w:t xml:space="preserve">- о мерах по предотвращению возможного распространения социально значимых заболеваний и заболеваний, представляющих опасность для окружающих, на территории </w:t>
      </w:r>
      <w:r w:rsidRPr="000D0B95">
        <w:rPr>
          <w:rFonts w:ascii="Times New Roman" w:hAnsi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A2421D">
        <w:rPr>
          <w:rFonts w:ascii="Times New Roman" w:hAnsi="Times New Roman"/>
          <w:sz w:val="28"/>
          <w:szCs w:val="28"/>
        </w:rPr>
        <w:t xml:space="preserve">и минимизации последствий такого распространения; </w:t>
      </w:r>
    </w:p>
    <w:p w:rsidR="001C04A2" w:rsidRPr="00A2421D" w:rsidRDefault="001C04A2" w:rsidP="001C04A2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421D">
        <w:rPr>
          <w:rFonts w:ascii="Times New Roman" w:hAnsi="Times New Roman"/>
          <w:sz w:val="28"/>
          <w:szCs w:val="28"/>
        </w:rPr>
        <w:t xml:space="preserve">- иные необходимые сведения. </w:t>
      </w:r>
    </w:p>
    <w:p w:rsidR="001C04A2" w:rsidRPr="00A2421D" w:rsidRDefault="001C04A2" w:rsidP="001C04A2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421D">
        <w:rPr>
          <w:rFonts w:ascii="Times New Roman" w:hAnsi="Times New Roman"/>
          <w:sz w:val="28"/>
          <w:szCs w:val="28"/>
        </w:rPr>
        <w:t xml:space="preserve">6. При осуществлении информирования об угрозе возникновения и возникновении эпидемий администрация </w:t>
      </w:r>
      <w:r w:rsidRPr="000D0B95">
        <w:rPr>
          <w:rFonts w:ascii="Times New Roman" w:hAnsi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A2421D">
        <w:rPr>
          <w:rFonts w:ascii="Times New Roman" w:hAnsi="Times New Roman"/>
          <w:sz w:val="28"/>
          <w:szCs w:val="28"/>
        </w:rPr>
        <w:t xml:space="preserve">доводит до сведения населения следующие данные: </w:t>
      </w:r>
    </w:p>
    <w:p w:rsidR="001C04A2" w:rsidRPr="00A2421D" w:rsidRDefault="001C04A2" w:rsidP="001C04A2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421D">
        <w:rPr>
          <w:rFonts w:ascii="Times New Roman" w:hAnsi="Times New Roman"/>
          <w:sz w:val="28"/>
          <w:szCs w:val="28"/>
        </w:rPr>
        <w:t xml:space="preserve">- о заболеваниях, эпидемии которых могут возникнуть или возникли на территории </w:t>
      </w:r>
      <w:r w:rsidRPr="002E789D">
        <w:rPr>
          <w:rFonts w:ascii="Times New Roman" w:hAnsi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A2421D">
        <w:rPr>
          <w:rFonts w:ascii="Times New Roman" w:hAnsi="Times New Roman"/>
          <w:sz w:val="28"/>
          <w:szCs w:val="28"/>
        </w:rPr>
        <w:t xml:space="preserve"> о симптомах таких заболеваний, характере и продолжительности их протекания и мерах профилактики; </w:t>
      </w:r>
    </w:p>
    <w:p w:rsidR="001C04A2" w:rsidRPr="00A2421D" w:rsidRDefault="001C04A2" w:rsidP="001C04A2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421D">
        <w:rPr>
          <w:rFonts w:ascii="Times New Roman" w:hAnsi="Times New Roman"/>
          <w:sz w:val="28"/>
          <w:szCs w:val="28"/>
        </w:rPr>
        <w:t xml:space="preserve">- о причинах возникновения эпидемий и условиях, способствующих их распространению; </w:t>
      </w:r>
    </w:p>
    <w:p w:rsidR="001C04A2" w:rsidRPr="00A2421D" w:rsidRDefault="001C04A2" w:rsidP="001C04A2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421D">
        <w:rPr>
          <w:rFonts w:ascii="Times New Roman" w:hAnsi="Times New Roman"/>
          <w:sz w:val="28"/>
          <w:szCs w:val="28"/>
        </w:rPr>
        <w:t xml:space="preserve">- об эпидемических очагах на территории </w:t>
      </w:r>
      <w:r w:rsidRPr="002E789D">
        <w:rPr>
          <w:rFonts w:ascii="Times New Roman" w:hAnsi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A2421D">
        <w:rPr>
          <w:rFonts w:ascii="Times New Roman" w:hAnsi="Times New Roman"/>
          <w:sz w:val="28"/>
          <w:szCs w:val="28"/>
        </w:rPr>
        <w:t>;</w:t>
      </w:r>
    </w:p>
    <w:p w:rsidR="001C04A2" w:rsidRPr="00A2421D" w:rsidRDefault="001C04A2" w:rsidP="001C04A2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421D">
        <w:rPr>
          <w:rFonts w:ascii="Times New Roman" w:hAnsi="Times New Roman"/>
          <w:sz w:val="28"/>
          <w:szCs w:val="28"/>
        </w:rPr>
        <w:t xml:space="preserve">- о мерах по предотвращению угрозы возникновения эпидемий и ликвидации последствий возникших эпидемий, включая данные о проводимых карантинных мероприятиях и о медицинских организациях (индивидуальных предпринимателях), оказывающих медицинскую помощь в связи с возникновением эпидемий, приемах и способах защиты населения от возникших эпидемий; </w:t>
      </w:r>
    </w:p>
    <w:p w:rsidR="001C04A2" w:rsidRPr="00A2421D" w:rsidRDefault="001C04A2" w:rsidP="001C04A2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421D">
        <w:rPr>
          <w:rFonts w:ascii="Times New Roman" w:hAnsi="Times New Roman"/>
          <w:sz w:val="28"/>
          <w:szCs w:val="28"/>
        </w:rPr>
        <w:t xml:space="preserve">- иные необходимые сведения. </w:t>
      </w:r>
    </w:p>
    <w:p w:rsidR="001C04A2" w:rsidRPr="00A2421D" w:rsidRDefault="001C04A2" w:rsidP="001C04A2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421D">
        <w:rPr>
          <w:rFonts w:ascii="Times New Roman" w:hAnsi="Times New Roman"/>
          <w:sz w:val="28"/>
          <w:szCs w:val="28"/>
        </w:rPr>
        <w:t xml:space="preserve">7. При возникновении ситуаций, не предусмотренных планом мероприятий, до сведения населения доводится следующая информация: </w:t>
      </w:r>
    </w:p>
    <w:p w:rsidR="001C04A2" w:rsidRPr="00A2421D" w:rsidRDefault="001C04A2" w:rsidP="001C04A2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421D">
        <w:rPr>
          <w:rFonts w:ascii="Times New Roman" w:hAnsi="Times New Roman"/>
          <w:sz w:val="28"/>
          <w:szCs w:val="28"/>
        </w:rPr>
        <w:t xml:space="preserve">- о возможности распространения социально значимых заболеваний и заболеваний, представляющих опасность для окружающих, не позднее десяти дней со дня получения соответствующих ежегодных статистических данных;  </w:t>
      </w:r>
    </w:p>
    <w:p w:rsidR="001C04A2" w:rsidRPr="00A2421D" w:rsidRDefault="001C04A2" w:rsidP="001C04A2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421D">
        <w:rPr>
          <w:rFonts w:ascii="Times New Roman" w:hAnsi="Times New Roman"/>
          <w:sz w:val="28"/>
          <w:szCs w:val="28"/>
        </w:rPr>
        <w:t xml:space="preserve">- об угрозе возникновения и возникновении эпидемий в срок не позднее дня, следующего за днем непосредственного обнаружения либо получения от государственных или муниципальных органов и организаций сведений об угрозе возникновения и возникновении эпидемий, и до исключения угрозы возникновения эпидемии или ликвидации последствий возникшей эпидемии; </w:t>
      </w:r>
    </w:p>
    <w:p w:rsidR="001C04A2" w:rsidRPr="00A2421D" w:rsidRDefault="001C04A2" w:rsidP="001C04A2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A2421D">
        <w:rPr>
          <w:rFonts w:ascii="Times New Roman" w:hAnsi="Times New Roman"/>
          <w:sz w:val="28"/>
          <w:szCs w:val="28"/>
        </w:rPr>
        <w:t xml:space="preserve">- о прекращении угрозы возникновения эпидемий и окончании (локализации) эпидемий не позднее дня, следующего за днем получения от государственных органов сведений о прекращении угрозы возникновения эпидемий и окончании (локализации) эпидемий. </w:t>
      </w:r>
    </w:p>
    <w:p w:rsidR="001C04A2" w:rsidRPr="00A2421D" w:rsidRDefault="001C04A2" w:rsidP="001C04A2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421D">
        <w:rPr>
          <w:rFonts w:ascii="Times New Roman" w:hAnsi="Times New Roman"/>
          <w:sz w:val="28"/>
          <w:szCs w:val="28"/>
        </w:rPr>
        <w:t xml:space="preserve">8. Информирование населения осуществляется посредством: </w:t>
      </w:r>
    </w:p>
    <w:p w:rsidR="001C04A2" w:rsidRPr="00A2421D" w:rsidRDefault="001C04A2" w:rsidP="001C04A2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421D">
        <w:rPr>
          <w:rFonts w:ascii="Times New Roman" w:hAnsi="Times New Roman"/>
          <w:sz w:val="28"/>
          <w:szCs w:val="28"/>
        </w:rPr>
        <w:t xml:space="preserve">- размещения соответствующих данных на информационных стендах и (или) иных технических средствах аналогичного назначения, установленных в общественно доступных местах; </w:t>
      </w:r>
    </w:p>
    <w:p w:rsidR="001C04A2" w:rsidRPr="00A2421D" w:rsidRDefault="001C04A2" w:rsidP="001C04A2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2421D">
        <w:rPr>
          <w:rFonts w:ascii="Times New Roman" w:hAnsi="Times New Roman"/>
          <w:sz w:val="28"/>
          <w:szCs w:val="28"/>
        </w:rPr>
        <w:t xml:space="preserve">- организации встреч с населением с целью обнародования соответствующих данных; </w:t>
      </w:r>
    </w:p>
    <w:p w:rsidR="001C04A2" w:rsidRPr="00A2421D" w:rsidRDefault="001C04A2" w:rsidP="001C04A2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2421D">
        <w:rPr>
          <w:rFonts w:ascii="Times New Roman" w:hAnsi="Times New Roman"/>
          <w:sz w:val="28"/>
          <w:szCs w:val="28"/>
        </w:rPr>
        <w:t xml:space="preserve">- освещения соответствующих данных в средствах массовой информации; </w:t>
      </w:r>
    </w:p>
    <w:p w:rsidR="001C04A2" w:rsidRPr="00A2421D" w:rsidRDefault="001C04A2" w:rsidP="001C04A2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2421D">
        <w:rPr>
          <w:rFonts w:ascii="Times New Roman" w:hAnsi="Times New Roman"/>
          <w:sz w:val="28"/>
          <w:szCs w:val="28"/>
        </w:rPr>
        <w:t xml:space="preserve">- размещения соответствующих данных на официальном сайте администрации </w:t>
      </w:r>
      <w:r w:rsidRPr="00C857C2">
        <w:rPr>
          <w:rFonts w:ascii="Times New Roman" w:hAnsi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A2421D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«Интернет»; </w:t>
      </w:r>
    </w:p>
    <w:p w:rsidR="001C04A2" w:rsidRPr="00A2421D" w:rsidRDefault="001C04A2" w:rsidP="001C04A2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421D">
        <w:rPr>
          <w:rFonts w:ascii="Times New Roman" w:hAnsi="Times New Roman"/>
          <w:sz w:val="28"/>
          <w:szCs w:val="28"/>
        </w:rPr>
        <w:t xml:space="preserve">- использования специализированных технических средств оповещения и информирования населения в местах массового пребывания людей; </w:t>
      </w:r>
    </w:p>
    <w:p w:rsidR="001C04A2" w:rsidRPr="00A2421D" w:rsidRDefault="001C04A2" w:rsidP="001C04A2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421D">
        <w:rPr>
          <w:rFonts w:ascii="Times New Roman" w:hAnsi="Times New Roman"/>
          <w:sz w:val="28"/>
          <w:szCs w:val="28"/>
        </w:rPr>
        <w:t xml:space="preserve">- использования иных форм информирования (издания печатной продукции: плакатов, буклетов, брошюр). </w:t>
      </w:r>
    </w:p>
    <w:p w:rsidR="001A7BD1" w:rsidRPr="0065447D" w:rsidRDefault="001A7BD1" w:rsidP="001C04A2">
      <w:pPr>
        <w:spacing w:after="200" w:line="276" w:lineRule="auto"/>
        <w:jc w:val="center"/>
        <w:rPr>
          <w:rFonts w:ascii="Times New Roman" w:hAnsi="Times New Roman" w:cs="Times New Roman"/>
        </w:rPr>
      </w:pPr>
    </w:p>
    <w:sectPr w:rsidR="001A7BD1" w:rsidRPr="0065447D" w:rsidSect="002705D2">
      <w:footerReference w:type="default" r:id="rId9"/>
      <w:pgSz w:w="11906" w:h="16838"/>
      <w:pgMar w:top="1134" w:right="56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218" w:rsidRDefault="005C6218">
      <w:pPr>
        <w:spacing w:after="0" w:line="240" w:lineRule="auto"/>
      </w:pPr>
      <w:r>
        <w:separator/>
      </w:r>
    </w:p>
  </w:endnote>
  <w:endnote w:type="continuationSeparator" w:id="0">
    <w:p w:rsidR="005C6218" w:rsidRDefault="005C6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872" w:rsidRDefault="00116872">
    <w:pPr>
      <w:pStyle w:val="ab"/>
      <w:jc w:val="center"/>
    </w:pPr>
  </w:p>
  <w:p w:rsidR="00116872" w:rsidRDefault="001168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218" w:rsidRDefault="005C6218">
      <w:pPr>
        <w:spacing w:after="0" w:line="240" w:lineRule="auto"/>
      </w:pPr>
      <w:r>
        <w:separator/>
      </w:r>
    </w:p>
  </w:footnote>
  <w:footnote w:type="continuationSeparator" w:id="0">
    <w:p w:rsidR="005C6218" w:rsidRDefault="005C6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3C28"/>
    <w:multiLevelType w:val="hybridMultilevel"/>
    <w:tmpl w:val="40E2A68A"/>
    <w:lvl w:ilvl="0" w:tplc="0419000F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C5E3A"/>
    <w:multiLevelType w:val="multilevel"/>
    <w:tmpl w:val="3A7038A0"/>
    <w:lvl w:ilvl="0">
      <w:start w:val="2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DE37D1"/>
    <w:multiLevelType w:val="hybridMultilevel"/>
    <w:tmpl w:val="6A0CD1B8"/>
    <w:lvl w:ilvl="0" w:tplc="3F7CDF4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">
    <w:nsid w:val="0C735213"/>
    <w:multiLevelType w:val="multilevel"/>
    <w:tmpl w:val="B4300D88"/>
    <w:lvl w:ilvl="0">
      <w:start w:val="4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67C8B"/>
    <w:multiLevelType w:val="multilevel"/>
    <w:tmpl w:val="5EC4FE94"/>
    <w:lvl w:ilvl="0">
      <w:start w:val="2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44"/>
        </w:tabs>
        <w:ind w:left="-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6"/>
        </w:tabs>
        <w:ind w:left="-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48"/>
        </w:tabs>
        <w:ind w:left="-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152"/>
        </w:tabs>
        <w:ind w:left="-1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224"/>
        </w:tabs>
        <w:ind w:left="-12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656"/>
        </w:tabs>
        <w:ind w:left="-1656" w:hanging="1800"/>
      </w:pPr>
      <w:rPr>
        <w:rFonts w:hint="default"/>
      </w:rPr>
    </w:lvl>
  </w:abstractNum>
  <w:abstractNum w:abstractNumId="6">
    <w:nsid w:val="14832380"/>
    <w:multiLevelType w:val="multilevel"/>
    <w:tmpl w:val="8226746C"/>
    <w:lvl w:ilvl="0">
      <w:start w:val="5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8D1BBA"/>
    <w:multiLevelType w:val="multilevel"/>
    <w:tmpl w:val="05B413E0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5" w:hanging="1800"/>
      </w:pPr>
      <w:rPr>
        <w:rFonts w:hint="default"/>
      </w:rPr>
    </w:lvl>
  </w:abstractNum>
  <w:abstractNum w:abstractNumId="8">
    <w:nsid w:val="17054409"/>
    <w:multiLevelType w:val="hybridMultilevel"/>
    <w:tmpl w:val="DB2CB58C"/>
    <w:lvl w:ilvl="0" w:tplc="0B168BDC">
      <w:start w:val="5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E35F14"/>
    <w:multiLevelType w:val="hybridMultilevel"/>
    <w:tmpl w:val="54DCCCF0"/>
    <w:lvl w:ilvl="0" w:tplc="D27C78A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0">
    <w:nsid w:val="1E107E3A"/>
    <w:multiLevelType w:val="multilevel"/>
    <w:tmpl w:val="7DC0985A"/>
    <w:lvl w:ilvl="0">
      <w:start w:val="4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11">
    <w:nsid w:val="2C503355"/>
    <w:multiLevelType w:val="multilevel"/>
    <w:tmpl w:val="A41E9C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2">
    <w:nsid w:val="2E1F2819"/>
    <w:multiLevelType w:val="multilevel"/>
    <w:tmpl w:val="27F41C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38A72E1"/>
    <w:multiLevelType w:val="hybridMultilevel"/>
    <w:tmpl w:val="F7B6A088"/>
    <w:lvl w:ilvl="0" w:tplc="0419000F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B384F"/>
    <w:multiLevelType w:val="multilevel"/>
    <w:tmpl w:val="D7683D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51EF4"/>
    <w:multiLevelType w:val="hybridMultilevel"/>
    <w:tmpl w:val="CEEA5E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46EDC6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8049B8"/>
    <w:multiLevelType w:val="hybridMultilevel"/>
    <w:tmpl w:val="ADAC32EE"/>
    <w:lvl w:ilvl="0" w:tplc="0419000F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C62B7D"/>
    <w:multiLevelType w:val="hybridMultilevel"/>
    <w:tmpl w:val="5DFC06EC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D23C63"/>
    <w:multiLevelType w:val="hybridMultilevel"/>
    <w:tmpl w:val="4D7E37EC"/>
    <w:lvl w:ilvl="0" w:tplc="60701DE6">
      <w:start w:val="9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>
    <w:nsid w:val="582267AE"/>
    <w:multiLevelType w:val="multilevel"/>
    <w:tmpl w:val="8D5811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03407F6"/>
    <w:multiLevelType w:val="multilevel"/>
    <w:tmpl w:val="2BEA017E"/>
    <w:lvl w:ilvl="0">
      <w:start w:val="5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25659A1"/>
    <w:multiLevelType w:val="multilevel"/>
    <w:tmpl w:val="8AC89C7E"/>
    <w:lvl w:ilvl="0">
      <w:start w:val="4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5"/>
        </w:tabs>
        <w:ind w:left="1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"/>
        </w:tabs>
        <w:ind w:left="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0"/>
        </w:tabs>
        <w:ind w:left="-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60"/>
        </w:tabs>
        <w:ind w:left="-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00"/>
        </w:tabs>
        <w:ind w:left="-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00"/>
        </w:tabs>
        <w:ind w:left="-600" w:hanging="1800"/>
      </w:pPr>
      <w:rPr>
        <w:rFonts w:hint="default"/>
      </w:rPr>
    </w:lvl>
  </w:abstractNum>
  <w:abstractNum w:abstractNumId="23">
    <w:nsid w:val="6A337BF5"/>
    <w:multiLevelType w:val="hybridMultilevel"/>
    <w:tmpl w:val="C0E82358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0819B7"/>
    <w:multiLevelType w:val="hybridMultilevel"/>
    <w:tmpl w:val="9D04429A"/>
    <w:lvl w:ilvl="0" w:tplc="99689E5C">
      <w:start w:val="9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75516F13"/>
    <w:multiLevelType w:val="hybridMultilevel"/>
    <w:tmpl w:val="F3CA33E8"/>
    <w:lvl w:ilvl="0" w:tplc="D6E6BF86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674070B"/>
    <w:multiLevelType w:val="hybridMultilevel"/>
    <w:tmpl w:val="3ED02E44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2B6168"/>
    <w:multiLevelType w:val="hybridMultilevel"/>
    <w:tmpl w:val="3F8EB45E"/>
    <w:lvl w:ilvl="0" w:tplc="33EC42D2">
      <w:start w:val="1"/>
      <w:numFmt w:val="upperRoman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num w:numId="1">
    <w:abstractNumId w:val="20"/>
  </w:num>
  <w:num w:numId="2">
    <w:abstractNumId w:val="12"/>
  </w:num>
  <w:num w:numId="3">
    <w:abstractNumId w:val="27"/>
  </w:num>
  <w:num w:numId="4">
    <w:abstractNumId w:val="16"/>
  </w:num>
  <w:num w:numId="5">
    <w:abstractNumId w:val="18"/>
  </w:num>
  <w:num w:numId="6">
    <w:abstractNumId w:val="9"/>
  </w:num>
  <w:num w:numId="7">
    <w:abstractNumId w:val="5"/>
  </w:num>
  <w:num w:numId="8">
    <w:abstractNumId w:val="1"/>
  </w:num>
  <w:num w:numId="9">
    <w:abstractNumId w:val="17"/>
  </w:num>
  <w:num w:numId="10">
    <w:abstractNumId w:val="25"/>
  </w:num>
  <w:num w:numId="11">
    <w:abstractNumId w:val="22"/>
  </w:num>
  <w:num w:numId="12">
    <w:abstractNumId w:val="10"/>
  </w:num>
  <w:num w:numId="13">
    <w:abstractNumId w:val="3"/>
  </w:num>
  <w:num w:numId="14">
    <w:abstractNumId w:val="6"/>
  </w:num>
  <w:num w:numId="15">
    <w:abstractNumId w:val="26"/>
  </w:num>
  <w:num w:numId="16">
    <w:abstractNumId w:val="2"/>
  </w:num>
  <w:num w:numId="17">
    <w:abstractNumId w:val="8"/>
  </w:num>
  <w:num w:numId="18">
    <w:abstractNumId w:val="13"/>
  </w:num>
  <w:num w:numId="19">
    <w:abstractNumId w:val="21"/>
  </w:num>
  <w:num w:numId="20">
    <w:abstractNumId w:val="24"/>
  </w:num>
  <w:num w:numId="21">
    <w:abstractNumId w:val="19"/>
  </w:num>
  <w:num w:numId="22">
    <w:abstractNumId w:val="7"/>
  </w:num>
  <w:num w:numId="23">
    <w:abstractNumId w:val="23"/>
  </w:num>
  <w:num w:numId="24">
    <w:abstractNumId w:val="0"/>
  </w:num>
  <w:num w:numId="25">
    <w:abstractNumId w:val="14"/>
  </w:num>
  <w:num w:numId="26">
    <w:abstractNumId w:val="15"/>
  </w:num>
  <w:num w:numId="27">
    <w:abstractNumId w:val="4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59"/>
    <w:rsid w:val="000A4FF1"/>
    <w:rsid w:val="000C5246"/>
    <w:rsid w:val="000C6CCB"/>
    <w:rsid w:val="00110114"/>
    <w:rsid w:val="00116872"/>
    <w:rsid w:val="0014318A"/>
    <w:rsid w:val="00160ECF"/>
    <w:rsid w:val="00164674"/>
    <w:rsid w:val="00167824"/>
    <w:rsid w:val="001716F5"/>
    <w:rsid w:val="001A7BD1"/>
    <w:rsid w:val="001C04A2"/>
    <w:rsid w:val="001F05C4"/>
    <w:rsid w:val="002705D2"/>
    <w:rsid w:val="00291204"/>
    <w:rsid w:val="002B4049"/>
    <w:rsid w:val="002C7F8B"/>
    <w:rsid w:val="003126CC"/>
    <w:rsid w:val="00363DE1"/>
    <w:rsid w:val="003D7927"/>
    <w:rsid w:val="003F5BDF"/>
    <w:rsid w:val="00423B55"/>
    <w:rsid w:val="004A1213"/>
    <w:rsid w:val="004E67F1"/>
    <w:rsid w:val="0050534D"/>
    <w:rsid w:val="005C06EB"/>
    <w:rsid w:val="005C6218"/>
    <w:rsid w:val="005F1ED8"/>
    <w:rsid w:val="0065447D"/>
    <w:rsid w:val="006B13B7"/>
    <w:rsid w:val="00770670"/>
    <w:rsid w:val="007A355D"/>
    <w:rsid w:val="007C291F"/>
    <w:rsid w:val="00810D8F"/>
    <w:rsid w:val="008407F0"/>
    <w:rsid w:val="00860059"/>
    <w:rsid w:val="00880FD8"/>
    <w:rsid w:val="008D539D"/>
    <w:rsid w:val="008E2201"/>
    <w:rsid w:val="00964A78"/>
    <w:rsid w:val="009704A1"/>
    <w:rsid w:val="00A511FB"/>
    <w:rsid w:val="00A54610"/>
    <w:rsid w:val="00AA0DD5"/>
    <w:rsid w:val="00AB4CD4"/>
    <w:rsid w:val="00AB6AF2"/>
    <w:rsid w:val="00AC6EAD"/>
    <w:rsid w:val="00AE4951"/>
    <w:rsid w:val="00B120D5"/>
    <w:rsid w:val="00B2446E"/>
    <w:rsid w:val="00B54E47"/>
    <w:rsid w:val="00B63C60"/>
    <w:rsid w:val="00B729C8"/>
    <w:rsid w:val="00BB2C34"/>
    <w:rsid w:val="00BC1783"/>
    <w:rsid w:val="00BD1FDA"/>
    <w:rsid w:val="00C130A6"/>
    <w:rsid w:val="00C20752"/>
    <w:rsid w:val="00C54789"/>
    <w:rsid w:val="00C76B8A"/>
    <w:rsid w:val="00CF3446"/>
    <w:rsid w:val="00D519A5"/>
    <w:rsid w:val="00DA0658"/>
    <w:rsid w:val="00DA6C9B"/>
    <w:rsid w:val="00DE33D1"/>
    <w:rsid w:val="00DF19C0"/>
    <w:rsid w:val="00E87759"/>
    <w:rsid w:val="00E9681A"/>
    <w:rsid w:val="00EA2A9B"/>
    <w:rsid w:val="00EC634B"/>
    <w:rsid w:val="00EF5B5F"/>
    <w:rsid w:val="00EF7AC6"/>
    <w:rsid w:val="00FB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DCE70-4FDD-42A6-882C-A2E40AE7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610"/>
  </w:style>
  <w:style w:type="paragraph" w:styleId="1">
    <w:name w:val="heading 1"/>
    <w:basedOn w:val="a"/>
    <w:next w:val="a"/>
    <w:link w:val="10"/>
    <w:qFormat/>
    <w:rsid w:val="00A5461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5461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5461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6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5461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5461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ng-scope">
    <w:name w:val="ng-scope"/>
    <w:basedOn w:val="a"/>
    <w:rsid w:val="00A54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54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A54610"/>
    <w:rPr>
      <w:rFonts w:ascii="Times New Roman" w:hAnsi="Times New Roman"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A54610"/>
    <w:pPr>
      <w:ind w:left="720"/>
      <w:contextualSpacing/>
    </w:pPr>
  </w:style>
  <w:style w:type="paragraph" w:customStyle="1" w:styleId="ConsPlusNormal">
    <w:name w:val="ConsPlusNormal"/>
    <w:link w:val="ConsPlusNormal0"/>
    <w:rsid w:val="00A54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4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546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46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Document Map"/>
    <w:basedOn w:val="a"/>
    <w:link w:val="a7"/>
    <w:semiHidden/>
    <w:rsid w:val="00A5461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A5461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Cell">
    <w:name w:val="ConsPlusCell"/>
    <w:rsid w:val="00A54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A5461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A5461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A546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A546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A5461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semiHidden/>
    <w:rsid w:val="00A546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A5461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note text"/>
    <w:basedOn w:val="a"/>
    <w:link w:val="af0"/>
    <w:semiHidden/>
    <w:rsid w:val="00A54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A546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A54610"/>
    <w:rPr>
      <w:vertAlign w:val="superscript"/>
    </w:rPr>
  </w:style>
  <w:style w:type="paragraph" w:styleId="af2">
    <w:name w:val="Body Text Indent"/>
    <w:basedOn w:val="a"/>
    <w:link w:val="af3"/>
    <w:semiHidden/>
    <w:rsid w:val="00A5461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A54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54610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5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A54610"/>
  </w:style>
  <w:style w:type="paragraph" w:styleId="af5">
    <w:name w:val="Body Text"/>
    <w:basedOn w:val="a"/>
    <w:link w:val="af6"/>
    <w:rsid w:val="00A546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A54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54610"/>
    <w:pPr>
      <w:spacing w:before="120" w:after="0" w:line="240" w:lineRule="auto"/>
      <w:ind w:left="150" w:right="150" w:firstLine="450"/>
    </w:pPr>
    <w:rPr>
      <w:rFonts w:ascii="Verdana" w:eastAsia="Times New Roman" w:hAnsi="Verdana" w:cs="Times New Roman"/>
      <w:color w:val="003366"/>
      <w:sz w:val="24"/>
      <w:szCs w:val="24"/>
      <w:lang w:eastAsia="ru-RU"/>
    </w:rPr>
  </w:style>
  <w:style w:type="paragraph" w:styleId="31">
    <w:name w:val="Body Text 3"/>
    <w:basedOn w:val="a"/>
    <w:link w:val="32"/>
    <w:rsid w:val="00A546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546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A546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A54610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qFormat/>
    <w:rsid w:val="00A54610"/>
    <w:rPr>
      <w:b/>
      <w:bCs/>
    </w:rPr>
  </w:style>
  <w:style w:type="character" w:styleId="af8">
    <w:name w:val="annotation reference"/>
    <w:rsid w:val="00A54610"/>
    <w:rPr>
      <w:sz w:val="16"/>
      <w:szCs w:val="16"/>
    </w:rPr>
  </w:style>
  <w:style w:type="paragraph" w:styleId="af9">
    <w:name w:val="annotation text"/>
    <w:basedOn w:val="a"/>
    <w:link w:val="afa"/>
    <w:rsid w:val="00A54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rsid w:val="00A546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A54610"/>
    <w:rPr>
      <w:b/>
      <w:bCs/>
    </w:rPr>
  </w:style>
  <w:style w:type="character" w:customStyle="1" w:styleId="afc">
    <w:name w:val="Тема примечания Знак"/>
    <w:basedOn w:val="afa"/>
    <w:link w:val="afb"/>
    <w:rsid w:val="00A546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Placeholder Text"/>
    <w:basedOn w:val="a0"/>
    <w:uiPriority w:val="99"/>
    <w:semiHidden/>
    <w:rsid w:val="00A54610"/>
    <w:rPr>
      <w:color w:val="808080"/>
    </w:rPr>
  </w:style>
  <w:style w:type="numbering" w:customStyle="1" w:styleId="11">
    <w:name w:val="Нет списка1"/>
    <w:next w:val="a2"/>
    <w:semiHidden/>
    <w:unhideWhenUsed/>
    <w:rsid w:val="0065447D"/>
  </w:style>
  <w:style w:type="table" w:customStyle="1" w:styleId="12">
    <w:name w:val="Сетка таблицы1"/>
    <w:basedOn w:val="a1"/>
    <w:next w:val="aa"/>
    <w:rsid w:val="006544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qFormat/>
    <w:rsid w:val="001C04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">
    <w:name w:val="Знак Знак Знак Знак"/>
    <w:basedOn w:val="a"/>
    <w:rsid w:val="001C04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blin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2019-05-15T09:51:00Z</cp:lastPrinted>
  <dcterms:created xsi:type="dcterms:W3CDTF">2019-06-26T11:20:00Z</dcterms:created>
  <dcterms:modified xsi:type="dcterms:W3CDTF">2019-06-26T11:20:00Z</dcterms:modified>
</cp:coreProperties>
</file>