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42EF" w14:textId="362E7C04" w:rsidR="0035075F" w:rsidRPr="0035075F" w:rsidRDefault="00160DF7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="0035075F" w:rsidRPr="0035075F">
        <w:rPr>
          <w:rFonts w:eastAsia="Calibri"/>
          <w:sz w:val="28"/>
          <w:szCs w:val="28"/>
          <w:lang w:eastAsia="en-US"/>
        </w:rPr>
        <w:t xml:space="preserve">Полномочия по отлову животных возложены на администрации городских и сельских поселений, которые в свою очередь заключают контракт с компанией для отлова животных. Специалисты по заявкам граждан выезжают на место, занимается отловом, стерилизует, вакцинирует и </w:t>
      </w:r>
      <w:proofErr w:type="spellStart"/>
      <w:r w:rsidR="0035075F" w:rsidRPr="0035075F">
        <w:rPr>
          <w:rFonts w:eastAsia="Calibri"/>
          <w:sz w:val="28"/>
          <w:szCs w:val="28"/>
          <w:lang w:eastAsia="en-US"/>
        </w:rPr>
        <w:t>чипирует</w:t>
      </w:r>
      <w:proofErr w:type="spellEnd"/>
      <w:r w:rsidR="0035075F" w:rsidRPr="0035075F">
        <w:rPr>
          <w:rFonts w:eastAsia="Calibri"/>
          <w:sz w:val="28"/>
          <w:szCs w:val="28"/>
          <w:lang w:eastAsia="en-US"/>
        </w:rPr>
        <w:t xml:space="preserve"> животное. Далее животное выпускают в естественную среду обитания в соответствии с Федеральным законом № 498 «Об ответственном обращении с животными». В случае, если животное проявляет немотивированную агрессию, его забирают и размещают в приюте. </w:t>
      </w:r>
    </w:p>
    <w:p w14:paraId="6BD0B8D1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 xml:space="preserve">Практически любая агрессия – мотивирована. Однако существует небольшой процент случаев, когда собака проявляет агрессию, казалось бы, на пустом месте (немотивированная агрессия). Причиной таких приступов ярости животного могут стать ошибки селекции, заражение бешенством. </w:t>
      </w:r>
    </w:p>
    <w:p w14:paraId="414F1CA4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вы столкнулись с бездомной или просто чужой собакой, самая правильная тактика – избежать контакта. Пробуйте спокойным шагом обойти и не подавать признаков волнения. Но если собака всё же проявляет агрессию или, того хуже, начинает бросаться, важно действовать грамотно и без колебаний, чтобы избежать опасности или минимизировать ущерб собственному здоровью.</w:t>
      </w:r>
    </w:p>
    <w:p w14:paraId="130A9D04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 xml:space="preserve">НЕ БЕЖАТЬ! </w:t>
      </w:r>
    </w:p>
    <w:p w14:paraId="5773DBA3" w14:textId="5084174D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собака скалится и рычит, необходимо постараться дистанцироваться, но медленно, не поворачиваясь спиной к животному. Отходя, не стоит смотреть животному прямо в глаза. Бежать можно только, если рядом находится дерево или лестница, и вы понимаете, что успеете спрятаться или забежать в здание.</w:t>
      </w:r>
    </w:p>
    <w:p w14:paraId="18BDFDC5" w14:textId="5AA0BFC4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 xml:space="preserve">ГОВОРИТЬ УВЕРЕННО! </w:t>
      </w:r>
    </w:p>
    <w:p w14:paraId="4BBD1C92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Крик о помощи и визг от испуга могут усугубить ситуацию. Вероятно, что собака расценит это как слабость и набросится. А вот громкий твердый голос способен отпугнуть животное.</w:t>
      </w:r>
    </w:p>
    <w:p w14:paraId="30FDFB1C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>НЕ ГЛАДИТЬ!</w:t>
      </w:r>
    </w:p>
    <w:p w14:paraId="1A97347F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собака настроена агрессивно, то попытки погладить и ласково назвать ее всеми кличками, приходящими в голову, может закончиться для человека как минимум травмами.</w:t>
      </w:r>
    </w:p>
    <w:p w14:paraId="35C59F04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>ПРОРВАТЬ ОБОРОНУ!</w:t>
      </w:r>
    </w:p>
    <w:p w14:paraId="79721CBD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вас окружила стая собак, нужно всячески стараться уйти с охраняемой ими территории. Главное – не бежать.</w:t>
      </w:r>
    </w:p>
    <w:p w14:paraId="29C57905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 xml:space="preserve">СУМКУ ВПЕРЁД! </w:t>
      </w:r>
    </w:p>
    <w:p w14:paraId="17C0801F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животное всё же перешло в нападение, необходимо выставить вперед любой предмет, который есть с собой – сумку, зонтик, шапку, верхнюю одежду и т.д. В крайнем случае – выставите вперед руку. Вероятно, это меньшее из зол, ведь собака всегда кусает за то, что ближе всего к ней находится. Берегите горло и лицо.</w:t>
      </w:r>
    </w:p>
    <w:p w14:paraId="4EFFEDCB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 xml:space="preserve">ЛУЧШАЯ ЗАЩИТА – НАПАДЕНИЕ! </w:t>
      </w:r>
    </w:p>
    <w:p w14:paraId="4B5257FE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 xml:space="preserve">Если животное нападает, бить придется точечно и со всей силы. Сейчас ваша цель – победить противника. Помните, что у собаки тоже есть слабые </w:t>
      </w:r>
    </w:p>
    <w:p w14:paraId="31067D8C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lastRenderedPageBreak/>
        <w:t xml:space="preserve">места: кончик носа, переносица, глаза, затылочная часть, место за ушами, солнечное сплетение, гениталии, копчик, суставы лап. </w:t>
      </w:r>
    </w:p>
    <w:p w14:paraId="610B2844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</w:r>
      <w:r w:rsidRPr="0035075F">
        <w:rPr>
          <w:rFonts w:eastAsia="Calibri"/>
          <w:b/>
          <w:sz w:val="28"/>
          <w:szCs w:val="28"/>
          <w:lang w:eastAsia="en-US"/>
        </w:rPr>
        <w:t>ОБРАБОТАТЬ РАНЫ.</w:t>
      </w:r>
    </w:p>
    <w:p w14:paraId="0414B2B1" w14:textId="77777777" w:rsidR="0035075F" w:rsidRPr="0035075F" w:rsidRDefault="0035075F" w:rsidP="0035075F">
      <w:pPr>
        <w:widowControl/>
        <w:tabs>
          <w:tab w:val="left" w:pos="709"/>
          <w:tab w:val="center" w:pos="4960"/>
        </w:tabs>
        <w:kinsoku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075F">
        <w:rPr>
          <w:rFonts w:eastAsia="Calibri"/>
          <w:sz w:val="28"/>
          <w:szCs w:val="28"/>
          <w:lang w:eastAsia="en-US"/>
        </w:rPr>
        <w:tab/>
        <w:t>Если вас укусило животное, тщательно промойте рану мыльной водой и незамедлительно обратитесь к врачу! Собака с неадекватным, нетипичным поведением может быть больна бешенством. Встретили бездомное животное? Звоните по телефону 8 (81361)33-226.</w:t>
      </w:r>
    </w:p>
    <w:p w14:paraId="459E9083" w14:textId="77777777" w:rsidR="00F2142B" w:rsidRPr="00F2142B" w:rsidRDefault="00F2142B" w:rsidP="00801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142B" w:rsidRPr="00F2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9B3A" w14:textId="77777777" w:rsidR="00F50FE5" w:rsidRDefault="00F50FE5" w:rsidP="0080194E">
      <w:r>
        <w:separator/>
      </w:r>
    </w:p>
  </w:endnote>
  <w:endnote w:type="continuationSeparator" w:id="0">
    <w:p w14:paraId="73A429A0" w14:textId="77777777" w:rsidR="00F50FE5" w:rsidRDefault="00F50FE5" w:rsidP="0080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05409" w14:textId="77777777" w:rsidR="00F50FE5" w:rsidRDefault="00F50FE5" w:rsidP="0080194E">
      <w:r>
        <w:separator/>
      </w:r>
    </w:p>
  </w:footnote>
  <w:footnote w:type="continuationSeparator" w:id="0">
    <w:p w14:paraId="3A686901" w14:textId="77777777" w:rsidR="00F50FE5" w:rsidRDefault="00F50FE5" w:rsidP="0080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2A5F"/>
    <w:multiLevelType w:val="hybridMultilevel"/>
    <w:tmpl w:val="9CF27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B95"/>
    <w:multiLevelType w:val="hybridMultilevel"/>
    <w:tmpl w:val="FE7A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B"/>
    <w:rsid w:val="00160DF7"/>
    <w:rsid w:val="0019661D"/>
    <w:rsid w:val="002260EC"/>
    <w:rsid w:val="002B6C26"/>
    <w:rsid w:val="002C6AF5"/>
    <w:rsid w:val="0035075F"/>
    <w:rsid w:val="003542EB"/>
    <w:rsid w:val="004A77A9"/>
    <w:rsid w:val="004F10A5"/>
    <w:rsid w:val="0075561D"/>
    <w:rsid w:val="0080194E"/>
    <w:rsid w:val="00850D09"/>
    <w:rsid w:val="008808B5"/>
    <w:rsid w:val="00891DDE"/>
    <w:rsid w:val="00896B4C"/>
    <w:rsid w:val="008F54C1"/>
    <w:rsid w:val="009724D4"/>
    <w:rsid w:val="00AA1868"/>
    <w:rsid w:val="00B06E0A"/>
    <w:rsid w:val="00BC7995"/>
    <w:rsid w:val="00CC70E6"/>
    <w:rsid w:val="00D64ED9"/>
    <w:rsid w:val="00E53905"/>
    <w:rsid w:val="00ED0C5C"/>
    <w:rsid w:val="00F2142B"/>
    <w:rsid w:val="00F50FE5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76B"/>
  <w15:chartTrackingRefBased/>
  <w15:docId w15:val="{8C965EDC-FB92-4155-9D8B-C516AA4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4C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1D"/>
    <w:pPr>
      <w:widowControl/>
      <w:kinsoku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19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19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Анастасия Юрьевна</dc:creator>
  <cp:keywords/>
  <dc:description/>
  <cp:lastModifiedBy>Полякова Анастасия Юрьевна</cp:lastModifiedBy>
  <cp:revision>29</cp:revision>
  <cp:lastPrinted>2023-09-07T16:47:00Z</cp:lastPrinted>
  <dcterms:created xsi:type="dcterms:W3CDTF">2023-03-17T10:07:00Z</dcterms:created>
  <dcterms:modified xsi:type="dcterms:W3CDTF">2023-11-20T12:02:00Z</dcterms:modified>
</cp:coreProperties>
</file>