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4306C3">
        <w:rPr>
          <w:bCs/>
          <w:szCs w:val="28"/>
        </w:rPr>
        <w:t>октябре</w:t>
      </w:r>
      <w:r>
        <w:rPr>
          <w:bCs/>
          <w:szCs w:val="28"/>
        </w:rPr>
        <w:t xml:space="preserve">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4306C3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8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14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 xml:space="preserve">5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 xml:space="preserve">6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17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>
              <w:rPr>
                <w:sz w:val="23"/>
                <w:szCs w:val="23"/>
              </w:rPr>
              <w:t>октября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4306C3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14479E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8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12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15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16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17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4306C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C3" w:rsidRDefault="004306C3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19 </w:t>
            </w:r>
            <w:r>
              <w:rPr>
                <w:sz w:val="23"/>
                <w:szCs w:val="23"/>
              </w:rPr>
              <w:t>октября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AF007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4306C3">
        <w:rPr>
          <w:bCs/>
          <w:sz w:val="24"/>
          <w:szCs w:val="24"/>
        </w:rPr>
        <w:t>октября</w:t>
      </w:r>
      <w:r>
        <w:rPr>
          <w:bCs/>
          <w:sz w:val="24"/>
          <w:szCs w:val="24"/>
        </w:rPr>
        <w:t xml:space="preserve">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563343">
        <w:rPr>
          <w:bCs/>
          <w:sz w:val="24"/>
          <w:szCs w:val="24"/>
        </w:rPr>
        <w:t>6</w:t>
      </w:r>
      <w:r w:rsidR="00B26F15">
        <w:rPr>
          <w:bCs/>
          <w:sz w:val="24"/>
          <w:szCs w:val="24"/>
        </w:rPr>
        <w:t xml:space="preserve"> </w:t>
      </w:r>
      <w:r w:rsidR="004306C3">
        <w:rPr>
          <w:bCs/>
          <w:sz w:val="24"/>
          <w:szCs w:val="24"/>
        </w:rPr>
        <w:t>октября</w:t>
      </w:r>
      <w:r w:rsidR="00B26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F84145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E57082">
        <w:trPr>
          <w:trHeight w:val="8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720439" w:rsidP="004306C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4306C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 w:rsidR="004306C3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0</w:t>
            </w:r>
            <w:r w:rsidR="004306C3">
              <w:rPr>
                <w:rFonts w:eastAsia="Arial"/>
              </w:rPr>
              <w:t>7</w:t>
            </w:r>
            <w:r w:rsidRPr="002D61D3">
              <w:rPr>
                <w:rFonts w:eastAsia="Arial"/>
              </w:rPr>
              <w:t>.</w:t>
            </w:r>
            <w:r w:rsidR="004306C3">
              <w:rPr>
                <w:rFonts w:eastAsia="Arial"/>
              </w:rPr>
              <w:t>10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1</w:t>
            </w:r>
            <w:r w:rsidR="004306C3">
              <w:rPr>
                <w:rFonts w:eastAsia="Arial"/>
              </w:rPr>
              <w:t>4</w:t>
            </w:r>
            <w:r w:rsidRPr="002D61D3">
              <w:rPr>
                <w:rFonts w:eastAsia="Arial"/>
              </w:rPr>
              <w:t>.</w:t>
            </w:r>
            <w:r w:rsidR="004306C3">
              <w:rPr>
                <w:rFonts w:eastAsia="Arial"/>
              </w:rPr>
              <w:t>10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4306C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21</w:t>
            </w:r>
            <w:r w:rsidR="002D61D3" w:rsidRPr="002D61D3">
              <w:rPr>
                <w:rFonts w:eastAsia="Arial"/>
              </w:rPr>
              <w:t>.</w:t>
            </w:r>
            <w:r>
              <w:rPr>
                <w:rFonts w:eastAsia="Arial"/>
              </w:rPr>
              <w:t>10</w:t>
            </w:r>
            <w:r w:rsidR="002D61D3" w:rsidRPr="002D61D3">
              <w:rPr>
                <w:rFonts w:eastAsia="Arial"/>
              </w:rPr>
              <w:t>.2024</w:t>
            </w:r>
          </w:p>
          <w:p w:rsidR="0049646F" w:rsidRDefault="002D61D3" w:rsidP="004306C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D61D3">
              <w:rPr>
                <w:sz w:val="24"/>
                <w:szCs w:val="24"/>
              </w:rPr>
              <w:t>2</w:t>
            </w:r>
            <w:r w:rsidR="004306C3">
              <w:rPr>
                <w:sz w:val="24"/>
                <w:szCs w:val="24"/>
              </w:rPr>
              <w:t>8</w:t>
            </w:r>
            <w:r w:rsidRPr="002D61D3">
              <w:rPr>
                <w:sz w:val="24"/>
                <w:szCs w:val="24"/>
              </w:rPr>
              <w:t>.</w:t>
            </w:r>
            <w:r w:rsidR="004306C3">
              <w:rPr>
                <w:sz w:val="24"/>
                <w:szCs w:val="24"/>
              </w:rPr>
              <w:t>10</w:t>
            </w:r>
            <w:r w:rsidRPr="002D61D3">
              <w:rPr>
                <w:sz w:val="24"/>
                <w:szCs w:val="24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56334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63343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4306C3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306C3" w:rsidP="008D1DAF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8247B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  <w:r w:rsidR="008247B3"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8D1DAF" w:rsidP="00563343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343">
              <w:rPr>
                <w:sz w:val="24"/>
                <w:szCs w:val="24"/>
              </w:rPr>
              <w:t>1</w:t>
            </w:r>
            <w:r w:rsidR="008247B3">
              <w:rPr>
                <w:sz w:val="24"/>
                <w:szCs w:val="24"/>
              </w:rPr>
              <w:t>.</w:t>
            </w:r>
            <w:r w:rsidR="004306C3">
              <w:rPr>
                <w:sz w:val="24"/>
                <w:szCs w:val="24"/>
              </w:rPr>
              <w:t>10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</w:t>
            </w:r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563343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3343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</w:t>
            </w:r>
            <w:r w:rsidR="004306C3">
              <w:rPr>
                <w:sz w:val="24"/>
                <w:szCs w:val="24"/>
              </w:rPr>
              <w:t>10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Центральный, Фрунзенский,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Невский, Красносельский</w:t>
            </w:r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14479E"/>
    <w:rsid w:val="00160A4C"/>
    <w:rsid w:val="00276ED1"/>
    <w:rsid w:val="002D61D3"/>
    <w:rsid w:val="00322B41"/>
    <w:rsid w:val="003E5295"/>
    <w:rsid w:val="003F29D4"/>
    <w:rsid w:val="004306C3"/>
    <w:rsid w:val="0045276B"/>
    <w:rsid w:val="0049646F"/>
    <w:rsid w:val="00563343"/>
    <w:rsid w:val="00720439"/>
    <w:rsid w:val="008247B3"/>
    <w:rsid w:val="008D1DAF"/>
    <w:rsid w:val="00A73D8B"/>
    <w:rsid w:val="00A93BCE"/>
    <w:rsid w:val="00AA1706"/>
    <w:rsid w:val="00AF007E"/>
    <w:rsid w:val="00B20442"/>
    <w:rsid w:val="00B26F15"/>
    <w:rsid w:val="00B95056"/>
    <w:rsid w:val="00C26C78"/>
    <w:rsid w:val="00D8609A"/>
    <w:rsid w:val="00E3695E"/>
    <w:rsid w:val="00E5021A"/>
    <w:rsid w:val="00E56198"/>
    <w:rsid w:val="00E57082"/>
    <w:rsid w:val="00F07C73"/>
    <w:rsid w:val="00F343EF"/>
    <w:rsid w:val="00F84145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E389-6DDD-4C90-921E-A1FA9635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2024-09-20T12:03:00Z</dcterms:created>
  <dcterms:modified xsi:type="dcterms:W3CDTF">2024-09-20T12:03:00Z</dcterms:modified>
</cp:coreProperties>
</file>