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3E3">
        <w:rPr>
          <w:rFonts w:ascii="Times New Roman" w:hAnsi="Times New Roman" w:cs="Times New Roman"/>
          <w:sz w:val="24"/>
          <w:szCs w:val="24"/>
        </w:rPr>
        <w:t>24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B5F3F">
        <w:rPr>
          <w:rFonts w:ascii="Times New Roman" w:hAnsi="Times New Roman" w:cs="Times New Roman"/>
          <w:sz w:val="24"/>
          <w:szCs w:val="24"/>
        </w:rPr>
        <w:t>сентября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4E247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E247D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6753E3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E3" w:rsidRPr="006753E3" w:rsidRDefault="006753E3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E3">
        <w:rPr>
          <w:rFonts w:ascii="Times New Roman" w:hAnsi="Times New Roman" w:cs="Times New Roman"/>
          <w:sz w:val="24"/>
          <w:szCs w:val="24"/>
        </w:rPr>
        <w:t xml:space="preserve">1.1. Ленинградская область, Тосненский муниципальный район, Ульяновское городское поселение,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 xml:space="preserve">. Ульяновка, ул. Лескова, номер участка 2в, площадью 1200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 xml:space="preserve">., кадастровый номер 47:26:0301009:473. </w:t>
      </w:r>
    </w:p>
    <w:p w:rsidR="006753E3" w:rsidRPr="006753E3" w:rsidRDefault="006753E3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E3">
        <w:rPr>
          <w:rFonts w:ascii="Times New Roman" w:hAnsi="Times New Roman" w:cs="Times New Roman"/>
          <w:sz w:val="24"/>
          <w:szCs w:val="24"/>
        </w:rPr>
        <w:t xml:space="preserve">1.2. Ленинградская область, Тосненский муниципальный район, Ульяновское городское поселение,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 xml:space="preserve">. Ульяновка, ул. Железнодорожная, уч. 30а, площадью 1400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>.,  кадастровый номер 47:26:031010:670.</w:t>
      </w:r>
    </w:p>
    <w:p w:rsidR="006753E3" w:rsidRDefault="006753E3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E3">
        <w:rPr>
          <w:rFonts w:ascii="Times New Roman" w:hAnsi="Times New Roman" w:cs="Times New Roman"/>
          <w:sz w:val="24"/>
          <w:szCs w:val="24"/>
        </w:rPr>
        <w:t xml:space="preserve">1.3. Ленинградская область, Тосненский муниципальный район, Ульяновское городское поселение,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 xml:space="preserve">. Ульяновка, ул. Коммунальная, уч. 58, площадью 1500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>.,  кадастровый номер 47:26:031013:530.</w:t>
      </w:r>
    </w:p>
    <w:p w:rsidR="008C095A" w:rsidRDefault="002045D2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6753E3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6753E3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6753E3">
        <w:rPr>
          <w:rFonts w:ascii="Times New Roman" w:hAnsi="Times New Roman" w:cs="Times New Roman"/>
          <w:sz w:val="24"/>
          <w:szCs w:val="24"/>
        </w:rPr>
        <w:t>28</w:t>
      </w:r>
      <w:r w:rsidR="008C095A">
        <w:rPr>
          <w:rFonts w:ascii="Times New Roman" w:hAnsi="Times New Roman" w:cs="Times New Roman"/>
          <w:sz w:val="24"/>
          <w:szCs w:val="24"/>
        </w:rPr>
        <w:t>.10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6753E3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76C6C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E247D"/>
    <w:rsid w:val="005311E3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0EEAC-A0B3-4187-A807-AB36233D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C6C9-7F43-4A78-91D1-3C8C4B6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2019-02-15T13:43:00Z</cp:lastPrinted>
  <dcterms:created xsi:type="dcterms:W3CDTF">2019-09-24T13:18:00Z</dcterms:created>
  <dcterms:modified xsi:type="dcterms:W3CDTF">2019-09-24T13:18:00Z</dcterms:modified>
</cp:coreProperties>
</file>